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5A5A5A"/>
          <w:sz w:val="24"/>
          <w:szCs w:val="24"/>
        </w:rPr>
        <w:t xml:space="preserve">UNIVERSIDAD COOPERATIVA DE COLOMBIA</w:t>
      </w:r>
    </w:p>
    <w:p>
      <w:pPr>
        <w:spacing w:after="600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Ingeniería de Software · Sprint 0 · Levantamiento de requisitos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E4C7C"/>
          <w:sz w:val="72"/>
          <w:szCs w:val="72"/>
        </w:rPr>
        <w:t xml:space="preserve">Informe AS-IS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E8890C"/>
          <w:sz w:val="40"/>
          <w:szCs w:val="40"/>
        </w:rPr>
        <w:t xml:space="preserve">Situación actual de Electritorres</w:t>
      </w:r>
    </w:p>
    <w:p>
      <w:pPr>
        <w:spacing w:after="700"/>
      </w:pPr>
      <w:r>
        <w:rPr>
          <w:rFonts w:ascii="Calibri" w:cs="Calibri" w:eastAsia="Calibri" w:hAnsi="Calibri"/>
          <w:color w:val="5A5A5A"/>
          <w:sz w:val="26"/>
          <w:szCs w:val="26"/>
        </w:rPr>
        <w:t xml:space="preserve">Interesados, infraestructura, procesos actuales y problemas priorizados para el proyecto ElectriSys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ElectriSys: sistema POS con asistente inteligente para Electritorres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Autores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Cristian Camilo Pesillo Diazgranados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Andrés Santiago Torres Garzón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1.0, borrador para validar con el dueño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de octubre de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Tarea del tablero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0.11 · Elaborar el informe AS-IS (Sprint 0)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4200"/>
        <w:gridCol w:w="2260"/>
      </w:tblGrid>
      <w:tr>
        <w:trPr>
          <w:cantSplit/>
          <w:tblHeader/>
        </w:trPr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22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de octubre de 2026</w:t>
            </w:r>
          </w:p>
        </w:tc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 borrador con interesados, procesos, infraestructura y problemas</w:t>
            </w:r>
          </w:p>
        </w:tc>
        <w:tc>
          <w:tcPr>
            <w:tcW w:type="dxa" w:w="22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Cristian Pesillo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de octubre de 2026</w:t>
            </w:r>
          </w:p>
        </w:tc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para validación con el dueño (tarea 0.12)</w:t>
            </w:r>
          </w:p>
        </w:tc>
        <w:tc>
          <w:tcPr>
            <w:tcW w:type="dxa" w:w="22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Cristian Pesillo, Andrés Torres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Estado de la información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Este informe reúne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 que ya se sabe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Electritorres 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 que se deduce al modelar sus procesos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Lo que todavía no se ha confirmado con el dueño aparece marcado como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«Por confirmar»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«Por levantar»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datos medibles (cantidad de equipos, velocidad de internet, número de registros) no se inventan: quedan como campos por completar durante las visitas de la tarea 0.5.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Contenido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Introducción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Contexto del negocio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Interesados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Infraestructura y recursos actuales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Procesos actuales (AS-IS)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Problemas identificados y priorización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7. Del problema al sistema: trazabilidad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8. Requisitos y restricciones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9. Riesgos y supuestos del levantamiento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10. Validación y próximos pasos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Anexo A. Diagramas BPMN de los procesos actuales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Anexo B. Guía de entrevista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Anexo C. Guía de observación en el mostrador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Anexo D. Glosario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1. Introducción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1.1 Propósito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Este documento describe cómo trabaja hoy Electritorres: quiénes intervienen, con qué recursos cuenta, cómo se hacen sus procesos principales y qué problemas tiene. Es la base para escribir los requisitos del sistema ElectriSys y para que el dueño apruebe el acta de requisitos al final del Sprint 0.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1.2 Alcance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Incluye:</w:t>
      </w:r>
      <w:r>
        <w:rPr>
          <w:rFonts w:ascii="Calibri" w:cs="Calibri" w:eastAsia="Calibri" w:hAnsi="Calibri"/>
          <w:sz w:val="22"/>
          <w:szCs w:val="22"/>
        </w:rPr>
        <w:t xml:space="preserve"> interesados, infraestructura, seis procesos del negocio (venta en el mostrador, cotización, compra a proveedor, recepción de mercancía, control de inventario y cierre de caja), problemas priorizados y la relación con los requisitos.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incluye:</w:t>
      </w:r>
      <w:r>
        <w:rPr>
          <w:rFonts w:ascii="Calibri" w:cs="Calibri" w:eastAsia="Calibri" w:hAnsi="Calibri"/>
          <w:sz w:val="22"/>
          <w:szCs w:val="22"/>
        </w:rPr>
        <w:t xml:space="preserve"> el diseño de la solución (Sprint 2), la planificación del trabajo (Sprint 1) ni la programación.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1.3 Cómo se levanta la información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plan del Sprint 0 usa tres técnicas. Cada una tiene su guía en los anexos de este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160"/>
      </w:tblGrid>
      <w:tr>
        <w:trPr>
          <w:cantSplit/>
          <w:tblHeader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obtiene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 del tablero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Entrevistas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Necesidades, problemas y reglas del negocio según cada rol (Anexo B)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Observación en el mostrador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Cómo se busca, cobra y se resuelve un faltante en una jornada real (Anexo C)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Ficha de infraestructura</w:t>
            </w:r>
          </w:p>
        </w:tc>
        <w:tc>
          <w:tcPr>
            <w:tcW w:type="dxa" w:w="3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Equipos, red, periféricos, software, datos, respaldos y catálogo (sección 4)</w:t>
            </w:r>
          </w:p>
        </w:tc>
        <w:tc>
          <w:tcPr>
            <w:tcW w:type="dxa" w:w="3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Los seis procesos se modelaron en BPMN 2.0 (tarea 0.4) a partir de ese conocimiento inicial y son el punto de partida para validar con el dueño, no una descripción final.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1.4 Convenciones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P-xx:</w:t>
      </w:r>
      <w:r>
        <w:rPr>
          <w:rFonts w:ascii="Calibri" w:cs="Calibri" w:eastAsia="Calibri" w:hAnsi="Calibri"/>
          <w:sz w:val="22"/>
          <w:szCs w:val="22"/>
        </w:rPr>
        <w:t xml:space="preserve"> problema identificado (sección 6).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RF-xx / RNF-xx:</w:t>
      </w:r>
      <w:r>
        <w:rPr>
          <w:rFonts w:ascii="Calibri" w:cs="Calibri" w:eastAsia="Calibri" w:hAnsi="Calibri"/>
          <w:sz w:val="22"/>
          <w:szCs w:val="22"/>
        </w:rPr>
        <w:t xml:space="preserve"> requisito funcional o no funcional (sección 8).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confirmar:</w:t>
      </w:r>
      <w:r>
        <w:rPr>
          <w:rFonts w:ascii="Calibri" w:cs="Calibri" w:eastAsia="Calibri" w:hAnsi="Calibri"/>
          <w:sz w:val="22"/>
          <w:szCs w:val="22"/>
        </w:rPr>
        <w:t xml:space="preserve"> dato supuesto que debe validar el dueño.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levantar:</w:t>
      </w:r>
      <w:r>
        <w:rPr>
          <w:rFonts w:ascii="Calibri" w:cs="Calibri" w:eastAsia="Calibri" w:hAnsi="Calibri"/>
          <w:sz w:val="22"/>
          <w:szCs w:val="22"/>
        </w:rPr>
        <w:t xml:space="preserve"> dato que se debe medir u observar en el sitio.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2. Contexto del negocio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Electritorres es un negocio de venta de repuestos. Su catálogo incluye repuestos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automotrices y agrícolas</w:t>
      </w:r>
      <w:r>
        <w:rPr>
          <w:rFonts w:ascii="Calibri" w:cs="Calibri" w:eastAsia="Calibri" w:hAnsi="Calibri"/>
          <w:sz w:val="22"/>
          <w:szCs w:val="22"/>
        </w:rPr>
        <w:t xml:space="preserve">. Hoy atiende en mostrador y lleva su información en hojas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Excel</w:t>
      </w:r>
      <w:r>
        <w:rPr>
          <w:rFonts w:ascii="Calibri" w:cs="Calibri" w:eastAsia="Calibri" w:hAnsi="Calibri"/>
          <w:sz w:val="22"/>
          <w:szCs w:val="22"/>
        </w:rPr>
        <w:t xml:space="preserve">, sin un sistema de punto de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Venta de repuestos al público y a clientes habituales (automotrices y agrícolas)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 de trabajo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Atención en mostrador; el vendedor busca por código, por nombre o de memoria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Herramienta principal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 (confirmado en el plan del Sprint 0)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Compras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 a proveedores por llamada o mensajería (por confirmar)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Ubicación y horario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Tamaño (empleados, número de cajas)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Volumen (ventas diarias, referencias en catálogo)</w:t>
            </w:r>
          </w:p>
        </w:tc>
        <w:tc>
          <w:tcPr>
            <w:tcW w:type="dxa" w:w="67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levantar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4C7C"/>
                <w:sz w:val="22"/>
                <w:szCs w:val="22"/>
              </w:rPr>
              <w:t xml:space="preserve">Por qué cambiar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negocio depende de que el vendedor conozca los repuestos y los vehículos. Cuando el vendedor no está o no recuerda, se demora la atención y se pierden ventas. El proyecto busca que ese conocimiento quede en un sistema consultable, incluso en lenguaje natural.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3. Interesados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3.1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300"/>
        <w:gridCol w:w="2060"/>
      </w:tblGrid>
      <w:tr>
        <w:trPr>
          <w:cantSplit/>
          <w:tblHeader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Interesado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 en el negocio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espera del sistema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Participación en el levantamiento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Dueño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Decide y aprueba. Ve resultados del negocio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Reportes e indicadores, control de existencias y de caja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Entrevista y aprobación del acta de requisitos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Compras, pagos, ajustes de inventario, cierre de caja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Pedidos con seguimiento, inventario confiable, cierre sin descuadres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Entrevista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Vendedores o cajeros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Atienden al cliente, cobran y registran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Encontrar rápido el repuesto correcto, ofrecer sustitutos, cobrar sin errores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Entrevista y observación en el mostrador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Bodega y compras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Reciben, ubican y cuentan mercancía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Recepciones y conteos que actualicen el stock solos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Entrevista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Clientes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Compran repuestos automotrices y agrícolas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Atención rápida y repuesto compatible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Observados en el mostrador (no se entrevistan en esta fase)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Surten la mercancía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Pedidos claros y pagos programados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Información indirecta, a través del administrador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Equipo del proyecto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Cristian Pesillo y Andrés Torres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claros y aprobados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Levantan, documentan y validan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Evalúa el proyecto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Metodología, documentación y evidencia</w:t>
            </w:r>
          </w:p>
        </w:tc>
        <w:tc>
          <w:tcPr>
            <w:tcW w:type="dxa" w:w="2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 los entregables</w:t>
            </w:r>
          </w:p>
        </w:tc>
      </w:tr>
    </w:tbl>
    <w:p>
      <w:pPr>
        <w:spacing w:after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dueño es quien aprueba los requisitos: su firma en el acta (tarea 0.12) es el criterio de terminado del Sprint 0.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3.2 Poder e interés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Interés alto</w:t>
            </w: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Interés medio o bajo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Poder alto</w:t>
            </w: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Dueño, administrador (gestionar de cerca)</w:t>
            </w: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Docente (mantener informado)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Poder bajo</w:t>
            </w: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Vendedores, bodega y compras (involucrar y capacitar)</w:t>
            </w:r>
          </w:p>
        </w:tc>
        <w:tc>
          <w:tcPr>
            <w:tcW w:type="dxa" w:w="31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y proveedores (monitorear)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3.3 Roles que tendrá el sistema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partir de los interesados se definieron tres roles de usuario para ElectriSys: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administrador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dueño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vendedor</w:t>
      </w:r>
      <w:r>
        <w:rPr>
          <w:rFonts w:ascii="Calibri" w:cs="Calibri" w:eastAsia="Calibri" w:hAnsi="Calibri"/>
          <w:sz w:val="22"/>
          <w:szCs w:val="22"/>
        </w:rPr>
        <w:t xml:space="preserve">. La matriz de permisos se detalla en el Sprint 2 (tarea 2.3).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4. Infraestructura y recursos actuales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 tarea 0.5 recoge una ficha por elemento. Aquí se presenta lo confirmado y el detalle que falta por medir en el sitio. Ningún dato numérico se ha supuesto.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4.1 Equipos · Por levantar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 a levantar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de computadores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Procesador y memoria RAM de cada uno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operativo y versión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Quién usa cada equipo (caja, administración, bodega)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general y antigüedad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4.2 Red · Por levantar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 a levantar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 de internet y velocidad contratada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Router y marca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Wi-Fi: cobertura y número de dispositivos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Cableado a los puestos de trabajo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IP fija?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4.3 Periféricos · Por levantar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 a levantar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Impresoras de facturas o recibos (marca, conexión)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Lectores de código de barras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Cajón monedero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Otros (balanzas, datáfono)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4.4 Software actual ·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 principal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(confirmado en el plan)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archivos y quién los mantiene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de Excel y licencia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Otras herramientas (WhatsApp, programa de facturación)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confirmar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4.5 Datos · Por levantar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 a levantar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Dónde está la información de productos, clientes y proveedores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Formato (hojas de Excel, papel) y orden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aproximada de repuestos, clientes y proveedores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Calidad: duplicados, códigos repetidos, campos vacíos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 de ventas disponible (meses o años)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4.6 Respaldos y seguridad · Por levantar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 a levantar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¿Hacen copias de los archivos? ¿Con qué frecuencia y dónde?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Quién tiene acceso a qué archivos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¿Hay contraseñas o permisos por usuario?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Antivirus y actualizaciones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4.7 Catálogo · Parcialmente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Tipos de repuestos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Automotrices y agrícolas (confirmado en el plan)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Marcas de vehículos que atienden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Proveedores principales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Categorías usadas hoy</w:t>
            </w:r>
          </w:p>
        </w:tc>
        <w:tc>
          <w:tcPr>
            <w:tcW w:type="dxa" w:w="6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levantar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E4C7C"/>
                <w:sz w:val="22"/>
                <w:szCs w:val="22"/>
              </w:rPr>
              <w:t xml:space="preserve">Cómo se completa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integrante del equipo visita el negocio con esta ficha, anota cada valor y toma fotos de los equipos y de los archivos. Con esos datos se confirma el tamaño del sistema (RNF-01 y RNF-08) y se decide qué hardware necesita el cliente de escritorio.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5. Procesos actuales (AS-IS)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documentaron seis procesos en BPMN 2.0. En cada uno se indica el objetivo, quién participa, qué lo dispara, los pasos y los problemas asociados. Los diagramas completos están en el Anexo A y como archivos .bpmn editables.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5.1 Mapa de procesos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2560"/>
      </w:tblGrid>
      <w:tr>
        <w:trPr>
          <w:cantSplit/>
          <w:tblHeader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Problemas asociados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en el mostrador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vendedor o cajero, bodega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P-01, P-02, P-03, P-04, P-15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Cotización a un cliente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vendedor o cajero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P-01, P-05, P-06, P-15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 a proveedor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Bodega, dueño o administrador, proveedor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P-07, P-08, P-10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Recepción de mercancía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Proveedor, bodega, dueño o administrador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P-03, P-08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inventario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Bodega, dueño o administrador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P-03, P-09, P-10, P-14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de caja</w:t>
            </w:r>
          </w:p>
        </w:tc>
        <w:tc>
          <w:tcPr>
            <w:tcW w:type="dxa" w:w="3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 o cajero, dueño o administrador</w:t>
            </w:r>
          </w:p>
        </w:tc>
        <w:tc>
          <w:tcPr>
            <w:tcW w:type="dxa" w:w="2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P-11, P-12</w:t>
            </w:r>
          </w:p>
        </w:tc>
      </w:tr>
    </w:tbl>
    <w:p>
      <w:pPr>
        <w:spacing w:after="1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se conectan.</w:t>
      </w:r>
      <w:r>
        <w:rPr>
          <w:rFonts w:ascii="Calibri" w:cs="Calibri" w:eastAsia="Calibri" w:hAnsi="Calibri"/>
          <w:sz w:val="22"/>
          <w:szCs w:val="22"/>
        </w:rPr>
        <w:t xml:space="preserve"> La compra a proveedor (3) genera la recepción de mercancía (4), que sube el stock. Ese stock se vende en el mostrador (1) o se cotiza (2). El control de inventario (5) verifica el stock y el cierre de caja (6) cierra el ciclo de las ventas del día.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5.2 Proceso 1: Venta en el mostrador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Atender a un cliente que llega a pedir un repuesto, informarle precio y compatibilidad, cobrar y entregar.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vendedor o cajero, bodega.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llega al mostrador y pide un repuesto.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Venta cobrada y entregada y descontada en el Excel; o venta perdida si el cliente no compra.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A1 (archivo 01_venta_mostrador.bpmn)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Llega al mostrador y pide un repuesto por nombre, código o describiendo su vehículo.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Verbal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Busca el repuesto por código o nombre; si no recuerda dónde está, lo busca en el Excel o de memoria.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Excel, memoria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P-01, P-15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 la estantería y confirma si hay existencia.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Revisión física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¿hay existencia? Si hay, informa precio y compatibilidad con el vehículo. Si no, recuerda un sustituto de memoria u ofrece pedirlo.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Memoria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P-02, P-15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Decide si compra (el repuesto o el sustituto). Si no compra, la venta se pierde.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Venta perdida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Cobra en efectivo, transferencia o tarjeta.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Medios de pago por confirmar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Entrega el repuesto y el comprobante.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Comprobante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 de comprobante por confirmar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Descuenta la venta en el Excel cuando hay tiempo.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P-03, P-04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Si el repuesto no está disponible, el único apoyo es la memoria del vendedor.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descuento de existencias ocurre después de la venta, no durante.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P-01, P-02, P-03, P-04, P-15.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5.3 Proceso 2: Cotización a un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Entregar al cliente un precio y una disponibilidad por escrito antes de que decida comprar.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Cliente, vendedor o cajero.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pide una cotización.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Cotización entregada y, si el cliente acepta, venta registrada; o cotización vencida sin respuesta.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A2 (archivo 02_cotizacion.bpmn)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Pide una cotización de uno o varios repuestos.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Verbal o WhatsApp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Busca precios y existencias en el Excel o de memoria.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Excel, memoria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P-01, P-15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Arma la cotización con fecha de vencimiento.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 o documento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P-06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envía por WhatsApp o la entrega impresa.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WhatsApp, impresión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Canal por confirmar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 la cotización y decide.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¿acepta antes del vencimiento? Si no, la cotización queda sin respuesta o vencida.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P-06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Confirma que los precios y las existencias sigan iguales.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Excel, memoria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P-03, P-06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Vuelve a digitar la cotización como una venta.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P-05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Vendedor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Cobra y entrega (continúa en el proceso 1).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La cotización tiene una fecha de vencimiento, pero nadie controla las vencidas.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Convertir la cotización en venta implica repetir todo el registro.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P-01, P-05, P-06, P-15.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5.4 Proceso 3: Compra a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Reponer los repuestos que se están acabando pidiéndolos a un proveedor.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Bodega, dueño o administrador, proveedor.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nota que un repuesto se está acabando.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 hecho y anotado en Excel, en espera de la mercancía.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A3 (archivo 03_compra_proveedor.bpmn)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 que un repuesto se está acabando.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Observación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 las existencias y anota lo que falta.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Revisión física, papel o 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P-07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Decide qué y cuánto pedir, por experiencia.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Experiencia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P-07, P-10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Pide precio y plazo al proveedor por llamada o WhatsApp.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Teléfono, WhatsApp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Canal por confirmar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Proveedor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Responde disponibilidad, precio y plazo.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Teléfono, WhatsApp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¿las condiciones son aceptables? Si no, busca otro proveedor y repite desde el paso 4.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Hace el pedido y lo anota en el Excel.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P-08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No existe un punto de reorden: se pide cuando el repuesto ya se agotó.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pedido queda anotado en un archivo, sin estados (pedido, recibido, parcial).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P-07, P-08, P-10.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5.5 Proceso 4: Recepción de mercancía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Recibir lo pedido, verificarlo contra la factura, ubicarlo y actualizar las existencias.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Proveedor, bodega, dueño o administrador.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Llega la mercancía pedida.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Mercancía ubicada, existencias y costos actualizados y factura archivada; o novedad reportada al proveedor.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A4 (archivo 04_recepcion_mercancia.bpmn)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Proveedor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Entrega la mercancía y la factura.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Factura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Cuenta y revisa lo recibido contra la factura.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Conteo manual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P-08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¿coincide y llega en buen estado? Si no, anota la novedad y avisa al proveedor.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P-08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Proveedor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Repone lo faltante o emite una nota crédito.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Novedad resuelta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 todo coincide, ubica los repuestos en la estantería.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Estantería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Actualiza existencias y costos en el Excel.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P-03, P-08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Archiva la factura y programa el pago.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Archivo físico o digital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Forma de pago por confirmar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conteo contra la factura es manual y las diferencias se notan tarde.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Las existencias suben en el Excel solo cuando alguien las actualiza.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P-03, P-08.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5.6 Proceso 5: Control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Comprobar que lo registrado en el Excel coincide con lo que realmente hay.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Bodega, dueño o administrador.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cierto tiempo (la frecuencia debe confirmarse, por ejemplo cada mes).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 conciliado y una idea, a ojo, de qué se agota y qué no rota.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A5 (archivo 05_control_inventario.bpmn)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Cuenta físicamente los repuestos.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Conteo manual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P-09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Compara el conteo con el Excel.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P-09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Bodega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¿hay diferencias? Si no hay, pasa al paso 5.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 hay diferencias, busca la causa y corrige el Excel a mano.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P-03, P-14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 a ojo qué se está agotando y qué no rota.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Experiencia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P-10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ajuste manual del Excel no deja constancia de quién lo hizo ni por qué.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Los repuestos sin rotación se detectan tarde.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P-03, P-09, P-10, P-14.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5.7 Proceso 6: Cierre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Verificar al terminar la jornada que el dinero y los comprobantes coinciden con lo vendido.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Vendedor o cajero, dueño o administrador.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Disparador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Termina la jornada de ventas.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Caja cerrada, dinero guardado o consignado y diferencias, si las hay, explicadas.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Diagrama</w:t>
            </w:r>
          </w:p>
        </w:tc>
        <w:tc>
          <w:tcPr>
            <w:tcW w:type="dxa" w:w="7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A, figura A6 (archivo 06_cierre_caja.bpmn)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3950"/>
        <w:gridCol w:w="1550"/>
        <w:gridCol w:w="2010"/>
      </w:tblGrid>
      <w:tr>
        <w:trPr>
          <w:cantSplit/>
          <w:tblHeader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 u observación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Cajero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Cuenta el efectivo de la caja.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Conteo manual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Cajero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Suma las facturas y los comprobantes del día.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Comprobantes, calculadora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P-11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Cajero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Decisión: ¿cuadra con lo anotado en el Excel? Si no cuadra, revisa los comprobantes buscando la diferencia.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Excel, comprobantes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P-11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Revisa el cierre y guarda o consigna el dinero.</w:t>
            </w:r>
          </w:p>
        </w:tc>
        <w:tc>
          <w:tcPr>
            <w:tcW w:type="dxa" w:w="15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Caja fuerte o banco</w:t>
            </w:r>
          </w:p>
        </w:tc>
        <w:tc>
          <w:tcPr>
            <w:tcW w:type="dxa" w:w="201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P-12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Reglas y observaciones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Excel se llena al final del día, por lo que los descuadres son frecuentes.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No hay un reporte de ventas del día generado automáticamente.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Problemas que afectan este proceso:</w:t>
      </w:r>
      <w:r>
        <w:rPr>
          <w:rFonts w:ascii="Calibri" w:cs="Calibri" w:eastAsia="Calibri" w:hAnsi="Calibri"/>
          <w:sz w:val="22"/>
          <w:szCs w:val="22"/>
        </w:rPr>
        <w:t xml:space="preserve"> P-11, P-12.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6. Problemas identificados y priorización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6.1 Método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problema se puntúa con dos criterios de 1 a 3. La prioridad es el producto de ambos.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= molestia menor · 2 = afecta el trabajo o el dinero · 3 = pierde ventas, dinero o información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Frecuencia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= ocasional · 2 = varias veces por semana · 3 = todos los días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Impacto × frecuencia: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6 a 9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3 a 4 ·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Baja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1 a 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9A5400"/>
                <w:sz w:val="22"/>
                <w:szCs w:val="22"/>
              </w:rPr>
              <w:t xml:space="preserve">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puntajes son una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propuesta del equipo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partir de los procesos modelados y de los ejemplos del plan. El dueño debe confirmarlos o ajustarlos en la entrevista (tarea 0.6) antes de firmar el acta.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6.2 Catálogo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000"/>
        <w:gridCol w:w="1500"/>
        <w:gridCol w:w="1660"/>
      </w:tblGrid>
      <w:tr>
        <w:trPr>
          <w:cantSplit/>
          <w:tblHeader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Búsqueda solo por código exacto o de memoria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 · Cotización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3 = 9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Repuesto agotado sin saber qué sustituto ofrecer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2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desactualizado entre cajas y Excel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 · Recepción · Inventario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3 = 9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Riesgo de vender dos veces la última unidad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2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cotización no se convierte sola en venta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2 = 4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P-06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Precios y existencias cambian mientras el cliente decide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Cotización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2 = 4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P-07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pide al proveedor cuando el repuesto ya se agotó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 a proveedor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2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P-08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Pedidos y recepciones sin trazabilidad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 · Recepción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P-09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Conteo de inventario manual y poco frecuente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inventario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2 = 4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Repuestos sin rotación y por agotarse se detectan a ojo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inventario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2 = 4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Descuadres frecuentes al cerrar la caja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Cierre de caja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2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 de reportes e indicadores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3 = 6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P-13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respaldos formales de la información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1 = 3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P-14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control de accesos ni historial de acciones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2 = 4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P-15</w:t>
            </w:r>
          </w:p>
        </w:tc>
        <w:tc>
          <w:tcPr>
            <w:tcW w:type="dxa" w:w="3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compatibilidad repuesto–vehículo depende de la memoria</w:t>
            </w:r>
          </w:p>
        </w:tc>
        <w:tc>
          <w:tcPr>
            <w:tcW w:type="dxa" w:w="2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 · Cotización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× 3 = 9</w:t>
            </w:r>
          </w:p>
        </w:tc>
        <w:tc>
          <w:tcPr>
            <w:tcW w:type="dxa" w:w="1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6.3 Detalle de cada problema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P-01 · Búsqueda solo por código exacto o de memoria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encontrar un repuesto el vendedor debe conocer el código o el nombre exacto, o recordarlo.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un catálogo consultable; el Excel solo sirve si se conoce el dato exacto.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demora la atención y se pierden ventas cuando el vendedor no recuerda.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Sprint 0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P-02 · Repuesto agotado sin saber qué sustituto ofrecer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Cuando el repuesto pedido no está, el vendedor depende de su memoria para ofrecer otro.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existe una relación guardada entre repuestos equivalentes.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 perdida o sustituto equivocado; depende de la experiencia de quien atiende.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Sprint 0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P-03 · Stock desactualizado entre cajas y Excel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 Excel se actualiza cuando hay tiempo, de modo que las existencias registradas no coinciden con las reales.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descuento y el ingreso de mercancía son manuales y posteriores al hecho.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ofrece lo que no hay o se pide lo que sí hay; decisiones con datos viejos.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Sprint 0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P-04 · Riesgo de vender dos veces la última unidad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 dos personas atienden a la vez, ambas pueden ofrecer la misma última unidad.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un registro único y en tiempo real de las existencias.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 molesto, devoluciones o pedidos urgentes.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P-05 · La cotización no se convierte sola en venta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vender lo cotizado hay que volver a digitar todos los datos.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cotización y la venta son registros separados, sin relación.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Doble trabajo y errores de digitación.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P-06 · Precios y existencias cambian mientras el cliente decide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Una cotización puede quedar desactualizada y no hay control de las vencidas.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cotización es un documento suelto sin estados ni vencimiento controlado.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vende a un precio viejo o no se puede cumplir lo cotizado.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P-07 · Se pide al proveedor cuando el repuesto ya se agotó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 existe un punto de reorden: la decisión de qué y cuánto pedir se toma por experiencia.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datos de demanda ni de rotación a la mano.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Faltantes frecuentes y compras de urgencia.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P-08 · Pedidos y recepciones sin trazabilidad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 pedido se anota en Excel y la recepción se revisa a mano contra la factura; las diferencias se notan tarde.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un pedido registrado con estados ni un vínculo con la recepción.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Mercancía faltante o sobrante sin reclamar a tiempo; costos mal registrados.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P-09 · Conteo de inventario manual y poco frecuente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 conteo físico se hace cada cierto tiempo y se compara a mano con el Excel.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control continuo de las existencias.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stock real casi nunca coincide con el registrado; ajustes manuales sin rastro.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 (frecuencia 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P-10 · Repuestos sin rotación y por agotarse se detectan a ojo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 administrador revisa «a ojo» qué se está acabando y qué no se mueve.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indicadores de rotación ni de demanda.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inmovilizado en productos sin movimiento y agotados en los que sí rotan.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P-11 · Descuadres frecuentes al cerrar la caja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 final del día el efectivo y los comprobantes no siempre cuadran con lo anotado en Excel.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Excel se llena al final de la jornada, no al momento de cada venta.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Tiempo perdido buscando diferencias y dinero sin explicar.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P-12 · Falta de reportes e indicadores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 hay indicadores del día ni reportes de ventas, productos o vendedores.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datos están dispersos en archivos de Excel.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dueño decide sin información.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Sprint 0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P-13 · Sin respaldos formales de la información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 información vive en archivos de Excel sin una rutina de copias conocida.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una política ni una herramienta de respaldo.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Pérdida de información ante una falla o un error.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Sprint 0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P-14 · Sin control de accesos ni historial de acciones (prioridad 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Cualquiera con acceso al archivo puede cambiar precios o existencias sin dejar rastro.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archivos no distinguen usuarios ni roles.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puede saber quién cambió qué.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 (a confirmar)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P-15 · La compatibilidad repuesto–vehículo depende de la memoria (prioridad alta)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 vendedor decide de memoria si un repuesto sirve para el vehículo del cliente.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existe un registro de compatibilidades.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equivocadas, devoluciones y pérdida de confianza.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5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Derivado del proceso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6.4 Matriz de impacto y frecuencia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 \ Frecuencia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 · Ocasional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 · Semanal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 · Diaria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· Alto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P-13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P-02, P-04, P-07, P-11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P-01, P-03, P-15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· Medio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P-05, P-06, P-09, P-10, P-14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BE9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P-08, P-12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· Bajo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 alta (9):</w:t>
      </w:r>
      <w:r>
        <w:rPr>
          <w:rFonts w:ascii="Calibri" w:cs="Calibri" w:eastAsia="Calibri" w:hAnsi="Calibri"/>
          <w:sz w:val="22"/>
          <w:szCs w:val="22"/>
        </w:rPr>
        <w:t xml:space="preserve"> P-01, P-02, P-03, P-04, P-07, P-08, P-11, P-12, P-15. Son los que el sistema debe resolver primero.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7. Del problema al sistema: trazabilidad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problema se relaciona con los requisitos que lo resuelven, el sprint que los construye y su estado según el tablero de trabajo en octubre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1800"/>
        <w:gridCol w:w="1060"/>
        <w:gridCol w:w="2950"/>
      </w:tblGrid>
      <w:tr>
        <w:trPr>
          <w:cantSplit/>
          <w:tblHeader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 actual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P-01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Búsqueda solo por código exacto o de memoria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RF-05, RF-14, RF-15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 13 a 16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P-02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 agotado sin saber qué sustituto ofrecer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RF-14, RF-15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 a 16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P-03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desactualizado entre cajas y Excel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RF-07, RF-10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7, 9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P-04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Riesgo de vender dos veces la última unidad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RF-07, RNF-04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P-05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cotización no se convierte sola en venta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RF-08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P-06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Precios y existencias cambian mientras el cliente decide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RF-08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P-07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pide al proveedor cuando el repuesto ya se agotó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RF-09, RF-16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8, 16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Parcial: la sugerencia de pedido está en proceso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P-08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Pedidos y recepciones sin trazabilidad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RF-09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P-09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Conteo de inventario manual y poco frecuente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RF-07, RF-11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7, 9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Parcial: el stock se mantiene al día, el conteo físico sigue siendo manual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P-10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Repuestos sin rotación y por agotarse se detectan a ojo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RF-11, RF-16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9, 16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Parcial: pronóstico de demanda hecho, avisos en proceso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P-11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Descuadres frecuentes al cerrar la caja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RF-06, RF-11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7, 9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DF1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Parcial: indicadores del día, sin módulo de cierre de caja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P-12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Falta de reportes e indicadores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RF-11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P-13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 respaldos formales de la información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RF-13, RNF-05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P-14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 control de accesos ni historial de acciones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RF-01, RF-02, RF-12, RNF-03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4, 9, 10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P-15</w:t>
            </w:r>
          </w:p>
        </w:tc>
        <w:tc>
          <w:tcPr>
            <w:tcW w:type="dxa" w:w="2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compatibilidad repuesto–vehículo depende de la memoria</w:t>
            </w:r>
          </w:p>
        </w:tc>
        <w:tc>
          <w:tcPr>
            <w:tcW w:type="dxa" w:w="18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RF-04, RF-14</w:t>
            </w:r>
          </w:p>
        </w:tc>
        <w:tc>
          <w:tcPr>
            <w:tcW w:type="dxa" w:w="1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 13 a 15</w:t>
            </w:r>
          </w:p>
        </w:tc>
        <w:tc>
          <w:tcPr>
            <w:tcW w:type="dxa" w:w="295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4F3E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Construido</w:t>
            </w:r>
          </w:p>
        </w:tc>
      </w:tr>
    </w:tbl>
    <w:p>
      <w:pPr>
        <w:spacing w:after="1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 los 15 problemas, 10 ya tienen una solución construida y 5 están cubiertos parcialmente. Lo que sigue en el tablero: sugerencia de pedido, venta cruzada y avisos de agotamiento (Sprint 16), y las pruebas integrales y la documentación final (Sprint 19).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8. Requisitos y restricciones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8.1 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6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Iniciar sesión con usuario y contraseña, con bloqueo tras intentos fallidos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Administrar usuarios con roles admin, dueño y vendedor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Administrar categorías, proveedores, clientes y repuestos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vehículos y qué repuestos son compatibles con cada uno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Buscar repuestos por nombre, código, categoría o proveedor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ventas con IVA, descuentos y varios métodos de pago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Descontar stock al vender y devolverlo al anular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cotizaciones con vencimiento y convertirlas en venta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pedidos a proveedor y sumar stock al recibirlos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 el inventario actualizado en todas las cajas sin recargar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indicadores del día y reportes exportables a PDF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el historial de acciones de los usuarios (auditoría)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Hacer y descargar respaldos, y exportar datos a CSV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repuestos en lenguaje natural y recibir sustitutos compatibles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a 15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búsquedas mal escritas y sugerir productos similares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RF-16</w:t>
            </w:r>
          </w:p>
        </w:tc>
        <w:tc>
          <w:tcPr>
            <w:tcW w:type="dxa" w:w="7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Avisar qué repuestos se van a agotar o no rotan</w:t>
            </w:r>
          </w:p>
        </w:tc>
        <w:tc>
          <w:tcPr>
            <w:tcW w:type="dxa" w:w="1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8.2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660"/>
      </w:tblGrid>
      <w:tr>
        <w:trPr>
          <w:cantSplit/>
          <w:tblHeader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búsqueda o una venta responde en menos de 2 segundos; el asistente, en menos de 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sistema sigue funcionando si cae un backend o el WebSocket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Contraseñas cifradas, HTTPS, JWT con expiración y rutas de administración solo por VPN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Nunca hay stock negativo ni dos cajas vendiendo la misma última unidad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Respaldo diario; pérdida máxima de 24 horas de datos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Usabilidad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vendedor nuevo registra una venta sin capacitación formal; funciona en móvil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 por capas, patrones documentados y pruebas automatizadas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 corre en contenedores Docker; cliente de escritorio para Windows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66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Tratamiento de datos de clientes conforme a la Ley 1581 de 2012 (hábeas data)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8.3 Restricciones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Presupuesto cero:</w:t>
      </w:r>
      <w:r>
        <w:rPr>
          <w:rFonts w:ascii="Calibri" w:cs="Calibri" w:eastAsia="Calibri" w:hAnsi="Calibri"/>
          <w:sz w:val="22"/>
          <w:szCs w:val="22"/>
        </w:rPr>
        <w:t xml:space="preserve"> Oracle 23ai Free, Azure for Students y dominio gratuito.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IA propia:</w:t>
      </w:r>
      <w:r>
        <w:rPr>
          <w:rFonts w:ascii="Calibri" w:cs="Calibri" w:eastAsia="Calibri" w:hAnsi="Calibri"/>
          <w:sz w:val="22"/>
          <w:szCs w:val="22"/>
        </w:rPr>
        <w:t xml:space="preserve"> sin modelos de lenguaje externos (requisito de la materia de Inteligencia Artificial).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Equipo de dos personas:</w:t>
      </w:r>
      <w:r>
        <w:rPr>
          <w:rFonts w:ascii="Calibri" w:cs="Calibri" w:eastAsia="Calibri" w:hAnsi="Calibri"/>
          <w:sz w:val="22"/>
          <w:szCs w:val="22"/>
        </w:rPr>
        <w:t xml:space="preserve"> Cristian Camilo Pesillo Diazgranados y Andrés Santiago Torres Garzón.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</w:t>
      </w:r>
      <w:r>
        <w:rPr>
          <w:rFonts w:ascii="Calibri" w:cs="Calibri" w:eastAsia="Calibri" w:hAnsi="Calibri"/>
          <w:sz w:val="22"/>
          <w:szCs w:val="22"/>
        </w:rPr>
        <w:t xml:space="preserve"> 32 semanas, organizadas en sprints.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9. Riesgos y supuestos del levantamiento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500"/>
        <w:gridCol w:w="3960"/>
      </w:tblGrid>
      <w:tr>
        <w:trPr>
          <w:cantSplit/>
          <w:tblHeader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se maneja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dueño o los vendedores tienen poco tiempo para entrevistas y observación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Sesiones cortas, agendadas fuera de horas pico; guías preparadas (anexos B y C)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procesos reales difieren de los modelados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Validar cada diagrama BPMN con el dueño y corregirlo antes del acta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Datos del Excel desordenados o incompletos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calidad de datos en la ficha 4.5 y limpiar antes de migrar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Resistencia al cambio de los vendedores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Involucrarlos desde el inicio y probar con ellos los prototipos (Sprint 2)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que crecen sin control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Priorización con MoSCoW (Sprint 1) y aprobación del dueño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Información sensible de clientes</w:t>
            </w:r>
          </w:p>
        </w:tc>
        <w:tc>
          <w:tcPr>
            <w:tcW w:type="dxa" w:w="15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Cumplir la Ley 1581 de 2012 (RNF-09) y no copiar datos personales fuera del negocio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Electritorres seguirá usando el mostrador como canal principal de atención.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negocio dispone o dispondrá de al menos un computador con acceso a internet para usar el sistema.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El dueño tendrá disponibilidad para validar este informe y firmar el acta.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Los procesos descritos son generales; las variaciones por tipo de cliente (público o habitual) se verificarán en la observación.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10. Validación y próximos pasos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10.1 Lista de confirmación con el dueño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Medios de pago aceptados y tipo de comprobante que se entrega (factura, recibo u otro).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Si las cotizaciones se envían por WhatsApp o impresas, y la vigencia habitual.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Quién decide y hace los pedidos a proveedores, y con qué frecuencia.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Cada cuánto se cuenta el inventario y quién lo hace.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Si hay cierre de caja todos los días y quién lo recibe.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Cantidad de equipos, red y periféricos (sección 4).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Marcas de vehículos que atienden y proveedores principales.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Si las prioridades de la sección 6 reflejan lo que más le duele al negocio.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0E4C7C"/>
          <w:sz w:val="27"/>
          <w:szCs w:val="27"/>
        </w:rPr>
        <w:t xml:space="preserve">10.2 Próximos pasos del Sprint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cantSplit/>
          <w:tblHeader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5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falta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5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Completar la ficha de infraestructura en el sitio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Cristian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5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y priorizar los problemas con el dueño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Andrés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5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Convertir los requisitos en historias de usuario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Andrés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54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Presentar este informe y obtener la firma del acta de requisitos</w:t>
            </w:r>
          </w:p>
        </w:tc>
        <w:tc>
          <w:tcPr>
            <w:tcW w:type="dxa" w:w="30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Andrés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 la firma del dueño queda cerrado el Sprint 0 y se pasa a la planificación del trabajo (Sprint 1).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Anexo B. Guía de entrevista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Duración sugerida: 20 a 30 minutos por persona. Se toman notas y, si la persona acepta, se graba el audio.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Dueño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describiría su negocio y qué lo diferencia de otros?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es lo que más le preocupa hoy de cómo se maneja el inventario y las ventas?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información le gustaría ver cada día o cada semana?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¿Cuánto vende aproximadamente en un día normal y en uno de alta demanda?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haría que usted considerara exitoso un sistema nuevo?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¿Cuánto está dispuesto a cambiar en la forma de trabajar y cuánto no?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Administrador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decide qué y cuánto pedir a los proveedores?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se registra un pedido y cómo se sabe si llegó completo?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se hace el cierre de caja y cada cuánto hay diferencias?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¿Con qué frecuencia cuentan el inventario y qué hacen con las diferencias?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archivos maneja y quién más puede modificarlos?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Vendedores o cajeros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busca un repuesto cuando el cliente lo pide?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hace cuando el repuesto no está? ¿Cómo sabe qué ofrecer?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sabe si un repuesto sirve para el vehículo del cliente?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¿Cuándo registra la venta en el Excel: antes, durante o después?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¿Qué errores o situaciones incómodas se repiten con más frecuencia?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E8890C"/>
          <w:sz w:val="23"/>
          <w:szCs w:val="23"/>
        </w:rPr>
        <w:t xml:space="preserve">Bodega y compras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se recibe y se verifica la mercancía?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¿Dónde y cómo se ordenan los repuestos?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se entera de que algo se está agotando?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¿Cómo registra las entradas y salidas?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Anexo C. Guía de observación en el mostrador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observa una jornada completa sin intervenir. Para cada atención se anota lo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observar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registrarlo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desde que el cliente pide hasta que obtiene respuesta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Hora de inicio y fin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Cómo se busca el repuesto (código, nombre, memoria, Excel, pregunta a un compañero)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Marcar el método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Cuántas veces se va a bodega a verificar existencia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Contador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pasa si el repuesto no está (sustituto, pedido, venta perdida)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Describir el caso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Cómo se cobra y qué comprobante se entrega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Describir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Cuándo y cómo se registra la venta en el Excel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Hora de registro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Interrupciones, filas de espera y errores</w:t>
            </w:r>
          </w:p>
        </w:tc>
        <w:tc>
          <w:tcPr>
            <w:tcW w:type="dxa" w:w="51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Anotar cada una</w:t>
            </w:r>
          </w:p>
        </w:tc>
      </w:tr>
    </w:tbl>
    <w:p>
      <w:pPr>
        <w:spacing w:after="8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 terminar se resume cuántas atenciones hubo, cuántas ventas se concretaron, cuántas se perdieron por falta de repuesto y cuántas veces se usó la memoria para buscar o sustituir. Con esos números se confirman las puntuaciones de la sección 6.</w:t>
      </w:r>
    </w:p>
    <w:p>
      <w:pPr>
        <w:pStyle w:val="Heading1"/>
        <w:pageBreakBefore/>
        <w:spacing w:after="160" w:before="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Anexo D.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0E4C7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AS-IS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actual de los procesos, antes de aplicar el sistema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TO-BE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deseado de los procesos con el sistema en uso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BPMN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Notación estándar para dibujar procesos de negocio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Punto de venta: sistema para registrar ventas en el mostrador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 / RNF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 funcional (qué hace el sistema) / no funcional (cómo lo hace: rendimiento, seguridad, etc.)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de unidades de un repuesto disponibles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Punto de reorden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Nivel de stock a partir del cual se debe pedir al proveedor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Sustituto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Repuesto equivalente que puede reemplazar a otro compatible con el vehículo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Relación que indica qué repuesto sirve para qué vehículo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Rotación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EF4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tan rápido se vende un repuesto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Hábeas data</w:t>
            </w:r>
          </w:p>
        </w:tc>
        <w:tc>
          <w:tcPr>
            <w:tcW w:type="dxa" w:w="706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Derecho a conocer y controlar los datos personales; regulado por la Ley 1581 de 2012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300" w:left="1440" w:header="708" w:footer="708" w:gutter="0"/>
          <w:pgNumType/>
          <w:titlePg/>
          <w:docGrid w:linePitch="360"/>
        </w:sectPr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0E4C7C"/>
          <w:sz w:val="34"/>
          <w:szCs w:val="34"/>
        </w:rPr>
        <w:t xml:space="preserve">Anexo A. Diagramas BPMN de los procesos actuales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Notación: círculo verde = inicio · círculo rojo = fin · rombo = decisión · rectángulo = tarea · nota roja punteada = problema detectado. Los archivos .bpmn se abren en bpmn.io o Camunda Modeler.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A1. Proceso 1: Venta en el mostrador</w:t>
      </w:r>
    </w:p>
    <w:p>
      <w:pPr>
        <w:spacing w:after="100"/>
        <w:jc w:val="center"/>
      </w:pPr>
      <w:r>
        <w:drawing>
          <wp:inline distT="0" distB="0" distL="0" distR="0">
            <wp:extent cx="8763000" cy="3324225"/>
            <wp:effectExtent t="0" r="0" b="0" l="0"/>
            <wp:docPr id="1" name="/mnt/user-data/outputs/bpmn_as_is/01_venta_mostrador.png" descr="/mnt/user-data/outputs/bpmn_as_is/01_venta_mostrador.png" title="/mnt/user-data/outputs/bpmn_as_is/01_venta_mostr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A2. Proceso 2: Cotización a un cliente</w:t>
      </w:r>
    </w:p>
    <w:p>
      <w:pPr>
        <w:spacing w:after="100"/>
        <w:jc w:val="center"/>
      </w:pPr>
      <w:r>
        <w:drawing>
          <wp:inline distT="0" distB="0" distL="0" distR="0">
            <wp:extent cx="8763000" cy="2324100"/>
            <wp:effectExtent t="0" r="0" b="0" l="0"/>
            <wp:docPr id="1" name="/mnt/user-data/outputs/bpmn_as_is/02_cotizacion.png" descr="/mnt/user-data/outputs/bpmn_as_is/02_cotizacion.png" title="/mnt/user-data/outputs/bpmn_as_is/02_cotiz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A3. Proceso 3: Compra a proveedor</w:t>
      </w:r>
    </w:p>
    <w:p>
      <w:pPr>
        <w:spacing w:after="100"/>
        <w:jc w:val="center"/>
      </w:pPr>
      <w:r>
        <w:drawing>
          <wp:inline distT="0" distB="0" distL="0" distR="0">
            <wp:extent cx="8763000" cy="4105275"/>
            <wp:effectExtent t="0" r="0" b="0" l="0"/>
            <wp:docPr id="1" name="/mnt/user-data/outputs/bpmn_as_is/03_compra_proveedor.png" descr="/mnt/user-data/outputs/bpmn_as_is/03_compra_proveedor.png" title="/mnt/user-data/outputs/bpmn_as_is/03_compra_provee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A4. Proceso 4: Recepción de mercancía</w:t>
      </w:r>
    </w:p>
    <w:p>
      <w:pPr>
        <w:spacing w:after="100"/>
        <w:jc w:val="center"/>
      </w:pPr>
      <w:r>
        <w:drawing>
          <wp:inline distT="0" distB="0" distL="0" distR="0">
            <wp:extent cx="8763000" cy="4105275"/>
            <wp:effectExtent t="0" r="0" b="0" l="0"/>
            <wp:docPr id="1" name="/mnt/user-data/outputs/bpmn_as_is/04_recepcion_mercancia.png" descr="/mnt/user-data/outputs/bpmn_as_is/04_recepcion_mercancia.png" title="/mnt/user-data/outputs/bpmn_as_is/04_recepcion_merca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A5. Proceso 5: Control de inventario</w:t>
      </w:r>
    </w:p>
    <w:p>
      <w:pPr>
        <w:spacing w:after="100"/>
        <w:jc w:val="center"/>
      </w:pPr>
      <w:r>
        <w:drawing>
          <wp:inline distT="0" distB="0" distL="0" distR="0">
            <wp:extent cx="8763000" cy="3257550"/>
            <wp:effectExtent t="0" r="0" b="0" l="0"/>
            <wp:docPr id="1" name="/mnt/user-data/outputs/bpmn_as_is/05_control_inventario.png" descr="/mnt/user-data/outputs/bpmn_as_is/05_control_inventario.png" title="/mnt/user-data/outputs/bpmn_as_is/05_control_invent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E8890C"/>
          <w:sz w:val="24"/>
          <w:szCs w:val="24"/>
        </w:rPr>
        <w:t xml:space="preserve">Figura A6. Proceso 6: Cierre de caja</w:t>
      </w:r>
    </w:p>
    <w:p>
      <w:pPr>
        <w:spacing w:after="100"/>
        <w:jc w:val="center"/>
      </w:pPr>
      <w:r>
        <w:drawing>
          <wp:inline distT="0" distB="0" distL="0" distR="0">
            <wp:extent cx="8763000" cy="2867025"/>
            <wp:effectExtent t="0" r="0" b="0" l="0"/>
            <wp:docPr id="1" name="/mnt/user-data/outputs/bpmn_as_is/06_cierre_caja.png" descr="/mnt/user-data/outputs/bpmn_as_is/06_cierre_caja.png" title="/mnt/user-data/outputs/bpmn_as_is/06_cierre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"/>
      <w:footerReference w:type="default" r:id="rId12"/>
      <w:type w:val="nextPage"/>
      <w:pgSz w:w="15840" w:h="12240" w:orient="landscape"/>
      <w:pgMar w:top="90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Página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Informe AS-IS · Electritorres · ElectriSys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jc w:val="right"/>
    </w:pPr>
    <w:r>
      <w:rPr>
        <w:rFonts w:ascii="Calibri" w:cs="Calibri" w:eastAsia="Calibri" w:hAnsi="Calibri"/>
        <w:color w:val="5A5A5A"/>
        <w:sz w:val="18"/>
        <w:szCs w:val="18"/>
      </w:rPr>
      <w:t xml:space="preserve">Informe AS-IS · Electritorres · ElectriSys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61c107fadc5744a78130f66b67c841d6365316c6.png"/><Relationship Id="rId14" Type="http://schemas.openxmlformats.org/officeDocument/2006/relationships/image" Target="media/436e7f80344447ee2f482cce1cf6280985e199d4.png"/><Relationship Id="rId15" Type="http://schemas.openxmlformats.org/officeDocument/2006/relationships/image" Target="media/9f3d50b747a3ea1e590d893dda1f1c2eff1ba69f.png"/><Relationship Id="rId16" Type="http://schemas.openxmlformats.org/officeDocument/2006/relationships/image" Target="media/affa33b2d9b1a87628634520f6fc6742f3ea59b6.png"/><Relationship Id="rId17" Type="http://schemas.openxmlformats.org/officeDocument/2006/relationships/image" Target="media/9ca00410beeb5c07dee37ceccc967d1a4ccc5ce2.png"/><Relationship Id="rId18" Type="http://schemas.openxmlformats.org/officeDocument/2006/relationships/image" Target="media/65df506ce02b0085042eea15de02eeb3d4720e1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AS-IS de Electritorres</dc:title>
  <dc:creator>Cristian Pesillo</dc:creator>
  <dc:description>Sprint 0 · Ingeniería de Software</dc:description>
  <cp:lastModifiedBy>Un-named</cp:lastModifiedBy>
  <cp:revision>1</cp:revision>
  <dcterms:created xsi:type="dcterms:W3CDTF">2026-10-03T03:47:51.883Z</dcterms:created>
  <dcterms:modified xsi:type="dcterms:W3CDTF">2026-10-03T03:47:51.883Z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