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78AD" w14:textId="77777777" w:rsidR="00451F9D" w:rsidRDefault="00451F9D" w:rsidP="00451F9D">
      <w:pPr>
        <w:jc w:val="center"/>
        <w:rPr>
          <w:b/>
          <w:bCs/>
        </w:rPr>
      </w:pPr>
      <w:r>
        <w:rPr>
          <w:b/>
          <w:bCs/>
          <w:noProof/>
        </w:rPr>
        <w:drawing>
          <wp:inline distT="0" distB="0" distL="0" distR="0" wp14:anchorId="627D8351" wp14:editId="0423A13B">
            <wp:extent cx="4681341" cy="2877074"/>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1341" cy="2877074"/>
                    </a:xfrm>
                    <a:prstGeom prst="rect">
                      <a:avLst/>
                    </a:prstGeom>
                  </pic:spPr>
                </pic:pic>
              </a:graphicData>
            </a:graphic>
          </wp:inline>
        </w:drawing>
      </w:r>
    </w:p>
    <w:p w14:paraId="2A376B34" w14:textId="77777777" w:rsidR="00451F9D" w:rsidRDefault="00451F9D" w:rsidP="00451F9D">
      <w:pPr>
        <w:jc w:val="center"/>
        <w:rPr>
          <w:sz w:val="40"/>
          <w:szCs w:val="40"/>
        </w:rPr>
      </w:pPr>
      <w:r w:rsidRPr="009A1859">
        <w:rPr>
          <w:sz w:val="40"/>
          <w:szCs w:val="40"/>
        </w:rPr>
        <w:t>Cristian Marcelo Rios</w:t>
      </w:r>
      <w:r>
        <w:rPr>
          <w:sz w:val="40"/>
          <w:szCs w:val="40"/>
        </w:rPr>
        <w:t xml:space="preserve"> – 40.015.557</w:t>
      </w:r>
    </w:p>
    <w:p w14:paraId="2B186203" w14:textId="5282E64A" w:rsidR="00451F9D" w:rsidRDefault="00451F9D" w:rsidP="00451F9D">
      <w:pPr>
        <w:jc w:val="center"/>
        <w:rPr>
          <w:sz w:val="40"/>
          <w:szCs w:val="40"/>
        </w:rPr>
      </w:pPr>
      <w:r>
        <w:rPr>
          <w:sz w:val="40"/>
          <w:szCs w:val="40"/>
        </w:rPr>
        <w:t xml:space="preserve">Evaluación de Aprendizaje </w:t>
      </w:r>
      <w:r>
        <w:rPr>
          <w:sz w:val="40"/>
          <w:szCs w:val="40"/>
        </w:rPr>
        <w:t>II</w:t>
      </w:r>
    </w:p>
    <w:p w14:paraId="6174E8CD" w14:textId="0304A511" w:rsidR="00451F9D" w:rsidRDefault="00451F9D" w:rsidP="00451F9D">
      <w:pPr>
        <w:jc w:val="center"/>
        <w:rPr>
          <w:sz w:val="36"/>
          <w:szCs w:val="36"/>
        </w:rPr>
      </w:pPr>
      <w:r>
        <w:rPr>
          <w:sz w:val="36"/>
          <w:szCs w:val="36"/>
        </w:rPr>
        <w:t xml:space="preserve">Sistemas Operativos Avanzados </w:t>
      </w:r>
      <w:r w:rsidRPr="00ED686E">
        <w:rPr>
          <w:sz w:val="36"/>
          <w:szCs w:val="36"/>
        </w:rPr>
        <w:t xml:space="preserve">– Comisión Turno </w:t>
      </w:r>
      <w:r>
        <w:rPr>
          <w:sz w:val="36"/>
          <w:szCs w:val="36"/>
        </w:rPr>
        <w:t>Miércoles Noche</w:t>
      </w:r>
    </w:p>
    <w:p w14:paraId="5D13E6E6" w14:textId="26AAA516" w:rsidR="00451F9D" w:rsidRPr="00291773" w:rsidRDefault="00451F9D" w:rsidP="00451F9D">
      <w:pPr>
        <w:jc w:val="center"/>
        <w:rPr>
          <w:b/>
          <w:bCs/>
          <w:i/>
          <w:iCs/>
          <w:sz w:val="36"/>
          <w:szCs w:val="36"/>
        </w:rPr>
      </w:pPr>
      <w:r w:rsidRPr="00291773">
        <w:rPr>
          <w:b/>
          <w:bCs/>
          <w:i/>
          <w:iCs/>
          <w:sz w:val="36"/>
          <w:szCs w:val="36"/>
        </w:rPr>
        <w:t xml:space="preserve">Sistema </w:t>
      </w:r>
      <w:r>
        <w:rPr>
          <w:b/>
          <w:bCs/>
          <w:i/>
          <w:iCs/>
          <w:sz w:val="36"/>
          <w:szCs w:val="36"/>
        </w:rPr>
        <w:t>Operativo Android</w:t>
      </w:r>
    </w:p>
    <w:p w14:paraId="01A94CEE" w14:textId="528BB959" w:rsidR="007A042A" w:rsidRPr="00451F9D" w:rsidRDefault="007A042A">
      <w:pPr>
        <w:rPr>
          <w:b/>
          <w:bCs/>
        </w:rPr>
      </w:pPr>
      <w:r>
        <w:br w:type="page"/>
      </w:r>
    </w:p>
    <w:sdt>
      <w:sdtPr>
        <w:id w:val="2049024583"/>
        <w:docPartObj>
          <w:docPartGallery w:val="Table of Contents"/>
          <w:docPartUnique/>
        </w:docPartObj>
      </w:sdtPr>
      <w:sdtEndPr>
        <w:rPr>
          <w:rFonts w:asciiTheme="minorHAnsi" w:eastAsiaTheme="minorHAnsi" w:hAnsiTheme="minorHAnsi" w:cstheme="minorBidi"/>
          <w:b/>
          <w:bCs/>
          <w:noProof/>
          <w:color w:val="auto"/>
          <w:sz w:val="22"/>
          <w:szCs w:val="22"/>
          <w:lang w:val="es-AR"/>
        </w:rPr>
      </w:sdtEndPr>
      <w:sdtContent>
        <w:p w14:paraId="5181AB9C" w14:textId="3EE99460" w:rsidR="00E134E3" w:rsidRDefault="00E134E3">
          <w:pPr>
            <w:pStyle w:val="TOCHeading"/>
          </w:pPr>
          <w:r>
            <w:t>Conten</w:t>
          </w:r>
          <w:r w:rsidR="008B408A">
            <w:t>idos</w:t>
          </w:r>
        </w:p>
        <w:p w14:paraId="445CFF4E" w14:textId="27182924" w:rsidR="00E134E3" w:rsidRDefault="00E134E3">
          <w:pPr>
            <w:pStyle w:val="TOC1"/>
            <w:tabs>
              <w:tab w:val="right" w:leader="dot" w:pos="8494"/>
            </w:tabs>
            <w:rPr>
              <w:noProof/>
            </w:rPr>
          </w:pPr>
          <w:r>
            <w:fldChar w:fldCharType="begin"/>
          </w:r>
          <w:r>
            <w:instrText xml:space="preserve"> TOC \o "1-3" \h \z \u </w:instrText>
          </w:r>
          <w:r>
            <w:fldChar w:fldCharType="separate"/>
          </w:r>
          <w:hyperlink w:anchor="_Toc55214055" w:history="1">
            <w:r w:rsidRPr="00DC27A2">
              <w:rPr>
                <w:rStyle w:val="Hyperlink"/>
                <w:noProof/>
              </w:rPr>
              <w:t>Introducción de la aplicación:</w:t>
            </w:r>
            <w:r>
              <w:rPr>
                <w:noProof/>
                <w:webHidden/>
              </w:rPr>
              <w:tab/>
            </w:r>
            <w:r>
              <w:rPr>
                <w:noProof/>
                <w:webHidden/>
              </w:rPr>
              <w:fldChar w:fldCharType="begin"/>
            </w:r>
            <w:r>
              <w:rPr>
                <w:noProof/>
                <w:webHidden/>
              </w:rPr>
              <w:instrText xml:space="preserve"> PAGEREF _Toc55214055 \h </w:instrText>
            </w:r>
            <w:r>
              <w:rPr>
                <w:noProof/>
                <w:webHidden/>
              </w:rPr>
            </w:r>
            <w:r>
              <w:rPr>
                <w:noProof/>
                <w:webHidden/>
              </w:rPr>
              <w:fldChar w:fldCharType="separate"/>
            </w:r>
            <w:r>
              <w:rPr>
                <w:noProof/>
                <w:webHidden/>
              </w:rPr>
              <w:t>2</w:t>
            </w:r>
            <w:r>
              <w:rPr>
                <w:noProof/>
                <w:webHidden/>
              </w:rPr>
              <w:fldChar w:fldCharType="end"/>
            </w:r>
          </w:hyperlink>
        </w:p>
        <w:p w14:paraId="3EBB21A3" w14:textId="4F65ED3F" w:rsidR="00E134E3" w:rsidRDefault="00E134E3">
          <w:pPr>
            <w:pStyle w:val="TOC1"/>
            <w:tabs>
              <w:tab w:val="right" w:leader="dot" w:pos="8494"/>
            </w:tabs>
            <w:rPr>
              <w:noProof/>
            </w:rPr>
          </w:pPr>
          <w:hyperlink w:anchor="_Toc55214056" w:history="1">
            <w:r w:rsidRPr="00DC27A2">
              <w:rPr>
                <w:rStyle w:val="Hyperlink"/>
                <w:noProof/>
              </w:rPr>
              <w:t>Breve manual del usuario:</w:t>
            </w:r>
            <w:r>
              <w:rPr>
                <w:noProof/>
                <w:webHidden/>
              </w:rPr>
              <w:tab/>
            </w:r>
            <w:r>
              <w:rPr>
                <w:noProof/>
                <w:webHidden/>
              </w:rPr>
              <w:fldChar w:fldCharType="begin"/>
            </w:r>
            <w:r>
              <w:rPr>
                <w:noProof/>
                <w:webHidden/>
              </w:rPr>
              <w:instrText xml:space="preserve"> PAGEREF _Toc55214056 \h </w:instrText>
            </w:r>
            <w:r>
              <w:rPr>
                <w:noProof/>
                <w:webHidden/>
              </w:rPr>
            </w:r>
            <w:r>
              <w:rPr>
                <w:noProof/>
                <w:webHidden/>
              </w:rPr>
              <w:fldChar w:fldCharType="separate"/>
            </w:r>
            <w:r>
              <w:rPr>
                <w:noProof/>
                <w:webHidden/>
              </w:rPr>
              <w:t>2</w:t>
            </w:r>
            <w:r>
              <w:rPr>
                <w:noProof/>
                <w:webHidden/>
              </w:rPr>
              <w:fldChar w:fldCharType="end"/>
            </w:r>
          </w:hyperlink>
        </w:p>
        <w:p w14:paraId="2C063CF0" w14:textId="65064B3D" w:rsidR="00E134E3" w:rsidRDefault="00E134E3">
          <w:pPr>
            <w:pStyle w:val="TOC1"/>
            <w:tabs>
              <w:tab w:val="right" w:leader="dot" w:pos="8494"/>
            </w:tabs>
            <w:rPr>
              <w:noProof/>
            </w:rPr>
          </w:pPr>
          <w:hyperlink w:anchor="_Toc55214057" w:history="1">
            <w:r w:rsidRPr="00DC27A2">
              <w:rPr>
                <w:rStyle w:val="Hyperlink"/>
                <w:noProof/>
              </w:rPr>
              <w:t>Repositorio de GitHub:</w:t>
            </w:r>
            <w:r>
              <w:rPr>
                <w:noProof/>
                <w:webHidden/>
              </w:rPr>
              <w:tab/>
            </w:r>
            <w:r>
              <w:rPr>
                <w:noProof/>
                <w:webHidden/>
              </w:rPr>
              <w:fldChar w:fldCharType="begin"/>
            </w:r>
            <w:r>
              <w:rPr>
                <w:noProof/>
                <w:webHidden/>
              </w:rPr>
              <w:instrText xml:space="preserve"> PAGEREF _Toc55214057 \h </w:instrText>
            </w:r>
            <w:r>
              <w:rPr>
                <w:noProof/>
                <w:webHidden/>
              </w:rPr>
            </w:r>
            <w:r>
              <w:rPr>
                <w:noProof/>
                <w:webHidden/>
              </w:rPr>
              <w:fldChar w:fldCharType="separate"/>
            </w:r>
            <w:r>
              <w:rPr>
                <w:noProof/>
                <w:webHidden/>
              </w:rPr>
              <w:t>4</w:t>
            </w:r>
            <w:r>
              <w:rPr>
                <w:noProof/>
                <w:webHidden/>
              </w:rPr>
              <w:fldChar w:fldCharType="end"/>
            </w:r>
          </w:hyperlink>
        </w:p>
        <w:p w14:paraId="065C8B0C" w14:textId="70C6D026" w:rsidR="00E134E3" w:rsidRDefault="00E134E3">
          <w:pPr>
            <w:pStyle w:val="TOC1"/>
            <w:tabs>
              <w:tab w:val="right" w:leader="dot" w:pos="8494"/>
            </w:tabs>
            <w:rPr>
              <w:noProof/>
            </w:rPr>
          </w:pPr>
          <w:hyperlink w:anchor="_Toc55214058" w:history="1">
            <w:r w:rsidRPr="00DC27A2">
              <w:rPr>
                <w:rStyle w:val="Hyperlink"/>
                <w:noProof/>
              </w:rPr>
              <w:t>Diagrama funcional de navegación de Activities:</w:t>
            </w:r>
            <w:r>
              <w:rPr>
                <w:noProof/>
                <w:webHidden/>
              </w:rPr>
              <w:tab/>
            </w:r>
            <w:r>
              <w:rPr>
                <w:noProof/>
                <w:webHidden/>
              </w:rPr>
              <w:fldChar w:fldCharType="begin"/>
            </w:r>
            <w:r>
              <w:rPr>
                <w:noProof/>
                <w:webHidden/>
              </w:rPr>
              <w:instrText xml:space="preserve"> PAGEREF _Toc55214058 \h </w:instrText>
            </w:r>
            <w:r>
              <w:rPr>
                <w:noProof/>
                <w:webHidden/>
              </w:rPr>
            </w:r>
            <w:r>
              <w:rPr>
                <w:noProof/>
                <w:webHidden/>
              </w:rPr>
              <w:fldChar w:fldCharType="separate"/>
            </w:r>
            <w:r>
              <w:rPr>
                <w:noProof/>
                <w:webHidden/>
              </w:rPr>
              <w:t>5</w:t>
            </w:r>
            <w:r>
              <w:rPr>
                <w:noProof/>
                <w:webHidden/>
              </w:rPr>
              <w:fldChar w:fldCharType="end"/>
            </w:r>
          </w:hyperlink>
        </w:p>
        <w:p w14:paraId="274F0641" w14:textId="3C1467A8" w:rsidR="00E134E3" w:rsidRDefault="00E134E3">
          <w:pPr>
            <w:pStyle w:val="TOC1"/>
            <w:tabs>
              <w:tab w:val="right" w:leader="dot" w:pos="8494"/>
            </w:tabs>
            <w:rPr>
              <w:noProof/>
            </w:rPr>
          </w:pPr>
          <w:hyperlink w:anchor="_Toc55214059" w:history="1">
            <w:r w:rsidRPr="00DC27A2">
              <w:rPr>
                <w:rStyle w:val="Hyperlink"/>
                <w:noProof/>
              </w:rPr>
              <w:t>Sincronización</w:t>
            </w:r>
            <w:r>
              <w:rPr>
                <w:noProof/>
                <w:webHidden/>
              </w:rPr>
              <w:tab/>
            </w:r>
            <w:r>
              <w:rPr>
                <w:noProof/>
                <w:webHidden/>
              </w:rPr>
              <w:fldChar w:fldCharType="begin"/>
            </w:r>
            <w:r>
              <w:rPr>
                <w:noProof/>
                <w:webHidden/>
              </w:rPr>
              <w:instrText xml:space="preserve"> PAGEREF _Toc55214059 \h </w:instrText>
            </w:r>
            <w:r>
              <w:rPr>
                <w:noProof/>
                <w:webHidden/>
              </w:rPr>
            </w:r>
            <w:r>
              <w:rPr>
                <w:noProof/>
                <w:webHidden/>
              </w:rPr>
              <w:fldChar w:fldCharType="separate"/>
            </w:r>
            <w:r>
              <w:rPr>
                <w:noProof/>
                <w:webHidden/>
              </w:rPr>
              <w:t>5</w:t>
            </w:r>
            <w:r>
              <w:rPr>
                <w:noProof/>
                <w:webHidden/>
              </w:rPr>
              <w:fldChar w:fldCharType="end"/>
            </w:r>
          </w:hyperlink>
        </w:p>
        <w:p w14:paraId="1DAFBC9D" w14:textId="42B63BBC" w:rsidR="00E134E3" w:rsidRDefault="00E134E3">
          <w:pPr>
            <w:pStyle w:val="TOC1"/>
            <w:tabs>
              <w:tab w:val="right" w:leader="dot" w:pos="8494"/>
            </w:tabs>
            <w:rPr>
              <w:noProof/>
            </w:rPr>
          </w:pPr>
          <w:hyperlink w:anchor="_Toc55214060" w:history="1">
            <w:r w:rsidRPr="00DC27A2">
              <w:rPr>
                <w:rStyle w:val="Hyperlink"/>
                <w:noProof/>
              </w:rPr>
              <w:t>Comunicación entre Activities</w:t>
            </w:r>
            <w:r>
              <w:rPr>
                <w:noProof/>
                <w:webHidden/>
              </w:rPr>
              <w:tab/>
            </w:r>
            <w:r>
              <w:rPr>
                <w:noProof/>
                <w:webHidden/>
              </w:rPr>
              <w:fldChar w:fldCharType="begin"/>
            </w:r>
            <w:r>
              <w:rPr>
                <w:noProof/>
                <w:webHidden/>
              </w:rPr>
              <w:instrText xml:space="preserve"> PAGEREF _Toc55214060 \h </w:instrText>
            </w:r>
            <w:r>
              <w:rPr>
                <w:noProof/>
                <w:webHidden/>
              </w:rPr>
            </w:r>
            <w:r>
              <w:rPr>
                <w:noProof/>
                <w:webHidden/>
              </w:rPr>
              <w:fldChar w:fldCharType="separate"/>
            </w:r>
            <w:r>
              <w:rPr>
                <w:noProof/>
                <w:webHidden/>
              </w:rPr>
              <w:t>6</w:t>
            </w:r>
            <w:r>
              <w:rPr>
                <w:noProof/>
                <w:webHidden/>
              </w:rPr>
              <w:fldChar w:fldCharType="end"/>
            </w:r>
          </w:hyperlink>
        </w:p>
        <w:p w14:paraId="79E39412" w14:textId="1E48C901" w:rsidR="00E134E3" w:rsidRDefault="00E134E3">
          <w:pPr>
            <w:pStyle w:val="TOC1"/>
            <w:tabs>
              <w:tab w:val="right" w:leader="dot" w:pos="8494"/>
            </w:tabs>
            <w:rPr>
              <w:noProof/>
            </w:rPr>
          </w:pPr>
          <w:hyperlink w:anchor="_Toc55214061" w:history="1">
            <w:r w:rsidRPr="00DC27A2">
              <w:rPr>
                <w:rStyle w:val="Hyperlink"/>
                <w:noProof/>
              </w:rPr>
              <w:t>Comunicación con el servidor</w:t>
            </w:r>
            <w:r>
              <w:rPr>
                <w:noProof/>
                <w:webHidden/>
              </w:rPr>
              <w:tab/>
            </w:r>
            <w:r>
              <w:rPr>
                <w:noProof/>
                <w:webHidden/>
              </w:rPr>
              <w:fldChar w:fldCharType="begin"/>
            </w:r>
            <w:r>
              <w:rPr>
                <w:noProof/>
                <w:webHidden/>
              </w:rPr>
              <w:instrText xml:space="preserve"> PAGEREF _Toc55214061 \h </w:instrText>
            </w:r>
            <w:r>
              <w:rPr>
                <w:noProof/>
                <w:webHidden/>
              </w:rPr>
            </w:r>
            <w:r>
              <w:rPr>
                <w:noProof/>
                <w:webHidden/>
              </w:rPr>
              <w:fldChar w:fldCharType="separate"/>
            </w:r>
            <w:r>
              <w:rPr>
                <w:noProof/>
                <w:webHidden/>
              </w:rPr>
              <w:t>6</w:t>
            </w:r>
            <w:r>
              <w:rPr>
                <w:noProof/>
                <w:webHidden/>
              </w:rPr>
              <w:fldChar w:fldCharType="end"/>
            </w:r>
          </w:hyperlink>
        </w:p>
        <w:p w14:paraId="2AB469DB" w14:textId="2124A20B" w:rsidR="00E134E3" w:rsidRDefault="00E134E3">
          <w:pPr>
            <w:pStyle w:val="TOC1"/>
            <w:tabs>
              <w:tab w:val="right" w:leader="dot" w:pos="8494"/>
            </w:tabs>
            <w:rPr>
              <w:noProof/>
            </w:rPr>
          </w:pPr>
          <w:hyperlink w:anchor="_Toc55214062" w:history="1">
            <w:r w:rsidRPr="00DC27A2">
              <w:rPr>
                <w:rStyle w:val="Hyperlink"/>
                <w:noProof/>
              </w:rPr>
              <w:t>Problemas durante el desarrollo del proyecto</w:t>
            </w:r>
            <w:r>
              <w:rPr>
                <w:noProof/>
                <w:webHidden/>
              </w:rPr>
              <w:tab/>
            </w:r>
            <w:r>
              <w:rPr>
                <w:noProof/>
                <w:webHidden/>
              </w:rPr>
              <w:fldChar w:fldCharType="begin"/>
            </w:r>
            <w:r>
              <w:rPr>
                <w:noProof/>
                <w:webHidden/>
              </w:rPr>
              <w:instrText xml:space="preserve"> PAGEREF _Toc55214062 \h </w:instrText>
            </w:r>
            <w:r>
              <w:rPr>
                <w:noProof/>
                <w:webHidden/>
              </w:rPr>
            </w:r>
            <w:r>
              <w:rPr>
                <w:noProof/>
                <w:webHidden/>
              </w:rPr>
              <w:fldChar w:fldCharType="separate"/>
            </w:r>
            <w:r>
              <w:rPr>
                <w:noProof/>
                <w:webHidden/>
              </w:rPr>
              <w:t>8</w:t>
            </w:r>
            <w:r>
              <w:rPr>
                <w:noProof/>
                <w:webHidden/>
              </w:rPr>
              <w:fldChar w:fldCharType="end"/>
            </w:r>
          </w:hyperlink>
        </w:p>
        <w:p w14:paraId="76A15829" w14:textId="15694DED" w:rsidR="00E134E3" w:rsidRDefault="00E134E3">
          <w:r>
            <w:rPr>
              <w:b/>
              <w:bCs/>
              <w:noProof/>
            </w:rPr>
            <w:fldChar w:fldCharType="end"/>
          </w:r>
        </w:p>
      </w:sdtContent>
    </w:sdt>
    <w:p w14:paraId="4EE16972" w14:textId="692508C5" w:rsidR="00E134E3" w:rsidRDefault="00E134E3">
      <w:pPr>
        <w:rPr>
          <w:rFonts w:asciiTheme="majorHAnsi" w:eastAsiaTheme="majorEastAsia" w:hAnsiTheme="majorHAnsi" w:cstheme="majorBidi"/>
          <w:color w:val="2F5496" w:themeColor="accent1" w:themeShade="BF"/>
          <w:sz w:val="32"/>
          <w:szCs w:val="32"/>
        </w:rPr>
      </w:pPr>
      <w:r>
        <w:br w:type="page"/>
      </w:r>
    </w:p>
    <w:p w14:paraId="2530AAA7" w14:textId="31741F4C" w:rsidR="00C23D89" w:rsidRDefault="00C23D89" w:rsidP="007A042A">
      <w:pPr>
        <w:pStyle w:val="Heading1"/>
      </w:pPr>
      <w:bookmarkStart w:id="0" w:name="_Toc55214055"/>
      <w:r>
        <w:lastRenderedPageBreak/>
        <w:t>Introducción de la aplicación:</w:t>
      </w:r>
      <w:bookmarkEnd w:id="0"/>
    </w:p>
    <w:p w14:paraId="573E790D" w14:textId="47D0C552" w:rsidR="00C23D89" w:rsidRDefault="00C23D89">
      <w:r>
        <w:t>La utilidad de la presente aplicación entregada se puede definir en:</w:t>
      </w:r>
    </w:p>
    <w:p w14:paraId="2F2EB9B9" w14:textId="3B52B602" w:rsidR="00C23D89" w:rsidRDefault="00C23D89" w:rsidP="00C23D89">
      <w:pPr>
        <w:pStyle w:val="ListParagraph"/>
        <w:numPr>
          <w:ilvl w:val="0"/>
          <w:numId w:val="1"/>
        </w:numPr>
      </w:pPr>
      <w:r>
        <w:t>Registrar un usuario</w:t>
      </w:r>
    </w:p>
    <w:p w14:paraId="6F1D2B76" w14:textId="1D562EB9" w:rsidR="00C23D89" w:rsidRDefault="00C23D89" w:rsidP="00C23D89">
      <w:pPr>
        <w:pStyle w:val="ListParagraph"/>
        <w:numPr>
          <w:ilvl w:val="0"/>
          <w:numId w:val="1"/>
        </w:numPr>
      </w:pPr>
      <w:r>
        <w:t>Loguearse con su respectivo usuario registrado y válido</w:t>
      </w:r>
    </w:p>
    <w:p w14:paraId="012A406E" w14:textId="67ED6ABD" w:rsidR="00C23D89" w:rsidRDefault="00C23D89" w:rsidP="00C23D89">
      <w:pPr>
        <w:pStyle w:val="ListParagraph"/>
        <w:numPr>
          <w:ilvl w:val="0"/>
          <w:numId w:val="1"/>
        </w:numPr>
      </w:pPr>
      <w:r>
        <w:t>Leer valor de distintos sensores del dispositivo, así como registrar ciertos eventos en un servidor proveído por la cátedra</w:t>
      </w:r>
    </w:p>
    <w:p w14:paraId="1A24C2B9" w14:textId="6A9BF9B7" w:rsidR="00C23D89" w:rsidRDefault="00C23D89" w:rsidP="00C23D89">
      <w:r>
        <w:t xml:space="preserve">La finalidad de la aplicación es poder demostrar los conocimientos adquiridos por la cátedra en una tal que implemente la comunicación respectiva con el servidor para registrar el usuario, utilizando Retrofit para la comunicación con el API y Gson para la conversión de datos y objetos al protocolo de notación JSON. Asimismo, también se lo usa para el logueo respectivo. En todos los casos se envía la información en las request según lo requiere el servidor (dispuesto por la cátedra), ya que de lo contrario se obtiene un resultado de petición erróneo y se muestra el mensaje al usuario. </w:t>
      </w:r>
    </w:p>
    <w:p w14:paraId="7CC7C01D" w14:textId="2E70E0CD" w:rsidR="00C23D89" w:rsidRDefault="00C23D89" w:rsidP="00C23D89">
      <w:r>
        <w:t>Una vez ingresado, el usuario puede ver y leer en pantalla los valores en tiempo real de los sensores de:</w:t>
      </w:r>
    </w:p>
    <w:p w14:paraId="3B6CDADC" w14:textId="008CF684" w:rsidR="00C23D89" w:rsidRDefault="00C23D89" w:rsidP="00C23D89">
      <w:pPr>
        <w:pStyle w:val="ListParagraph"/>
        <w:numPr>
          <w:ilvl w:val="0"/>
          <w:numId w:val="1"/>
        </w:numPr>
      </w:pPr>
      <w:r>
        <w:t>Aceleración</w:t>
      </w:r>
    </w:p>
    <w:p w14:paraId="3AD9DBFA" w14:textId="1D925A3C" w:rsidR="00C23D89" w:rsidRDefault="00C23D89" w:rsidP="00C23D89">
      <w:pPr>
        <w:pStyle w:val="ListParagraph"/>
        <w:numPr>
          <w:ilvl w:val="0"/>
          <w:numId w:val="1"/>
        </w:numPr>
      </w:pPr>
      <w:r>
        <w:t>Giróscopo</w:t>
      </w:r>
    </w:p>
    <w:p w14:paraId="129C7077" w14:textId="0B7732B8" w:rsidR="00C23D89" w:rsidRDefault="00C23D89" w:rsidP="00C23D89">
      <w:pPr>
        <w:pStyle w:val="ListParagraph"/>
        <w:numPr>
          <w:ilvl w:val="0"/>
          <w:numId w:val="1"/>
        </w:numPr>
      </w:pPr>
      <w:r>
        <w:t>Sensor gravitacional</w:t>
      </w:r>
    </w:p>
    <w:p w14:paraId="76E17436" w14:textId="65F13566" w:rsidR="00C23D89" w:rsidRDefault="00C23D89" w:rsidP="00C23D89">
      <w:pPr>
        <w:pStyle w:val="ListParagraph"/>
        <w:numPr>
          <w:ilvl w:val="0"/>
          <w:numId w:val="1"/>
        </w:numPr>
      </w:pPr>
      <w:r>
        <w:t>Proximidad</w:t>
      </w:r>
    </w:p>
    <w:p w14:paraId="10A241A7" w14:textId="3BD6F95C" w:rsidR="00C23D89" w:rsidRDefault="00C23D89" w:rsidP="00C23D89">
      <w:pPr>
        <w:pStyle w:val="ListParagraph"/>
        <w:numPr>
          <w:ilvl w:val="0"/>
          <w:numId w:val="1"/>
        </w:numPr>
      </w:pPr>
      <w:r>
        <w:t>Luminosidad</w:t>
      </w:r>
    </w:p>
    <w:p w14:paraId="412919C2" w14:textId="446930BA" w:rsidR="00C23D89" w:rsidRDefault="00C23D89" w:rsidP="00C23D89">
      <w:r>
        <w:t>La aplicación cuenta con un botón adicional para escuchar música, de forma de demostrar el funcionamiento e implementación de hilos secundarios (no bloqueantes para el hilo principal) y servicios (en este caso, un servicio que se encarga de reproducir música).</w:t>
      </w:r>
    </w:p>
    <w:p w14:paraId="127F38EC" w14:textId="24D6952D" w:rsidR="00372AA9" w:rsidRDefault="00934784" w:rsidP="007A042A">
      <w:pPr>
        <w:pStyle w:val="Heading1"/>
      </w:pPr>
      <w:bookmarkStart w:id="1" w:name="_Toc55214056"/>
      <w:r>
        <w:t>Breve m</w:t>
      </w:r>
      <w:r w:rsidR="008C0137">
        <w:t>anual del usuario:</w:t>
      </w:r>
      <w:bookmarkEnd w:id="1"/>
    </w:p>
    <w:p w14:paraId="59B14132" w14:textId="3AFFC5FF" w:rsidR="008C0137" w:rsidRDefault="0094040F" w:rsidP="00C23D89">
      <w:r>
        <w:t>El usuario tan pronto abre la aplicación, se encuentra con una vista de logueo principal en donde puede ingresar su Usuario y Contraseña registrados. Una vez completados estos campos, debe presionar el botón “</w:t>
      </w:r>
      <w:r w:rsidR="00F03A03">
        <w:t>loguearme</w:t>
      </w:r>
      <w:r>
        <w:t>” para que se envíe la petición al servidor con el usuario y mail ingresado. Si las credenciales son correctas, el usuario se redirige ahora a la vista de visualización de sensores. De lo contrario, se le muestra un mensaje de error en el marco inferior de la pantalla.</w:t>
      </w:r>
    </w:p>
    <w:p w14:paraId="015BA42D" w14:textId="6A54553A" w:rsidR="007A042A" w:rsidRDefault="007A042A" w:rsidP="007A042A">
      <w:pPr>
        <w:jc w:val="center"/>
      </w:pPr>
      <w:r>
        <w:rPr>
          <w:noProof/>
        </w:rPr>
        <w:lastRenderedPageBreak/>
        <w:drawing>
          <wp:inline distT="0" distB="0" distL="0" distR="0" wp14:anchorId="361E9E51" wp14:editId="72E8A254">
            <wp:extent cx="2111829" cy="361182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2634" cy="3630305"/>
                    </a:xfrm>
                    <a:prstGeom prst="rect">
                      <a:avLst/>
                    </a:prstGeom>
                    <a:noFill/>
                  </pic:spPr>
                </pic:pic>
              </a:graphicData>
            </a:graphic>
          </wp:inline>
        </w:drawing>
      </w:r>
    </w:p>
    <w:p w14:paraId="7E131398" w14:textId="61A8615B" w:rsidR="0094040F" w:rsidRDefault="0094040F" w:rsidP="00C23D89">
      <w:r>
        <w:t>En caso de no poseer</w:t>
      </w:r>
      <w:r w:rsidR="00B24C53">
        <w:t xml:space="preserve"> usuario</w:t>
      </w:r>
      <w:r>
        <w:t xml:space="preserve">, puede hacer click en el texto “Quiero registrarme” para pasar a la vista de alta de usuario, en donde debe completar todos los campos allí requeridos de forma válida. </w:t>
      </w:r>
      <w:r w:rsidR="00B24C53">
        <w:t xml:space="preserve">Una vez completados todos los datos, el usuario puede apretar el botón “finalizar” en donde, si los datos son válidos y el registro en el servidor es exitoso, se le mostrará un mensaje de bienvenida y se le redirigirá a la vista de visualización de sensores. De lo contrario, se le mostrará un mensaje de error. </w:t>
      </w:r>
    </w:p>
    <w:p w14:paraId="13ABCF2E" w14:textId="2D16D351" w:rsidR="007A042A" w:rsidRDefault="007A042A" w:rsidP="007A042A">
      <w:pPr>
        <w:jc w:val="center"/>
      </w:pPr>
      <w:r>
        <w:rPr>
          <w:noProof/>
        </w:rPr>
        <w:drawing>
          <wp:inline distT="0" distB="0" distL="0" distR="0" wp14:anchorId="6CDB0199" wp14:editId="4E911568">
            <wp:extent cx="1894114" cy="349804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13" cy="3518177"/>
                    </a:xfrm>
                    <a:prstGeom prst="rect">
                      <a:avLst/>
                    </a:prstGeom>
                    <a:noFill/>
                  </pic:spPr>
                </pic:pic>
              </a:graphicData>
            </a:graphic>
          </wp:inline>
        </w:drawing>
      </w:r>
    </w:p>
    <w:p w14:paraId="393B4B82" w14:textId="2EEF1292" w:rsidR="00B24C53" w:rsidRDefault="00B24C53" w:rsidP="00C23D89">
      <w:r>
        <w:lastRenderedPageBreak/>
        <w:t>Cabe aclarar asimismo, que apenas el usuario abre la aplicación se le muestra como información en forma de mensaje Toast el nivel de batería del dispositivo.</w:t>
      </w:r>
    </w:p>
    <w:p w14:paraId="24A83213" w14:textId="6AD89B7F" w:rsidR="007A042A" w:rsidRDefault="007A042A" w:rsidP="00C23D89">
      <w:r>
        <w:t>Finalmente, tras el registro, la pantalla de visualización</w:t>
      </w:r>
      <w:r w:rsidR="00934784">
        <w:t xml:space="preserve"> mostrará los distintos valores de los sensores que se detallaron en el apartado anterior. Adicionalmente se posee el botón de escuchar música, con un timer de 20 segundos (al apretarse el botón, la música se reproducirá 20 segundos después, y recién ahí se podrá detener la reproducción de la misma).</w:t>
      </w:r>
    </w:p>
    <w:p w14:paraId="6E25005A" w14:textId="332DAA60" w:rsidR="007A042A" w:rsidRDefault="007A042A" w:rsidP="007A042A">
      <w:pPr>
        <w:jc w:val="center"/>
      </w:pPr>
      <w:r>
        <w:rPr>
          <w:noProof/>
        </w:rPr>
        <w:drawing>
          <wp:inline distT="0" distB="0" distL="0" distR="0" wp14:anchorId="33A2A0A4" wp14:editId="0B935632">
            <wp:extent cx="2063607" cy="371021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1889" cy="3725104"/>
                    </a:xfrm>
                    <a:prstGeom prst="rect">
                      <a:avLst/>
                    </a:prstGeom>
                    <a:noFill/>
                  </pic:spPr>
                </pic:pic>
              </a:graphicData>
            </a:graphic>
          </wp:inline>
        </w:drawing>
      </w:r>
    </w:p>
    <w:p w14:paraId="773B4726" w14:textId="10E36664" w:rsidR="00B24C53" w:rsidRDefault="007A042A" w:rsidP="007A042A">
      <w:pPr>
        <w:pStyle w:val="Heading1"/>
      </w:pPr>
      <w:bookmarkStart w:id="2" w:name="_Toc55214057"/>
      <w:r>
        <w:t>Repositorio de GitHub:</w:t>
      </w:r>
      <w:bookmarkEnd w:id="2"/>
    </w:p>
    <w:p w14:paraId="7EDBC452" w14:textId="24BFADB9" w:rsidR="007A042A" w:rsidRDefault="007A042A" w:rsidP="007A042A">
      <w:hyperlink r:id="rId10" w:history="1">
        <w:r w:rsidRPr="00424FA7">
          <w:rPr>
            <w:rStyle w:val="Hyperlink"/>
          </w:rPr>
          <w:t>https://github.com/cristian-rios/sensor-visualizer</w:t>
        </w:r>
      </w:hyperlink>
    </w:p>
    <w:p w14:paraId="3834162C" w14:textId="3366D01F" w:rsidR="007A042A" w:rsidRDefault="007A042A" w:rsidP="007A042A">
      <w:pPr>
        <w:pStyle w:val="Heading1"/>
      </w:pPr>
      <w:bookmarkStart w:id="3" w:name="_Toc55214058"/>
      <w:r w:rsidRPr="007A042A">
        <w:lastRenderedPageBreak/>
        <w:t xml:space="preserve">Diagrama </w:t>
      </w:r>
      <w:r>
        <w:t>funcional</w:t>
      </w:r>
      <w:r w:rsidRPr="007A042A">
        <w:t xml:space="preserve"> de navegación de </w:t>
      </w:r>
      <w:r>
        <w:t>Activities:</w:t>
      </w:r>
      <w:bookmarkEnd w:id="3"/>
    </w:p>
    <w:p w14:paraId="0A4B10D4" w14:textId="39AF39CF" w:rsidR="007A042A" w:rsidRDefault="007D119B" w:rsidP="007D119B">
      <w:pPr>
        <w:ind w:left="-1418"/>
      </w:pPr>
      <w:r w:rsidRPr="007D119B">
        <w:drawing>
          <wp:inline distT="0" distB="0" distL="0" distR="0" wp14:anchorId="124983C8" wp14:editId="1F1A4E9E">
            <wp:extent cx="7202457" cy="3624943"/>
            <wp:effectExtent l="0" t="0" r="0" b="0"/>
            <wp:docPr id="113" name="Picture 112">
              <a:extLst xmlns:a="http://schemas.openxmlformats.org/drawingml/2006/main">
                <a:ext uri="{FF2B5EF4-FFF2-40B4-BE49-F238E27FC236}">
                  <a16:creationId xmlns:a16="http://schemas.microsoft.com/office/drawing/2014/main" id="{A2596FD0-7A4C-49BF-A904-85CED9C4A3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2">
                      <a:extLst>
                        <a:ext uri="{FF2B5EF4-FFF2-40B4-BE49-F238E27FC236}">
                          <a16:creationId xmlns:a16="http://schemas.microsoft.com/office/drawing/2014/main" id="{A2596FD0-7A4C-49BF-A904-85CED9C4A352}"/>
                        </a:ext>
                      </a:extLst>
                    </pic:cNvPr>
                    <pic:cNvPicPr>
                      <a:picLocks noChangeAspect="1"/>
                    </pic:cNvPicPr>
                  </pic:nvPicPr>
                  <pic:blipFill>
                    <a:blip r:embed="rId11"/>
                    <a:stretch>
                      <a:fillRect/>
                    </a:stretch>
                  </pic:blipFill>
                  <pic:spPr>
                    <a:xfrm>
                      <a:off x="0" y="0"/>
                      <a:ext cx="7214107" cy="3630807"/>
                    </a:xfrm>
                    <a:prstGeom prst="rect">
                      <a:avLst/>
                    </a:prstGeom>
                  </pic:spPr>
                </pic:pic>
              </a:graphicData>
            </a:graphic>
          </wp:inline>
        </w:drawing>
      </w:r>
    </w:p>
    <w:p w14:paraId="70663DA5" w14:textId="33DE41BD" w:rsidR="007D119B" w:rsidRDefault="000659D6" w:rsidP="007A042A">
      <w:r>
        <w:t>En orden:</w:t>
      </w:r>
    </w:p>
    <w:p w14:paraId="708CB351" w14:textId="2F734D38" w:rsidR="000659D6" w:rsidRDefault="000659D6" w:rsidP="000659D6">
      <w:pPr>
        <w:pStyle w:val="ListParagraph"/>
        <w:numPr>
          <w:ilvl w:val="0"/>
          <w:numId w:val="2"/>
        </w:numPr>
      </w:pPr>
      <w:r>
        <w:t>Logueo inicial del usuario</w:t>
      </w:r>
      <w:r w:rsidR="001F1CB5">
        <w:t xml:space="preserve"> - </w:t>
      </w:r>
      <w:r w:rsidR="001F1CB5" w:rsidRPr="00866AD9">
        <w:rPr>
          <w:b/>
          <w:bCs/>
        </w:rPr>
        <w:t>LoginActivity</w:t>
      </w:r>
    </w:p>
    <w:p w14:paraId="54FDE422" w14:textId="7BC9F4B0" w:rsidR="000659D6" w:rsidRDefault="000659D6" w:rsidP="000659D6">
      <w:pPr>
        <w:pStyle w:val="ListParagraph"/>
        <w:numPr>
          <w:ilvl w:val="0"/>
          <w:numId w:val="2"/>
        </w:numPr>
      </w:pPr>
      <w:r>
        <w:t>En caso de querer registrarse, vista de registro de usuario</w:t>
      </w:r>
      <w:r w:rsidR="001F1CB5">
        <w:t xml:space="preserve"> – </w:t>
      </w:r>
      <w:r w:rsidR="001F1CB5" w:rsidRPr="00866AD9">
        <w:rPr>
          <w:b/>
          <w:bCs/>
        </w:rPr>
        <w:t>RegisterActivity</w:t>
      </w:r>
    </w:p>
    <w:p w14:paraId="37FB8524" w14:textId="61654ED1" w:rsidR="000659D6" w:rsidRDefault="000659D6" w:rsidP="000659D6">
      <w:pPr>
        <w:pStyle w:val="ListParagraph"/>
        <w:numPr>
          <w:ilvl w:val="0"/>
          <w:numId w:val="2"/>
        </w:numPr>
      </w:pPr>
      <w:r>
        <w:t>En caso de logueo/registro exitoso, vista de visualización de sensores</w:t>
      </w:r>
      <w:r w:rsidR="001F1CB5">
        <w:t xml:space="preserve"> - </w:t>
      </w:r>
      <w:r w:rsidR="001F1CB5" w:rsidRPr="00866AD9">
        <w:rPr>
          <w:b/>
          <w:bCs/>
        </w:rPr>
        <w:t>SensorActivity</w:t>
      </w:r>
    </w:p>
    <w:p w14:paraId="4D7A1B52" w14:textId="24C16400" w:rsidR="000659D6" w:rsidRDefault="000659D6" w:rsidP="000659D6">
      <w:pPr>
        <w:pStyle w:val="ListParagraph"/>
        <w:numPr>
          <w:ilvl w:val="0"/>
          <w:numId w:val="2"/>
        </w:numPr>
      </w:pPr>
      <w:r>
        <w:t>En caso de ocurrir un evento, se muestra en la misma activity el mensaje de confirmación de evento ocurrido (en este caso, que se haya pulsado para reproducir música)</w:t>
      </w:r>
      <w:r w:rsidR="001F1CB5">
        <w:t xml:space="preserve"> – misma </w:t>
      </w:r>
      <w:r w:rsidR="001F1CB5" w:rsidRPr="00866AD9">
        <w:rPr>
          <w:b/>
          <w:bCs/>
        </w:rPr>
        <w:t>SensorActivity</w:t>
      </w:r>
      <w:r w:rsidR="001F1CB5">
        <w:t xml:space="preserve"> con mensaje de evento</w:t>
      </w:r>
    </w:p>
    <w:p w14:paraId="4972E521" w14:textId="748C243D" w:rsidR="000659D6" w:rsidRDefault="00682CB6" w:rsidP="00682CB6">
      <w:pPr>
        <w:pStyle w:val="Heading1"/>
      </w:pPr>
      <w:bookmarkStart w:id="4" w:name="_Toc55214059"/>
      <w:r>
        <w:t>Sincronización</w:t>
      </w:r>
      <w:bookmarkEnd w:id="4"/>
    </w:p>
    <w:p w14:paraId="3F573BE2" w14:textId="5D4E8318" w:rsidR="00682CB6" w:rsidRDefault="007F65EA" w:rsidP="00682CB6">
      <w:r>
        <w:t xml:space="preserve">Para realizar el Timer de los 20 segundos que empiezan a correr una vez se apreta el botón, se utilizó el método de sincronización de AsyncTasks. En la vista de SensorActivity, una vez pulsado el botón, se crea el Thread asincrónico asignándole un Id. En el primer método que se ejecuta de este thread, </w:t>
      </w:r>
      <w:r>
        <w:rPr>
          <w:b/>
          <w:bCs/>
        </w:rPr>
        <w:t>onPreExecute</w:t>
      </w:r>
      <w:r>
        <w:t xml:space="preserve">, se muestra al usuario un mensaje Toast </w:t>
      </w:r>
      <w:r>
        <w:tab/>
        <w:t xml:space="preserve">con la leyenda “sonando en 20 segundos” como indicación de que comenzó la ejecución del thread y se deshabilita el botón de música. En este momento, este nuevo hilo ya se desvinculó del anterior. </w:t>
      </w:r>
    </w:p>
    <w:p w14:paraId="22CF55FB" w14:textId="4370D9D9" w:rsidR="007F65EA" w:rsidRDefault="007F65EA" w:rsidP="00682CB6">
      <w:r>
        <w:t xml:space="preserve">En el método </w:t>
      </w:r>
      <w:r w:rsidRPr="007F65EA">
        <w:rPr>
          <w:b/>
          <w:bCs/>
        </w:rPr>
        <w:t>doInBackground</w:t>
      </w:r>
      <w:r>
        <w:t xml:space="preserve">, el cual es en sí mismo la ejecución del hilo, se seteó la espera del mismo con la instrucción Thread.sleep(..). Dado que no necesitamos en este caso ir devolviendo datos al hilo principal, no estamos haciendo uso del método </w:t>
      </w:r>
      <w:r w:rsidRPr="007F65EA">
        <w:rPr>
          <w:b/>
          <w:bCs/>
        </w:rPr>
        <w:t>onProgressUpdate</w:t>
      </w:r>
      <w:r>
        <w:t xml:space="preserve">, sino que esperamos a que termine dicho hilo (timer) para recién ahí pasar a la ejecución del método </w:t>
      </w:r>
      <w:r>
        <w:rPr>
          <w:b/>
          <w:bCs/>
        </w:rPr>
        <w:t>onPostExecute</w:t>
      </w:r>
      <w:r>
        <w:t>, en donde se da la orden de inicio al servicio de música</w:t>
      </w:r>
      <w:r w:rsidR="00AA5D37">
        <w:t>, se muestra el mensaje en pantalla al usuario y se habilita el botón respectivo con la leyenda actualizada “parar la música”.</w:t>
      </w:r>
    </w:p>
    <w:p w14:paraId="5B62317F" w14:textId="44E0DEEE" w:rsidR="00AA5D37" w:rsidRDefault="00AA5D37" w:rsidP="00682CB6">
      <w:r>
        <w:lastRenderedPageBreak/>
        <w:t xml:space="preserve">Por otra parte, también se utilizaron los sensores de la clase SensorManager, los cuales registran “listeners” en hilos separados por cada sensor. Esto es, dado que todos ejecutan el mismo método </w:t>
      </w:r>
      <w:r w:rsidRPr="00AA5D37">
        <w:rPr>
          <w:b/>
          <w:bCs/>
        </w:rPr>
        <w:t>onSensorChanged</w:t>
      </w:r>
      <w:r>
        <w:t xml:space="preserve">, todos los hilos de los sensores deben ser sincronizados para evitar errores de concurrencia, lo cual se realizó con la declaración </w:t>
      </w:r>
      <w:r w:rsidRPr="00AA5D37">
        <w:rPr>
          <w:color w:val="BF8F00" w:themeColor="accent4" w:themeShade="BF"/>
        </w:rPr>
        <w:t>synchronized (this)</w:t>
      </w:r>
      <w:r>
        <w:t>. De esta forma, dentro de la función de la sincronización, podemos saber cuál fue el sensor que generó el evento de cambios, obtener sus valores y trabajar con ellos, notificar el evento, mostrarlo por pantalla, etc.</w:t>
      </w:r>
    </w:p>
    <w:p w14:paraId="01D52775" w14:textId="25603243" w:rsidR="00AA5D37" w:rsidRDefault="00AA5D37" w:rsidP="00AA5D37">
      <w:pPr>
        <w:pStyle w:val="Heading1"/>
      </w:pPr>
      <w:bookmarkStart w:id="5" w:name="_Toc55214060"/>
      <w:r>
        <w:t>Comunicación entre Activities</w:t>
      </w:r>
      <w:bookmarkEnd w:id="5"/>
    </w:p>
    <w:p w14:paraId="76750B07" w14:textId="06980114" w:rsidR="00AA5D37" w:rsidRDefault="00AA5D37" w:rsidP="00AA5D37">
      <w:r>
        <w:t xml:space="preserve">Un punto muy importante de la aplicación son las request, y dado que durante el tiempo de uso casi todas se corresponden a POST de eventos, es necesario trasladar el token de autenticación que se recibe en la vista de login o register a la de sensores, encargada de estas últimas peticiones. </w:t>
      </w:r>
    </w:p>
    <w:p w14:paraId="106DFE36" w14:textId="663E4F05" w:rsidR="00AA5D37" w:rsidRDefault="00AA5D37" w:rsidP="00AA5D37">
      <w:r>
        <w:t>Para esto, se hace uso de la clase Intent. Al trasladarse entre activities, se genera un nuevo objeto Intent con la información (parámetros del constructor) del activity actual en el que me encuentro, y la clase del activity al que deseo ir. En esencia, si estoy en la vista de Login, el login fue exitoso y necesito moverme a la vista de Sensores, debería hacer lo siguiente (código copiado del proyecto):</w:t>
      </w:r>
    </w:p>
    <w:p w14:paraId="5B706FE2" w14:textId="77777777" w:rsidR="00AA5D37" w:rsidRPr="00AA5D37" w:rsidRDefault="00AA5D37" w:rsidP="00AA5D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AA5D37">
        <w:rPr>
          <w:rFonts w:ascii="Consolas" w:eastAsia="Times New Roman" w:hAnsi="Consolas" w:cs="Courier New"/>
          <w:color w:val="9876AA"/>
          <w:sz w:val="20"/>
          <w:szCs w:val="20"/>
          <w:lang w:val="en-US" w:eastAsia="es-AR"/>
        </w:rPr>
        <w:t xml:space="preserve">token </w:t>
      </w:r>
      <w:r w:rsidRPr="00AA5D37">
        <w:rPr>
          <w:rFonts w:ascii="Consolas" w:eastAsia="Times New Roman" w:hAnsi="Consolas" w:cs="Courier New"/>
          <w:color w:val="A9B7C6"/>
          <w:sz w:val="20"/>
          <w:szCs w:val="20"/>
          <w:lang w:val="en-US" w:eastAsia="es-AR"/>
        </w:rPr>
        <w:t>= response.body().getToken()</w:t>
      </w:r>
      <w:r w:rsidRPr="00AA5D37">
        <w:rPr>
          <w:rFonts w:ascii="Consolas" w:eastAsia="Times New Roman" w:hAnsi="Consolas" w:cs="Courier New"/>
          <w:color w:val="CC7832"/>
          <w:sz w:val="20"/>
          <w:szCs w:val="20"/>
          <w:lang w:val="en-US" w:eastAsia="es-AR"/>
        </w:rPr>
        <w:t>;</w:t>
      </w:r>
      <w:r w:rsidRPr="00AA5D37">
        <w:rPr>
          <w:rFonts w:ascii="Consolas" w:eastAsia="Times New Roman" w:hAnsi="Consolas" w:cs="Courier New"/>
          <w:color w:val="CC7832"/>
          <w:sz w:val="20"/>
          <w:szCs w:val="20"/>
          <w:lang w:val="en-US" w:eastAsia="es-AR"/>
        </w:rPr>
        <w:br/>
      </w:r>
      <w:r w:rsidRPr="00AA5D37">
        <w:rPr>
          <w:rFonts w:ascii="Consolas" w:eastAsia="Times New Roman" w:hAnsi="Consolas" w:cs="Courier New"/>
          <w:color w:val="A9B7C6"/>
          <w:sz w:val="20"/>
          <w:szCs w:val="20"/>
          <w:lang w:val="en-US" w:eastAsia="es-AR"/>
        </w:rPr>
        <w:t xml:space="preserve">Intent intent = </w:t>
      </w:r>
      <w:r w:rsidRPr="00AA5D37">
        <w:rPr>
          <w:rFonts w:ascii="Consolas" w:eastAsia="Times New Roman" w:hAnsi="Consolas" w:cs="Courier New"/>
          <w:color w:val="CC7832"/>
          <w:sz w:val="20"/>
          <w:szCs w:val="20"/>
          <w:lang w:val="en-US" w:eastAsia="es-AR"/>
        </w:rPr>
        <w:t xml:space="preserve">new </w:t>
      </w:r>
      <w:r w:rsidRPr="00AA5D37">
        <w:rPr>
          <w:rFonts w:ascii="Consolas" w:eastAsia="Times New Roman" w:hAnsi="Consolas" w:cs="Courier New"/>
          <w:color w:val="A9B7C6"/>
          <w:sz w:val="20"/>
          <w:szCs w:val="20"/>
          <w:lang w:val="en-US" w:eastAsia="es-AR"/>
        </w:rPr>
        <w:t>Intent(LoginActivity.</w:t>
      </w:r>
      <w:r w:rsidRPr="00AA5D37">
        <w:rPr>
          <w:rFonts w:ascii="Consolas" w:eastAsia="Times New Roman" w:hAnsi="Consolas" w:cs="Courier New"/>
          <w:color w:val="CC7832"/>
          <w:sz w:val="20"/>
          <w:szCs w:val="20"/>
          <w:lang w:val="en-US" w:eastAsia="es-AR"/>
        </w:rPr>
        <w:t xml:space="preserve">this, </w:t>
      </w:r>
      <w:r w:rsidRPr="00AA5D37">
        <w:rPr>
          <w:rFonts w:ascii="Consolas" w:eastAsia="Times New Roman" w:hAnsi="Consolas" w:cs="Courier New"/>
          <w:color w:val="A9B7C6"/>
          <w:sz w:val="20"/>
          <w:szCs w:val="20"/>
          <w:lang w:val="en-US" w:eastAsia="es-AR"/>
        </w:rPr>
        <w:t>SensorActivity.</w:t>
      </w:r>
      <w:r w:rsidRPr="00AA5D37">
        <w:rPr>
          <w:rFonts w:ascii="Consolas" w:eastAsia="Times New Roman" w:hAnsi="Consolas" w:cs="Courier New"/>
          <w:color w:val="CC7832"/>
          <w:sz w:val="20"/>
          <w:szCs w:val="20"/>
          <w:lang w:val="en-US" w:eastAsia="es-AR"/>
        </w:rPr>
        <w:t>class</w:t>
      </w:r>
      <w:r w:rsidRPr="00AA5D37">
        <w:rPr>
          <w:rFonts w:ascii="Consolas" w:eastAsia="Times New Roman" w:hAnsi="Consolas" w:cs="Courier New"/>
          <w:color w:val="A9B7C6"/>
          <w:sz w:val="20"/>
          <w:szCs w:val="20"/>
          <w:lang w:val="en-US" w:eastAsia="es-AR"/>
        </w:rPr>
        <w:t>)</w:t>
      </w:r>
      <w:r w:rsidRPr="00AA5D37">
        <w:rPr>
          <w:rFonts w:ascii="Consolas" w:eastAsia="Times New Roman" w:hAnsi="Consolas" w:cs="Courier New"/>
          <w:color w:val="CC7832"/>
          <w:sz w:val="20"/>
          <w:szCs w:val="20"/>
          <w:lang w:val="en-US" w:eastAsia="es-AR"/>
        </w:rPr>
        <w:t>;</w:t>
      </w:r>
      <w:r w:rsidRPr="00AA5D37">
        <w:rPr>
          <w:rFonts w:ascii="Consolas" w:eastAsia="Times New Roman" w:hAnsi="Consolas" w:cs="Courier New"/>
          <w:color w:val="CC7832"/>
          <w:sz w:val="20"/>
          <w:szCs w:val="20"/>
          <w:lang w:val="en-US" w:eastAsia="es-AR"/>
        </w:rPr>
        <w:br/>
      </w:r>
      <w:r w:rsidRPr="00AA5D37">
        <w:rPr>
          <w:rFonts w:ascii="Consolas" w:eastAsia="Times New Roman" w:hAnsi="Consolas" w:cs="Courier New"/>
          <w:color w:val="A9B7C6"/>
          <w:sz w:val="20"/>
          <w:szCs w:val="20"/>
          <w:lang w:val="en-US" w:eastAsia="es-AR"/>
        </w:rPr>
        <w:t>intent.putExtra(</w:t>
      </w:r>
      <w:r w:rsidRPr="00AA5D37">
        <w:rPr>
          <w:rFonts w:ascii="Consolas" w:eastAsia="Times New Roman" w:hAnsi="Consolas" w:cs="Courier New"/>
          <w:color w:val="6A8759"/>
          <w:sz w:val="20"/>
          <w:szCs w:val="20"/>
          <w:lang w:val="en-US" w:eastAsia="es-AR"/>
        </w:rPr>
        <w:t>"token"</w:t>
      </w:r>
      <w:r w:rsidRPr="00AA5D37">
        <w:rPr>
          <w:rFonts w:ascii="Consolas" w:eastAsia="Times New Roman" w:hAnsi="Consolas" w:cs="Courier New"/>
          <w:color w:val="CC7832"/>
          <w:sz w:val="20"/>
          <w:szCs w:val="20"/>
          <w:lang w:val="en-US" w:eastAsia="es-AR"/>
        </w:rPr>
        <w:t xml:space="preserve">, </w:t>
      </w:r>
      <w:r w:rsidRPr="00AA5D37">
        <w:rPr>
          <w:rFonts w:ascii="Consolas" w:eastAsia="Times New Roman" w:hAnsi="Consolas" w:cs="Courier New"/>
          <w:color w:val="9876AA"/>
          <w:sz w:val="20"/>
          <w:szCs w:val="20"/>
          <w:lang w:val="en-US" w:eastAsia="es-AR"/>
        </w:rPr>
        <w:t>token</w:t>
      </w:r>
      <w:r w:rsidRPr="00AA5D37">
        <w:rPr>
          <w:rFonts w:ascii="Consolas" w:eastAsia="Times New Roman" w:hAnsi="Consolas" w:cs="Courier New"/>
          <w:color w:val="A9B7C6"/>
          <w:sz w:val="20"/>
          <w:szCs w:val="20"/>
          <w:lang w:val="en-US" w:eastAsia="es-AR"/>
        </w:rPr>
        <w:t>)</w:t>
      </w:r>
      <w:r w:rsidRPr="00AA5D37">
        <w:rPr>
          <w:rFonts w:ascii="Consolas" w:eastAsia="Times New Roman" w:hAnsi="Consolas" w:cs="Courier New"/>
          <w:color w:val="CC7832"/>
          <w:sz w:val="20"/>
          <w:szCs w:val="20"/>
          <w:lang w:val="en-US" w:eastAsia="es-AR"/>
        </w:rPr>
        <w:t>;</w:t>
      </w:r>
      <w:r w:rsidRPr="00AA5D37">
        <w:rPr>
          <w:rFonts w:ascii="Consolas" w:eastAsia="Times New Roman" w:hAnsi="Consolas" w:cs="Courier New"/>
          <w:color w:val="CC7832"/>
          <w:sz w:val="20"/>
          <w:szCs w:val="20"/>
          <w:lang w:val="en-US" w:eastAsia="es-AR"/>
        </w:rPr>
        <w:br/>
      </w:r>
      <w:r w:rsidRPr="00AA5D37">
        <w:rPr>
          <w:rFonts w:ascii="Consolas" w:eastAsia="Times New Roman" w:hAnsi="Consolas" w:cs="Courier New"/>
          <w:color w:val="A9B7C6"/>
          <w:sz w:val="20"/>
          <w:szCs w:val="20"/>
          <w:lang w:val="en-US" w:eastAsia="es-AR"/>
        </w:rPr>
        <w:t>startActivity(intent)</w:t>
      </w:r>
      <w:r w:rsidRPr="00AA5D37">
        <w:rPr>
          <w:rFonts w:ascii="Consolas" w:eastAsia="Times New Roman" w:hAnsi="Consolas" w:cs="Courier New"/>
          <w:color w:val="CC7832"/>
          <w:sz w:val="20"/>
          <w:szCs w:val="20"/>
          <w:lang w:val="en-US" w:eastAsia="es-AR"/>
        </w:rPr>
        <w:t>;</w:t>
      </w:r>
    </w:p>
    <w:p w14:paraId="7F6A6A40" w14:textId="199C871D" w:rsidR="00AA5D37" w:rsidRDefault="00AA5D37" w:rsidP="00AA5D37">
      <w:r w:rsidRPr="00AA5D37">
        <w:t>Esto es, obtenemos cuál fue e</w:t>
      </w:r>
      <w:r>
        <w:t xml:space="preserve">l token del cuerpo de la request, creamos un nuevo objeto Intent con la información previamente mencionada, </w:t>
      </w:r>
      <w:r w:rsidR="00977FC6">
        <w:t xml:space="preserve">le cargamos el token como parte de la información que recibirá SensorActivity y finalmente la levantamos. </w:t>
      </w:r>
    </w:p>
    <w:p w14:paraId="24F81F68" w14:textId="6199606A" w:rsidR="00977FC6" w:rsidRDefault="00977FC6" w:rsidP="00AA5D37">
      <w:r>
        <w:t>Dentro de SensorActivity, recuperamos esta información como:</w:t>
      </w:r>
    </w:p>
    <w:p w14:paraId="3F346588" w14:textId="77777777" w:rsidR="00977FC6" w:rsidRPr="00977FC6" w:rsidRDefault="00977FC6" w:rsidP="00977F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977FC6">
        <w:rPr>
          <w:rFonts w:ascii="Consolas" w:eastAsia="Times New Roman" w:hAnsi="Consolas" w:cs="Courier New"/>
          <w:color w:val="A9B7C6"/>
          <w:sz w:val="20"/>
          <w:szCs w:val="20"/>
          <w:lang w:val="en-US" w:eastAsia="es-AR"/>
        </w:rPr>
        <w:t>Bundle bundle = getIntent().getExtras()</w:t>
      </w:r>
      <w:r w:rsidRPr="00977FC6">
        <w:rPr>
          <w:rFonts w:ascii="Consolas" w:eastAsia="Times New Roman" w:hAnsi="Consolas" w:cs="Courier New"/>
          <w:color w:val="CC7832"/>
          <w:sz w:val="20"/>
          <w:szCs w:val="20"/>
          <w:lang w:val="en-US" w:eastAsia="es-AR"/>
        </w:rPr>
        <w:t>;</w:t>
      </w:r>
      <w:r w:rsidRPr="00977FC6">
        <w:rPr>
          <w:rFonts w:ascii="Consolas" w:eastAsia="Times New Roman" w:hAnsi="Consolas" w:cs="Courier New"/>
          <w:color w:val="CC7832"/>
          <w:sz w:val="20"/>
          <w:szCs w:val="20"/>
          <w:lang w:val="en-US" w:eastAsia="es-AR"/>
        </w:rPr>
        <w:br/>
      </w:r>
      <w:r w:rsidRPr="00977FC6">
        <w:rPr>
          <w:rFonts w:ascii="Consolas" w:eastAsia="Times New Roman" w:hAnsi="Consolas" w:cs="Courier New"/>
          <w:color w:val="9876AA"/>
          <w:sz w:val="20"/>
          <w:szCs w:val="20"/>
          <w:lang w:val="en-US" w:eastAsia="es-AR"/>
        </w:rPr>
        <w:t xml:space="preserve">token </w:t>
      </w:r>
      <w:r w:rsidRPr="00977FC6">
        <w:rPr>
          <w:rFonts w:ascii="Consolas" w:eastAsia="Times New Roman" w:hAnsi="Consolas" w:cs="Courier New"/>
          <w:color w:val="A9B7C6"/>
          <w:sz w:val="20"/>
          <w:szCs w:val="20"/>
          <w:lang w:val="en-US" w:eastAsia="es-AR"/>
        </w:rPr>
        <w:t>= bundle.getString(</w:t>
      </w:r>
      <w:r w:rsidRPr="00977FC6">
        <w:rPr>
          <w:rFonts w:ascii="Consolas" w:eastAsia="Times New Roman" w:hAnsi="Consolas" w:cs="Courier New"/>
          <w:color w:val="6A8759"/>
          <w:sz w:val="20"/>
          <w:szCs w:val="20"/>
          <w:lang w:val="en-US" w:eastAsia="es-AR"/>
        </w:rPr>
        <w:t>"token"</w:t>
      </w:r>
      <w:r w:rsidRPr="00977FC6">
        <w:rPr>
          <w:rFonts w:ascii="Consolas" w:eastAsia="Times New Roman" w:hAnsi="Consolas" w:cs="Courier New"/>
          <w:color w:val="A9B7C6"/>
          <w:sz w:val="20"/>
          <w:szCs w:val="20"/>
          <w:lang w:val="en-US" w:eastAsia="es-AR"/>
        </w:rPr>
        <w:t>)</w:t>
      </w:r>
      <w:r w:rsidRPr="00977FC6">
        <w:rPr>
          <w:rFonts w:ascii="Consolas" w:eastAsia="Times New Roman" w:hAnsi="Consolas" w:cs="Courier New"/>
          <w:color w:val="CC7832"/>
          <w:sz w:val="20"/>
          <w:szCs w:val="20"/>
          <w:lang w:val="en-US" w:eastAsia="es-AR"/>
        </w:rPr>
        <w:t>;</w:t>
      </w:r>
    </w:p>
    <w:p w14:paraId="5414BF90" w14:textId="4749603B" w:rsidR="00977FC6" w:rsidRDefault="00977FC6" w:rsidP="00AA5D37">
      <w:r w:rsidRPr="00977FC6">
        <w:t>Esto es, obtenemos e</w:t>
      </w:r>
      <w:r>
        <w:t>l Intent desde el Bundle, y desde la información que se cargó anteriormente se obtiene el token enviado. Una vez hecho esto ya se puede usar en esta activity.</w:t>
      </w:r>
    </w:p>
    <w:p w14:paraId="64FDA068" w14:textId="4ECD8254" w:rsidR="00977FC6" w:rsidRDefault="00977FC6" w:rsidP="00977FC6">
      <w:pPr>
        <w:pStyle w:val="Heading1"/>
      </w:pPr>
      <w:bookmarkStart w:id="6" w:name="_Toc55214061"/>
      <w:r>
        <w:t>Comunicación con el servidor</w:t>
      </w:r>
      <w:bookmarkEnd w:id="6"/>
    </w:p>
    <w:p w14:paraId="3D0DBF2F" w14:textId="61132CF8" w:rsidR="00977FC6" w:rsidRDefault="00977FC6" w:rsidP="00977FC6">
      <w:r>
        <w:t xml:space="preserve">Para la comunicación con el Servidor se utilizó la librería Retrofit, mediante la cual se pueden realizar requests a la API expuesta por la cátedra en </w:t>
      </w:r>
      <w:hyperlink r:id="rId12" w:history="1">
        <w:r w:rsidRPr="007662F9">
          <w:rPr>
            <w:rStyle w:val="Hyperlink"/>
          </w:rPr>
          <w:t>http://so-unlam.net.ar/</w:t>
        </w:r>
      </w:hyperlink>
      <w:r>
        <w:t xml:space="preserve">, y la librería GSON proveía por Google preparar y parsear los datos </w:t>
      </w:r>
      <w:r w:rsidR="006D037C">
        <w:t xml:space="preserve">y llevarlos como string a la notación de objetos JSON. </w:t>
      </w:r>
    </w:p>
    <w:p w14:paraId="33F45162" w14:textId="45E508FA" w:rsidR="009E0184" w:rsidRDefault="009E0184" w:rsidP="00977FC6">
      <w:r>
        <w:t xml:space="preserve">Para definir las request, el proyecto incluye clases de Request y Response para cada endpoint de la API – es decir, para cada request distinta en este caso, aunque sean del mismo tipo POST. </w:t>
      </w:r>
      <w:r w:rsidR="00103728">
        <w:t>Dentro de la misma se define la forma en que viajará el cuerpo de la request. Por ejemplo, siendo lo requerido por la API</w:t>
      </w:r>
      <w:r w:rsidR="004868C5">
        <w:t xml:space="preserve"> como cuerpo de la </w:t>
      </w:r>
      <w:r w:rsidR="004868C5">
        <w:rPr>
          <w:b/>
          <w:bCs/>
        </w:rPr>
        <w:t>request</w:t>
      </w:r>
      <w:r w:rsidR="00103728">
        <w:t>:</w:t>
      </w:r>
    </w:p>
    <w:p w14:paraId="4C144C2D" w14:textId="77777777" w:rsidR="00103728" w:rsidRPr="00103728" w:rsidRDefault="00103728" w:rsidP="006F485C">
      <w:pPr>
        <w:spacing w:after="0"/>
        <w:rPr>
          <w:lang w:val="en-US"/>
        </w:rPr>
      </w:pPr>
      <w:r w:rsidRPr="00103728">
        <w:rPr>
          <w:lang w:val="en-US"/>
        </w:rPr>
        <w:t xml:space="preserve">{ </w:t>
      </w:r>
    </w:p>
    <w:p w14:paraId="457D6ABB" w14:textId="77777777" w:rsidR="00103728" w:rsidRDefault="00103728" w:rsidP="006F485C">
      <w:pPr>
        <w:spacing w:after="0"/>
        <w:rPr>
          <w:lang w:val="en-US"/>
        </w:rPr>
      </w:pPr>
      <w:r w:rsidRPr="00103728">
        <w:rPr>
          <w:lang w:val="en-US"/>
        </w:rPr>
        <w:t xml:space="preserve">"env": &lt;&lt; ”TEST” | ”PROD”&gt;&gt;, </w:t>
      </w:r>
    </w:p>
    <w:p w14:paraId="46D1FADC" w14:textId="33C39B20" w:rsidR="00103728" w:rsidRDefault="00103728" w:rsidP="006F485C">
      <w:pPr>
        <w:spacing w:after="0"/>
        <w:rPr>
          <w:lang w:val="en-US"/>
        </w:rPr>
      </w:pPr>
      <w:r w:rsidRPr="00103728">
        <w:rPr>
          <w:lang w:val="en-US"/>
        </w:rPr>
        <w:t>"name": &lt;</w:t>
      </w:r>
      <w:r>
        <w:rPr>
          <w:lang w:val="en-US"/>
        </w:rPr>
        <w:t>&lt;String&gt;</w:t>
      </w:r>
      <w:r w:rsidRPr="00103728">
        <w:rPr>
          <w:lang w:val="en-US"/>
        </w:rPr>
        <w:t xml:space="preserve">&gt;, </w:t>
      </w:r>
    </w:p>
    <w:p w14:paraId="6F6F340F" w14:textId="2F0D560D" w:rsidR="00103728" w:rsidRDefault="00103728" w:rsidP="006F485C">
      <w:pPr>
        <w:spacing w:after="0"/>
        <w:rPr>
          <w:lang w:val="en-US"/>
        </w:rPr>
      </w:pPr>
      <w:r w:rsidRPr="00103728">
        <w:rPr>
          <w:lang w:val="en-US"/>
        </w:rPr>
        <w:t>"lastname": &lt;</w:t>
      </w:r>
      <w:r>
        <w:rPr>
          <w:lang w:val="en-US"/>
        </w:rPr>
        <w:t>&lt;String&gt;</w:t>
      </w:r>
      <w:r w:rsidRPr="00103728">
        <w:rPr>
          <w:lang w:val="en-US"/>
        </w:rPr>
        <w:t xml:space="preserve">&gt;, </w:t>
      </w:r>
    </w:p>
    <w:p w14:paraId="15AF671D" w14:textId="7D2A55C2" w:rsidR="00103728" w:rsidRDefault="00103728" w:rsidP="006F485C">
      <w:pPr>
        <w:spacing w:after="0"/>
        <w:rPr>
          <w:lang w:val="en-US"/>
        </w:rPr>
      </w:pPr>
      <w:r w:rsidRPr="00103728">
        <w:rPr>
          <w:lang w:val="en-US"/>
        </w:rPr>
        <w:lastRenderedPageBreak/>
        <w:t>"dni": &lt;</w:t>
      </w:r>
      <w:r>
        <w:rPr>
          <w:lang w:val="en-US"/>
        </w:rPr>
        <w:t>&lt;</w:t>
      </w:r>
      <w:r>
        <w:rPr>
          <w:lang w:val="en-US"/>
        </w:rPr>
        <w:t>Numerico</w:t>
      </w:r>
      <w:r>
        <w:rPr>
          <w:lang w:val="en-US"/>
        </w:rPr>
        <w:t>&gt;</w:t>
      </w:r>
      <w:r w:rsidRPr="00103728">
        <w:rPr>
          <w:lang w:val="en-US"/>
        </w:rPr>
        <w:t xml:space="preserve">&gt;, </w:t>
      </w:r>
    </w:p>
    <w:p w14:paraId="582B0FDA" w14:textId="5C28FF71" w:rsidR="00103728" w:rsidRDefault="00103728" w:rsidP="006F485C">
      <w:pPr>
        <w:spacing w:after="0"/>
        <w:rPr>
          <w:lang w:val="en-US"/>
        </w:rPr>
      </w:pPr>
      <w:r w:rsidRPr="00103728">
        <w:rPr>
          <w:lang w:val="en-US"/>
        </w:rPr>
        <w:t>"email": &lt;</w:t>
      </w:r>
      <w:r>
        <w:rPr>
          <w:lang w:val="en-US"/>
        </w:rPr>
        <w:t>&lt;String&gt;</w:t>
      </w:r>
      <w:r w:rsidRPr="00103728">
        <w:rPr>
          <w:lang w:val="en-US"/>
        </w:rPr>
        <w:t xml:space="preserve">&gt;, </w:t>
      </w:r>
    </w:p>
    <w:p w14:paraId="75AC6F99" w14:textId="2BDC7795" w:rsidR="00103728" w:rsidRDefault="00103728" w:rsidP="006F485C">
      <w:pPr>
        <w:spacing w:after="0"/>
        <w:rPr>
          <w:lang w:val="en-US"/>
        </w:rPr>
      </w:pPr>
      <w:r w:rsidRPr="00103728">
        <w:rPr>
          <w:lang w:val="en-US"/>
        </w:rPr>
        <w:t>"password": &lt;</w:t>
      </w:r>
      <w:r>
        <w:rPr>
          <w:lang w:val="en-US"/>
        </w:rPr>
        <w:t>&lt;String&gt;</w:t>
      </w:r>
      <w:r w:rsidRPr="00103728">
        <w:rPr>
          <w:lang w:val="en-US"/>
        </w:rPr>
        <w:t xml:space="preserve">&gt;, </w:t>
      </w:r>
    </w:p>
    <w:p w14:paraId="382499C3" w14:textId="77777777" w:rsidR="00103728" w:rsidRDefault="00103728" w:rsidP="006F485C">
      <w:pPr>
        <w:spacing w:after="0"/>
        <w:rPr>
          <w:lang w:val="en-US"/>
        </w:rPr>
      </w:pPr>
      <w:r w:rsidRPr="00103728">
        <w:rPr>
          <w:lang w:val="en-US"/>
        </w:rPr>
        <w:t>"commission": &lt;</w:t>
      </w:r>
      <w:r>
        <w:rPr>
          <w:lang w:val="en-US"/>
        </w:rPr>
        <w:t>&lt;Numerico&gt;</w:t>
      </w:r>
      <w:r w:rsidRPr="00103728">
        <w:rPr>
          <w:lang w:val="en-US"/>
        </w:rPr>
        <w:t xml:space="preserve">&gt;, </w:t>
      </w:r>
    </w:p>
    <w:p w14:paraId="10FFDC41" w14:textId="6F2BAB46" w:rsidR="00103728" w:rsidRDefault="00103728" w:rsidP="006F485C">
      <w:pPr>
        <w:spacing w:after="0"/>
        <w:rPr>
          <w:lang w:val="en-US"/>
        </w:rPr>
      </w:pPr>
      <w:r w:rsidRPr="00103728">
        <w:rPr>
          <w:lang w:val="en-US"/>
        </w:rPr>
        <w:t>}</w:t>
      </w:r>
    </w:p>
    <w:p w14:paraId="795689AC" w14:textId="65530E31" w:rsidR="00103728" w:rsidRDefault="004868C5" w:rsidP="00103728">
      <w:r>
        <w:t>Debemos definir una clase Request:</w:t>
      </w:r>
    </w:p>
    <w:p w14:paraId="60E3F99D" w14:textId="77777777" w:rsidR="004868C5" w:rsidRPr="004868C5" w:rsidRDefault="004868C5" w:rsidP="004868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4868C5">
        <w:rPr>
          <w:rFonts w:ascii="Consolas" w:eastAsia="Times New Roman" w:hAnsi="Consolas" w:cs="Courier New"/>
          <w:color w:val="CC7832"/>
          <w:sz w:val="20"/>
          <w:szCs w:val="20"/>
          <w:lang w:val="en-US" w:eastAsia="es-AR"/>
        </w:rPr>
        <w:t xml:space="preserve">public class </w:t>
      </w:r>
      <w:r w:rsidRPr="004868C5">
        <w:rPr>
          <w:rFonts w:ascii="Consolas" w:eastAsia="Times New Roman" w:hAnsi="Consolas" w:cs="Courier New"/>
          <w:color w:val="A9B7C6"/>
          <w:sz w:val="20"/>
          <w:szCs w:val="20"/>
          <w:lang w:val="en-US" w:eastAsia="es-AR"/>
        </w:rPr>
        <w:t>RegisterRequest {</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"env"</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w:t>
      </w:r>
      <w:r w:rsidRPr="004868C5">
        <w:rPr>
          <w:rFonts w:ascii="Consolas" w:eastAsia="Times New Roman" w:hAnsi="Consolas" w:cs="Courier New"/>
          <w:color w:val="A9B7C6"/>
          <w:sz w:val="20"/>
          <w:szCs w:val="20"/>
          <w:lang w:val="en-US" w:eastAsia="es-AR"/>
        </w:rPr>
        <w:t xml:space="preserve">String </w:t>
      </w:r>
      <w:r w:rsidRPr="004868C5">
        <w:rPr>
          <w:rFonts w:ascii="Consolas" w:eastAsia="Times New Roman" w:hAnsi="Consolas" w:cs="Courier New"/>
          <w:color w:val="9876AA"/>
          <w:sz w:val="20"/>
          <w:szCs w:val="20"/>
          <w:lang w:val="en-US" w:eastAsia="es-AR"/>
        </w:rPr>
        <w:t>env</w:t>
      </w:r>
      <w:r w:rsidRPr="004868C5">
        <w:rPr>
          <w:rFonts w:ascii="Consolas" w:eastAsia="Times New Roman" w:hAnsi="Consolas" w:cs="Courier New"/>
          <w:color w:val="CC7832"/>
          <w:sz w:val="20"/>
          <w:szCs w:val="20"/>
          <w:lang w:val="en-US" w:eastAsia="es-AR"/>
        </w:rPr>
        <w:t>;</w:t>
      </w:r>
      <w:r w:rsidRPr="004868C5">
        <w:rPr>
          <w:rFonts w:ascii="Consolas" w:eastAsia="Times New Roman" w:hAnsi="Consolas" w:cs="Courier New"/>
          <w:color w:val="CC7832"/>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"email"</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w:t>
      </w:r>
      <w:r w:rsidRPr="004868C5">
        <w:rPr>
          <w:rFonts w:ascii="Consolas" w:eastAsia="Times New Roman" w:hAnsi="Consolas" w:cs="Courier New"/>
          <w:color w:val="A9B7C6"/>
          <w:sz w:val="20"/>
          <w:szCs w:val="20"/>
          <w:lang w:val="en-US" w:eastAsia="es-AR"/>
        </w:rPr>
        <w:t xml:space="preserve">String </w:t>
      </w:r>
      <w:r w:rsidRPr="004868C5">
        <w:rPr>
          <w:rFonts w:ascii="Consolas" w:eastAsia="Times New Roman" w:hAnsi="Consolas" w:cs="Courier New"/>
          <w:color w:val="9876AA"/>
          <w:sz w:val="20"/>
          <w:szCs w:val="20"/>
          <w:lang w:val="en-US" w:eastAsia="es-AR"/>
        </w:rPr>
        <w:t>email</w:t>
      </w:r>
      <w:r w:rsidRPr="004868C5">
        <w:rPr>
          <w:rFonts w:ascii="Consolas" w:eastAsia="Times New Roman" w:hAnsi="Consolas" w:cs="Courier New"/>
          <w:color w:val="CC7832"/>
          <w:sz w:val="20"/>
          <w:szCs w:val="20"/>
          <w:lang w:val="en-US" w:eastAsia="es-AR"/>
        </w:rPr>
        <w:t>;</w:t>
      </w:r>
      <w:r w:rsidRPr="004868C5">
        <w:rPr>
          <w:rFonts w:ascii="Consolas" w:eastAsia="Times New Roman" w:hAnsi="Consolas" w:cs="Courier New"/>
          <w:color w:val="CC7832"/>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"password"</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w:t>
      </w:r>
      <w:r w:rsidRPr="004868C5">
        <w:rPr>
          <w:rFonts w:ascii="Consolas" w:eastAsia="Times New Roman" w:hAnsi="Consolas" w:cs="Courier New"/>
          <w:color w:val="A9B7C6"/>
          <w:sz w:val="20"/>
          <w:szCs w:val="20"/>
          <w:lang w:val="en-US" w:eastAsia="es-AR"/>
        </w:rPr>
        <w:t xml:space="preserve">String </w:t>
      </w:r>
      <w:r w:rsidRPr="004868C5">
        <w:rPr>
          <w:rFonts w:ascii="Consolas" w:eastAsia="Times New Roman" w:hAnsi="Consolas" w:cs="Courier New"/>
          <w:color w:val="9876AA"/>
          <w:sz w:val="20"/>
          <w:szCs w:val="20"/>
          <w:lang w:val="en-US" w:eastAsia="es-AR"/>
        </w:rPr>
        <w:t>password</w:t>
      </w:r>
      <w:r w:rsidRPr="004868C5">
        <w:rPr>
          <w:rFonts w:ascii="Consolas" w:eastAsia="Times New Roman" w:hAnsi="Consolas" w:cs="Courier New"/>
          <w:color w:val="CC7832"/>
          <w:sz w:val="20"/>
          <w:szCs w:val="20"/>
          <w:lang w:val="en-US" w:eastAsia="es-AR"/>
        </w:rPr>
        <w:t>;</w:t>
      </w:r>
      <w:r w:rsidRPr="004868C5">
        <w:rPr>
          <w:rFonts w:ascii="Consolas" w:eastAsia="Times New Roman" w:hAnsi="Consolas" w:cs="Courier New"/>
          <w:color w:val="CC7832"/>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w:t>
      </w:r>
      <w:r w:rsidRPr="004868C5">
        <w:rPr>
          <w:rFonts w:ascii="Consolas" w:eastAsia="Times New Roman" w:hAnsi="Consolas" w:cs="Courier New"/>
          <w:color w:val="A9B7C6"/>
          <w:sz w:val="20"/>
          <w:szCs w:val="20"/>
          <w:lang w:val="en-US" w:eastAsia="es-AR"/>
        </w:rPr>
        <w:t xml:space="preserve">String </w:t>
      </w:r>
      <w:r w:rsidRPr="004868C5">
        <w:rPr>
          <w:rFonts w:ascii="Consolas" w:eastAsia="Times New Roman" w:hAnsi="Consolas" w:cs="Courier New"/>
          <w:color w:val="9876AA"/>
          <w:sz w:val="20"/>
          <w:szCs w:val="20"/>
          <w:lang w:val="en-US" w:eastAsia="es-AR"/>
        </w:rPr>
        <w:t>name</w:t>
      </w:r>
      <w:r w:rsidRPr="004868C5">
        <w:rPr>
          <w:rFonts w:ascii="Consolas" w:eastAsia="Times New Roman" w:hAnsi="Consolas" w:cs="Courier New"/>
          <w:color w:val="CC7832"/>
          <w:sz w:val="20"/>
          <w:szCs w:val="20"/>
          <w:lang w:val="en-US" w:eastAsia="es-AR"/>
        </w:rPr>
        <w:t>;</w:t>
      </w:r>
      <w:r w:rsidRPr="004868C5">
        <w:rPr>
          <w:rFonts w:ascii="Consolas" w:eastAsia="Times New Roman" w:hAnsi="Consolas" w:cs="Courier New"/>
          <w:color w:val="CC7832"/>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"lastname"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w:t>
      </w:r>
      <w:r w:rsidRPr="004868C5">
        <w:rPr>
          <w:rFonts w:ascii="Consolas" w:eastAsia="Times New Roman" w:hAnsi="Consolas" w:cs="Courier New"/>
          <w:color w:val="A9B7C6"/>
          <w:sz w:val="20"/>
          <w:szCs w:val="20"/>
          <w:lang w:val="en-US" w:eastAsia="es-AR"/>
        </w:rPr>
        <w:t xml:space="preserve">String </w:t>
      </w:r>
      <w:r w:rsidRPr="004868C5">
        <w:rPr>
          <w:rFonts w:ascii="Consolas" w:eastAsia="Times New Roman" w:hAnsi="Consolas" w:cs="Courier New"/>
          <w:color w:val="9876AA"/>
          <w:sz w:val="20"/>
          <w:szCs w:val="20"/>
          <w:lang w:val="en-US" w:eastAsia="es-AR"/>
        </w:rPr>
        <w:t>lastname</w:t>
      </w:r>
      <w:r w:rsidRPr="004868C5">
        <w:rPr>
          <w:rFonts w:ascii="Consolas" w:eastAsia="Times New Roman" w:hAnsi="Consolas" w:cs="Courier New"/>
          <w:color w:val="CC7832"/>
          <w:sz w:val="20"/>
          <w:szCs w:val="20"/>
          <w:lang w:val="en-US" w:eastAsia="es-AR"/>
        </w:rPr>
        <w:t>;</w:t>
      </w:r>
      <w:r w:rsidRPr="004868C5">
        <w:rPr>
          <w:rFonts w:ascii="Consolas" w:eastAsia="Times New Roman" w:hAnsi="Consolas" w:cs="Courier New"/>
          <w:color w:val="CC7832"/>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"dni"</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long </w:t>
      </w:r>
      <w:r w:rsidRPr="004868C5">
        <w:rPr>
          <w:rFonts w:ascii="Consolas" w:eastAsia="Times New Roman" w:hAnsi="Consolas" w:cs="Courier New"/>
          <w:color w:val="9876AA"/>
          <w:sz w:val="20"/>
          <w:szCs w:val="20"/>
          <w:lang w:val="en-US" w:eastAsia="es-AR"/>
        </w:rPr>
        <w:t>dni</w:t>
      </w:r>
      <w:r w:rsidRPr="004868C5">
        <w:rPr>
          <w:rFonts w:ascii="Consolas" w:eastAsia="Times New Roman" w:hAnsi="Consolas" w:cs="Courier New"/>
          <w:color w:val="CC7832"/>
          <w:sz w:val="20"/>
          <w:szCs w:val="20"/>
          <w:lang w:val="en-US" w:eastAsia="es-AR"/>
        </w:rPr>
        <w:t>;</w:t>
      </w:r>
      <w:r w:rsidRPr="004868C5">
        <w:rPr>
          <w:rFonts w:ascii="Consolas" w:eastAsia="Times New Roman" w:hAnsi="Consolas" w:cs="Courier New"/>
          <w:color w:val="CC7832"/>
          <w:sz w:val="20"/>
          <w:szCs w:val="20"/>
          <w:lang w:val="en-US" w:eastAsia="es-AR"/>
        </w:rPr>
        <w:br/>
        <w:t xml:space="preserve">    </w:t>
      </w:r>
      <w:r w:rsidRPr="004868C5">
        <w:rPr>
          <w:rFonts w:ascii="Consolas" w:eastAsia="Times New Roman" w:hAnsi="Consolas" w:cs="Courier New"/>
          <w:color w:val="BBB529"/>
          <w:sz w:val="20"/>
          <w:szCs w:val="20"/>
          <w:lang w:val="en-US" w:eastAsia="es-AR"/>
        </w:rPr>
        <w:t>@SerializedName</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6A8759"/>
          <w:sz w:val="20"/>
          <w:szCs w:val="20"/>
          <w:lang w:val="en-US" w:eastAsia="es-AR"/>
        </w:rPr>
        <w:t>"commission"</w:t>
      </w:r>
      <w:r w:rsidRPr="004868C5">
        <w:rPr>
          <w:rFonts w:ascii="Consolas" w:eastAsia="Times New Roman" w:hAnsi="Consolas" w:cs="Courier New"/>
          <w:color w:val="A9B7C6"/>
          <w:sz w:val="20"/>
          <w:szCs w:val="20"/>
          <w:lang w:val="en-US" w:eastAsia="es-AR"/>
        </w:rPr>
        <w:t>)</w:t>
      </w:r>
      <w:r w:rsidRPr="004868C5">
        <w:rPr>
          <w:rFonts w:ascii="Consolas" w:eastAsia="Times New Roman" w:hAnsi="Consolas" w:cs="Courier New"/>
          <w:color w:val="A9B7C6"/>
          <w:sz w:val="20"/>
          <w:szCs w:val="20"/>
          <w:lang w:val="en-US" w:eastAsia="es-AR"/>
        </w:rPr>
        <w:br/>
        <w:t xml:space="preserve">    </w:t>
      </w:r>
      <w:r w:rsidRPr="004868C5">
        <w:rPr>
          <w:rFonts w:ascii="Consolas" w:eastAsia="Times New Roman" w:hAnsi="Consolas" w:cs="Courier New"/>
          <w:color w:val="CC7832"/>
          <w:sz w:val="20"/>
          <w:szCs w:val="20"/>
          <w:lang w:val="en-US" w:eastAsia="es-AR"/>
        </w:rPr>
        <w:t xml:space="preserve">private long </w:t>
      </w:r>
      <w:r w:rsidRPr="004868C5">
        <w:rPr>
          <w:rFonts w:ascii="Consolas" w:eastAsia="Times New Roman" w:hAnsi="Consolas" w:cs="Courier New"/>
          <w:color w:val="9876AA"/>
          <w:sz w:val="20"/>
          <w:szCs w:val="20"/>
          <w:lang w:val="en-US" w:eastAsia="es-AR"/>
        </w:rPr>
        <w:t>commission</w:t>
      </w:r>
      <w:r w:rsidRPr="004868C5">
        <w:rPr>
          <w:rFonts w:ascii="Consolas" w:eastAsia="Times New Roman" w:hAnsi="Consolas" w:cs="Courier New"/>
          <w:color w:val="CC7832"/>
          <w:sz w:val="20"/>
          <w:szCs w:val="20"/>
          <w:lang w:val="en-US" w:eastAsia="es-AR"/>
        </w:rPr>
        <w:t>;</w:t>
      </w:r>
    </w:p>
    <w:p w14:paraId="3E546011" w14:textId="29DFA47A" w:rsidR="004868C5" w:rsidRDefault="004868C5" w:rsidP="00103728">
      <w:pPr>
        <w:rPr>
          <w:lang w:val="en-US"/>
        </w:rPr>
      </w:pPr>
    </w:p>
    <w:p w14:paraId="03B5B291" w14:textId="5CD2975F" w:rsidR="00F7416A" w:rsidRPr="00F7416A" w:rsidRDefault="00F7416A" w:rsidP="00103728">
      <w:r w:rsidRPr="00F7416A">
        <w:t>M</w:t>
      </w:r>
      <w:r>
        <w:t>ediante las anotaciones SerializedName, se definen los nombres de los atributos una vez serializados en formato JSON por la librería antes mencionada Gson.</w:t>
      </w:r>
    </w:p>
    <w:p w14:paraId="7EC9CD15" w14:textId="7DF490C2" w:rsidR="004868C5" w:rsidRDefault="00F7416A" w:rsidP="00103728">
      <w:r>
        <w:t xml:space="preserve">Ahora, sabiendo que la respuesta esperada es del tipo: </w:t>
      </w:r>
    </w:p>
    <w:p w14:paraId="6CF2AB64" w14:textId="77777777" w:rsidR="00F7416A" w:rsidRDefault="00F7416A" w:rsidP="00F7416A">
      <w:pPr>
        <w:spacing w:after="0" w:line="240" w:lineRule="auto"/>
        <w:rPr>
          <w:lang w:val="en-US"/>
        </w:rPr>
      </w:pPr>
      <w:r>
        <w:rPr>
          <w:lang w:val="en-US"/>
        </w:rPr>
        <w:t>{</w:t>
      </w:r>
    </w:p>
    <w:p w14:paraId="5EBB18C8" w14:textId="77777777" w:rsidR="00F7416A" w:rsidRDefault="00F7416A" w:rsidP="00F7416A">
      <w:pPr>
        <w:spacing w:after="0" w:line="240" w:lineRule="auto"/>
        <w:rPr>
          <w:lang w:val="en-US"/>
        </w:rPr>
      </w:pPr>
      <w:r w:rsidRPr="00F7416A">
        <w:rPr>
          <w:lang w:val="en-US"/>
        </w:rPr>
        <w:t xml:space="preserve">"success": Boolean, </w:t>
      </w:r>
    </w:p>
    <w:p w14:paraId="40ED7F7D" w14:textId="77777777" w:rsidR="00F7416A" w:rsidRDefault="00F7416A" w:rsidP="00F7416A">
      <w:pPr>
        <w:spacing w:after="0" w:line="240" w:lineRule="auto"/>
        <w:rPr>
          <w:lang w:val="en-US"/>
        </w:rPr>
      </w:pPr>
      <w:r w:rsidRPr="00F7416A">
        <w:rPr>
          <w:lang w:val="en-US"/>
        </w:rPr>
        <w:t xml:space="preserve">“env” : String, </w:t>
      </w:r>
    </w:p>
    <w:p w14:paraId="2A626993" w14:textId="7240A3A4" w:rsidR="00F7416A" w:rsidRDefault="00F7416A" w:rsidP="00F7416A">
      <w:pPr>
        <w:spacing w:after="0" w:line="240" w:lineRule="auto"/>
        <w:rPr>
          <w:lang w:val="en-US"/>
        </w:rPr>
      </w:pPr>
      <w:r w:rsidRPr="00F7416A">
        <w:rPr>
          <w:lang w:val="en-US"/>
        </w:rPr>
        <w:t>"token": String,</w:t>
      </w:r>
    </w:p>
    <w:p w14:paraId="34D2C47D" w14:textId="4FABEA79" w:rsidR="00F7416A" w:rsidRPr="00F7416A" w:rsidRDefault="00F7416A" w:rsidP="00F7416A">
      <w:pPr>
        <w:spacing w:after="0" w:line="240" w:lineRule="auto"/>
        <w:rPr>
          <w:lang w:val="en-US"/>
        </w:rPr>
      </w:pPr>
      <w:r>
        <w:rPr>
          <w:lang w:val="en-US"/>
        </w:rPr>
        <w:t>“token_refresh”: String,</w:t>
      </w:r>
    </w:p>
    <w:p w14:paraId="7BEC0DF0" w14:textId="20B134A0" w:rsidR="00F7416A" w:rsidRDefault="00F7416A" w:rsidP="00F7416A">
      <w:pPr>
        <w:spacing w:after="0" w:line="240" w:lineRule="auto"/>
        <w:rPr>
          <w:lang w:val="en-US"/>
        </w:rPr>
      </w:pPr>
      <w:r>
        <w:rPr>
          <w:lang w:val="en-US"/>
        </w:rPr>
        <w:t>}</w:t>
      </w:r>
    </w:p>
    <w:p w14:paraId="493CB03F" w14:textId="4406D3C7" w:rsidR="00F7416A" w:rsidRDefault="00F7416A" w:rsidP="00103728">
      <w:r w:rsidRPr="00F7416A">
        <w:t xml:space="preserve">Debemos definir también la clase </w:t>
      </w:r>
      <w:r>
        <w:t>cuyo formato se tomará para la deserealización de los datos:</w:t>
      </w:r>
    </w:p>
    <w:p w14:paraId="387E2532" w14:textId="77777777" w:rsidR="00F7416A" w:rsidRPr="00F7416A" w:rsidRDefault="00F7416A" w:rsidP="00F74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F7416A">
        <w:rPr>
          <w:rFonts w:ascii="Consolas" w:eastAsia="Times New Roman" w:hAnsi="Consolas" w:cs="Courier New"/>
          <w:color w:val="CC7832"/>
          <w:sz w:val="20"/>
          <w:szCs w:val="20"/>
          <w:lang w:val="en-US" w:eastAsia="es-AR"/>
        </w:rPr>
        <w:t xml:space="preserve">public class </w:t>
      </w:r>
      <w:r w:rsidRPr="00F7416A">
        <w:rPr>
          <w:rFonts w:ascii="Consolas" w:eastAsia="Times New Roman" w:hAnsi="Consolas" w:cs="Courier New"/>
          <w:color w:val="A9B7C6"/>
          <w:sz w:val="20"/>
          <w:szCs w:val="20"/>
          <w:lang w:val="en-US" w:eastAsia="es-AR"/>
        </w:rPr>
        <w:t>RegisterResponse {</w:t>
      </w:r>
      <w:r w:rsidRPr="00F7416A">
        <w:rPr>
          <w:rFonts w:ascii="Consolas" w:eastAsia="Times New Roman" w:hAnsi="Consolas" w:cs="Courier New"/>
          <w:color w:val="A9B7C6"/>
          <w:sz w:val="20"/>
          <w:szCs w:val="20"/>
          <w:lang w:val="en-US" w:eastAsia="es-AR"/>
        </w:rPr>
        <w:br/>
        <w:t xml:space="preserve">    </w:t>
      </w:r>
      <w:r w:rsidRPr="00F7416A">
        <w:rPr>
          <w:rFonts w:ascii="Consolas" w:eastAsia="Times New Roman" w:hAnsi="Consolas" w:cs="Courier New"/>
          <w:color w:val="BBB529"/>
          <w:sz w:val="20"/>
          <w:szCs w:val="20"/>
          <w:lang w:val="en-US" w:eastAsia="es-AR"/>
        </w:rPr>
        <w:t>@SerializedName</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6A8759"/>
          <w:sz w:val="20"/>
          <w:szCs w:val="20"/>
          <w:lang w:val="en-US" w:eastAsia="es-AR"/>
        </w:rPr>
        <w:t>"success"</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A9B7C6"/>
          <w:sz w:val="20"/>
          <w:szCs w:val="20"/>
          <w:lang w:val="en-US" w:eastAsia="es-AR"/>
        </w:rPr>
        <w:br/>
        <w:t xml:space="preserve">    </w:t>
      </w:r>
      <w:r w:rsidRPr="00F7416A">
        <w:rPr>
          <w:rFonts w:ascii="Consolas" w:eastAsia="Times New Roman" w:hAnsi="Consolas" w:cs="Courier New"/>
          <w:color w:val="CC7832"/>
          <w:sz w:val="20"/>
          <w:szCs w:val="20"/>
          <w:lang w:val="en-US" w:eastAsia="es-AR"/>
        </w:rPr>
        <w:t xml:space="preserve">private </w:t>
      </w:r>
      <w:r w:rsidRPr="00F7416A">
        <w:rPr>
          <w:rFonts w:ascii="Consolas" w:eastAsia="Times New Roman" w:hAnsi="Consolas" w:cs="Courier New"/>
          <w:color w:val="A9B7C6"/>
          <w:sz w:val="20"/>
          <w:szCs w:val="20"/>
          <w:lang w:val="en-US" w:eastAsia="es-AR"/>
        </w:rPr>
        <w:t xml:space="preserve">Boolean </w:t>
      </w:r>
      <w:r w:rsidRPr="00F7416A">
        <w:rPr>
          <w:rFonts w:ascii="Consolas" w:eastAsia="Times New Roman" w:hAnsi="Consolas" w:cs="Courier New"/>
          <w:color w:val="9876AA"/>
          <w:sz w:val="20"/>
          <w:szCs w:val="20"/>
          <w:lang w:val="en-US" w:eastAsia="es-AR"/>
        </w:rPr>
        <w:t>success</w:t>
      </w:r>
      <w:r w:rsidRPr="00F7416A">
        <w:rPr>
          <w:rFonts w:ascii="Consolas" w:eastAsia="Times New Roman" w:hAnsi="Consolas" w:cs="Courier New"/>
          <w:color w:val="CC7832"/>
          <w:sz w:val="20"/>
          <w:szCs w:val="20"/>
          <w:lang w:val="en-US" w:eastAsia="es-AR"/>
        </w:rPr>
        <w:t>;</w:t>
      </w:r>
      <w:r w:rsidRPr="00F7416A">
        <w:rPr>
          <w:rFonts w:ascii="Consolas" w:eastAsia="Times New Roman" w:hAnsi="Consolas" w:cs="Courier New"/>
          <w:color w:val="CC7832"/>
          <w:sz w:val="20"/>
          <w:szCs w:val="20"/>
          <w:lang w:val="en-US" w:eastAsia="es-AR"/>
        </w:rPr>
        <w:br/>
        <w:t xml:space="preserve">    </w:t>
      </w:r>
      <w:r w:rsidRPr="00F7416A">
        <w:rPr>
          <w:rFonts w:ascii="Consolas" w:eastAsia="Times New Roman" w:hAnsi="Consolas" w:cs="Courier New"/>
          <w:color w:val="BBB529"/>
          <w:sz w:val="20"/>
          <w:szCs w:val="20"/>
          <w:lang w:val="en-US" w:eastAsia="es-AR"/>
        </w:rPr>
        <w:t>@SerializedName</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6A8759"/>
          <w:sz w:val="20"/>
          <w:szCs w:val="20"/>
          <w:lang w:val="en-US" w:eastAsia="es-AR"/>
        </w:rPr>
        <w:t>"env"</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A9B7C6"/>
          <w:sz w:val="20"/>
          <w:szCs w:val="20"/>
          <w:lang w:val="en-US" w:eastAsia="es-AR"/>
        </w:rPr>
        <w:br/>
        <w:t xml:space="preserve">    </w:t>
      </w:r>
      <w:r w:rsidRPr="00F7416A">
        <w:rPr>
          <w:rFonts w:ascii="Consolas" w:eastAsia="Times New Roman" w:hAnsi="Consolas" w:cs="Courier New"/>
          <w:color w:val="CC7832"/>
          <w:sz w:val="20"/>
          <w:szCs w:val="20"/>
          <w:lang w:val="en-US" w:eastAsia="es-AR"/>
        </w:rPr>
        <w:t xml:space="preserve">private </w:t>
      </w:r>
      <w:r w:rsidRPr="00F7416A">
        <w:rPr>
          <w:rFonts w:ascii="Consolas" w:eastAsia="Times New Roman" w:hAnsi="Consolas" w:cs="Courier New"/>
          <w:color w:val="A9B7C6"/>
          <w:sz w:val="20"/>
          <w:szCs w:val="20"/>
          <w:lang w:val="en-US" w:eastAsia="es-AR"/>
        </w:rPr>
        <w:t xml:space="preserve">String </w:t>
      </w:r>
      <w:r w:rsidRPr="00F7416A">
        <w:rPr>
          <w:rFonts w:ascii="Consolas" w:eastAsia="Times New Roman" w:hAnsi="Consolas" w:cs="Courier New"/>
          <w:color w:val="9876AA"/>
          <w:sz w:val="20"/>
          <w:szCs w:val="20"/>
          <w:lang w:val="en-US" w:eastAsia="es-AR"/>
        </w:rPr>
        <w:t>env</w:t>
      </w:r>
      <w:r w:rsidRPr="00F7416A">
        <w:rPr>
          <w:rFonts w:ascii="Consolas" w:eastAsia="Times New Roman" w:hAnsi="Consolas" w:cs="Courier New"/>
          <w:color w:val="CC7832"/>
          <w:sz w:val="20"/>
          <w:szCs w:val="20"/>
          <w:lang w:val="en-US" w:eastAsia="es-AR"/>
        </w:rPr>
        <w:t>;</w:t>
      </w:r>
      <w:r w:rsidRPr="00F7416A">
        <w:rPr>
          <w:rFonts w:ascii="Consolas" w:eastAsia="Times New Roman" w:hAnsi="Consolas" w:cs="Courier New"/>
          <w:color w:val="CC7832"/>
          <w:sz w:val="20"/>
          <w:szCs w:val="20"/>
          <w:lang w:val="en-US" w:eastAsia="es-AR"/>
        </w:rPr>
        <w:br/>
        <w:t xml:space="preserve">    </w:t>
      </w:r>
      <w:r w:rsidRPr="00F7416A">
        <w:rPr>
          <w:rFonts w:ascii="Consolas" w:eastAsia="Times New Roman" w:hAnsi="Consolas" w:cs="Courier New"/>
          <w:color w:val="BBB529"/>
          <w:sz w:val="20"/>
          <w:szCs w:val="20"/>
          <w:lang w:val="en-US" w:eastAsia="es-AR"/>
        </w:rPr>
        <w:t>@SerializedName</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6A8759"/>
          <w:sz w:val="20"/>
          <w:szCs w:val="20"/>
          <w:lang w:val="en-US" w:eastAsia="es-AR"/>
        </w:rPr>
        <w:t>"token"</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A9B7C6"/>
          <w:sz w:val="20"/>
          <w:szCs w:val="20"/>
          <w:lang w:val="en-US" w:eastAsia="es-AR"/>
        </w:rPr>
        <w:br/>
        <w:t xml:space="preserve">    </w:t>
      </w:r>
      <w:r w:rsidRPr="00F7416A">
        <w:rPr>
          <w:rFonts w:ascii="Consolas" w:eastAsia="Times New Roman" w:hAnsi="Consolas" w:cs="Courier New"/>
          <w:color w:val="CC7832"/>
          <w:sz w:val="20"/>
          <w:szCs w:val="20"/>
          <w:lang w:val="en-US" w:eastAsia="es-AR"/>
        </w:rPr>
        <w:t xml:space="preserve">private </w:t>
      </w:r>
      <w:r w:rsidRPr="00F7416A">
        <w:rPr>
          <w:rFonts w:ascii="Consolas" w:eastAsia="Times New Roman" w:hAnsi="Consolas" w:cs="Courier New"/>
          <w:color w:val="A9B7C6"/>
          <w:sz w:val="20"/>
          <w:szCs w:val="20"/>
          <w:lang w:val="en-US" w:eastAsia="es-AR"/>
        </w:rPr>
        <w:t xml:space="preserve">String </w:t>
      </w:r>
      <w:r w:rsidRPr="00F7416A">
        <w:rPr>
          <w:rFonts w:ascii="Consolas" w:eastAsia="Times New Roman" w:hAnsi="Consolas" w:cs="Courier New"/>
          <w:color w:val="9876AA"/>
          <w:sz w:val="20"/>
          <w:szCs w:val="20"/>
          <w:lang w:val="en-US" w:eastAsia="es-AR"/>
        </w:rPr>
        <w:t>token</w:t>
      </w:r>
      <w:r w:rsidRPr="00F7416A">
        <w:rPr>
          <w:rFonts w:ascii="Consolas" w:eastAsia="Times New Roman" w:hAnsi="Consolas" w:cs="Courier New"/>
          <w:color w:val="CC7832"/>
          <w:sz w:val="20"/>
          <w:szCs w:val="20"/>
          <w:lang w:val="en-US" w:eastAsia="es-AR"/>
        </w:rPr>
        <w:t>;</w:t>
      </w:r>
      <w:r w:rsidRPr="00F7416A">
        <w:rPr>
          <w:rFonts w:ascii="Consolas" w:eastAsia="Times New Roman" w:hAnsi="Consolas" w:cs="Courier New"/>
          <w:color w:val="CC7832"/>
          <w:sz w:val="20"/>
          <w:szCs w:val="20"/>
          <w:lang w:val="en-US" w:eastAsia="es-AR"/>
        </w:rPr>
        <w:br/>
        <w:t xml:space="preserve">    </w:t>
      </w:r>
      <w:r w:rsidRPr="00F7416A">
        <w:rPr>
          <w:rFonts w:ascii="Consolas" w:eastAsia="Times New Roman" w:hAnsi="Consolas" w:cs="Courier New"/>
          <w:color w:val="BBB529"/>
          <w:sz w:val="20"/>
          <w:szCs w:val="20"/>
          <w:lang w:val="en-US" w:eastAsia="es-AR"/>
        </w:rPr>
        <w:t>@SerializedName</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6A8759"/>
          <w:sz w:val="20"/>
          <w:szCs w:val="20"/>
          <w:lang w:val="en-US" w:eastAsia="es-AR"/>
        </w:rPr>
        <w:t>"token_refresh"</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A9B7C6"/>
          <w:sz w:val="20"/>
          <w:szCs w:val="20"/>
          <w:lang w:val="en-US" w:eastAsia="es-AR"/>
        </w:rPr>
        <w:br/>
        <w:t xml:space="preserve">    </w:t>
      </w:r>
      <w:r w:rsidRPr="00F7416A">
        <w:rPr>
          <w:rFonts w:ascii="Consolas" w:eastAsia="Times New Roman" w:hAnsi="Consolas" w:cs="Courier New"/>
          <w:color w:val="CC7832"/>
          <w:sz w:val="20"/>
          <w:szCs w:val="20"/>
          <w:lang w:val="en-US" w:eastAsia="es-AR"/>
        </w:rPr>
        <w:t xml:space="preserve">private </w:t>
      </w:r>
      <w:r w:rsidRPr="00F7416A">
        <w:rPr>
          <w:rFonts w:ascii="Consolas" w:eastAsia="Times New Roman" w:hAnsi="Consolas" w:cs="Courier New"/>
          <w:color w:val="A9B7C6"/>
          <w:sz w:val="20"/>
          <w:szCs w:val="20"/>
          <w:lang w:val="en-US" w:eastAsia="es-AR"/>
        </w:rPr>
        <w:t xml:space="preserve">String </w:t>
      </w:r>
      <w:r w:rsidRPr="00F7416A">
        <w:rPr>
          <w:rFonts w:ascii="Consolas" w:eastAsia="Times New Roman" w:hAnsi="Consolas" w:cs="Courier New"/>
          <w:color w:val="9876AA"/>
          <w:sz w:val="20"/>
          <w:szCs w:val="20"/>
          <w:lang w:val="en-US" w:eastAsia="es-AR"/>
        </w:rPr>
        <w:t>tokenRefresh</w:t>
      </w:r>
      <w:r w:rsidRPr="00F7416A">
        <w:rPr>
          <w:rFonts w:ascii="Consolas" w:eastAsia="Times New Roman" w:hAnsi="Consolas" w:cs="Courier New"/>
          <w:color w:val="CC7832"/>
          <w:sz w:val="20"/>
          <w:szCs w:val="20"/>
          <w:lang w:val="en-US" w:eastAsia="es-AR"/>
        </w:rPr>
        <w:t>;</w:t>
      </w:r>
      <w:r w:rsidRPr="00F7416A">
        <w:rPr>
          <w:rFonts w:ascii="Consolas" w:eastAsia="Times New Roman" w:hAnsi="Consolas" w:cs="Courier New"/>
          <w:color w:val="CC7832"/>
          <w:sz w:val="20"/>
          <w:szCs w:val="20"/>
          <w:lang w:val="en-US" w:eastAsia="es-AR"/>
        </w:rPr>
        <w:br/>
        <w:t xml:space="preserve">    </w:t>
      </w:r>
      <w:r w:rsidRPr="00F7416A">
        <w:rPr>
          <w:rFonts w:ascii="Consolas" w:eastAsia="Times New Roman" w:hAnsi="Consolas" w:cs="Courier New"/>
          <w:color w:val="BBB529"/>
          <w:sz w:val="20"/>
          <w:szCs w:val="20"/>
          <w:lang w:val="en-US" w:eastAsia="es-AR"/>
        </w:rPr>
        <w:t>@SerializedName</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6A8759"/>
          <w:sz w:val="20"/>
          <w:szCs w:val="20"/>
          <w:lang w:val="en-US" w:eastAsia="es-AR"/>
        </w:rPr>
        <w:t>"msg"</w:t>
      </w:r>
      <w:r w:rsidRPr="00F7416A">
        <w:rPr>
          <w:rFonts w:ascii="Consolas" w:eastAsia="Times New Roman" w:hAnsi="Consolas" w:cs="Courier New"/>
          <w:color w:val="A9B7C6"/>
          <w:sz w:val="20"/>
          <w:szCs w:val="20"/>
          <w:lang w:val="en-US" w:eastAsia="es-AR"/>
        </w:rPr>
        <w:t>)</w:t>
      </w:r>
      <w:r w:rsidRPr="00F7416A">
        <w:rPr>
          <w:rFonts w:ascii="Consolas" w:eastAsia="Times New Roman" w:hAnsi="Consolas" w:cs="Courier New"/>
          <w:color w:val="A9B7C6"/>
          <w:sz w:val="20"/>
          <w:szCs w:val="20"/>
          <w:lang w:val="en-US" w:eastAsia="es-AR"/>
        </w:rPr>
        <w:br/>
        <w:t xml:space="preserve">    </w:t>
      </w:r>
      <w:r w:rsidRPr="00F7416A">
        <w:rPr>
          <w:rFonts w:ascii="Consolas" w:eastAsia="Times New Roman" w:hAnsi="Consolas" w:cs="Courier New"/>
          <w:color w:val="CC7832"/>
          <w:sz w:val="20"/>
          <w:szCs w:val="20"/>
          <w:lang w:val="en-US" w:eastAsia="es-AR"/>
        </w:rPr>
        <w:t xml:space="preserve">private </w:t>
      </w:r>
      <w:r w:rsidRPr="00F7416A">
        <w:rPr>
          <w:rFonts w:ascii="Consolas" w:eastAsia="Times New Roman" w:hAnsi="Consolas" w:cs="Courier New"/>
          <w:color w:val="A9B7C6"/>
          <w:sz w:val="20"/>
          <w:szCs w:val="20"/>
          <w:lang w:val="en-US" w:eastAsia="es-AR"/>
        </w:rPr>
        <w:t xml:space="preserve">String </w:t>
      </w:r>
      <w:r w:rsidRPr="00F7416A">
        <w:rPr>
          <w:rFonts w:ascii="Consolas" w:eastAsia="Times New Roman" w:hAnsi="Consolas" w:cs="Courier New"/>
          <w:color w:val="9876AA"/>
          <w:sz w:val="20"/>
          <w:szCs w:val="20"/>
          <w:lang w:val="en-US" w:eastAsia="es-AR"/>
        </w:rPr>
        <w:t>msg</w:t>
      </w:r>
      <w:r w:rsidRPr="00F7416A">
        <w:rPr>
          <w:rFonts w:ascii="Consolas" w:eastAsia="Times New Roman" w:hAnsi="Consolas" w:cs="Courier New"/>
          <w:color w:val="CC7832"/>
          <w:sz w:val="20"/>
          <w:szCs w:val="20"/>
          <w:lang w:val="en-US" w:eastAsia="es-AR"/>
        </w:rPr>
        <w:t>;</w:t>
      </w:r>
    </w:p>
    <w:p w14:paraId="54F75035" w14:textId="086DB220" w:rsidR="00F7416A" w:rsidRDefault="00F7416A" w:rsidP="00103728">
      <w:r>
        <w:t>Una vez tenemos las dos clases, definí un servicio con la interfaz de los métodos que realizarían la request:</w:t>
      </w:r>
    </w:p>
    <w:p w14:paraId="2986D036" w14:textId="4F3D7B80" w:rsidR="008F2DD2" w:rsidRPr="008F2DD2" w:rsidRDefault="008F2DD2" w:rsidP="008F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8F2DD2">
        <w:rPr>
          <w:rFonts w:ascii="Consolas" w:eastAsia="Times New Roman" w:hAnsi="Consolas" w:cs="Courier New"/>
          <w:color w:val="CC7832"/>
          <w:sz w:val="20"/>
          <w:szCs w:val="20"/>
          <w:lang w:val="en-US" w:eastAsia="es-AR"/>
        </w:rPr>
        <w:t xml:space="preserve">public interface </w:t>
      </w:r>
      <w:r w:rsidRPr="008F2DD2">
        <w:rPr>
          <w:rFonts w:ascii="Consolas" w:eastAsia="Times New Roman" w:hAnsi="Consolas" w:cs="Courier New"/>
          <w:color w:val="A9B7C6"/>
          <w:sz w:val="20"/>
          <w:szCs w:val="20"/>
          <w:lang w:val="en-US" w:eastAsia="es-AR"/>
        </w:rPr>
        <w:t>RequestService {</w:t>
      </w:r>
      <w:r w:rsidRPr="008F2DD2">
        <w:rPr>
          <w:rFonts w:ascii="Consolas" w:eastAsia="Times New Roman" w:hAnsi="Consolas" w:cs="Courier New"/>
          <w:color w:val="A9B7C6"/>
          <w:sz w:val="20"/>
          <w:szCs w:val="20"/>
          <w:lang w:val="en-US" w:eastAsia="es-AR"/>
        </w:rPr>
        <w:br/>
        <w:t xml:space="preserve">    </w:t>
      </w:r>
      <w:r w:rsidRPr="008F2DD2">
        <w:rPr>
          <w:rFonts w:ascii="Consolas" w:eastAsia="Times New Roman" w:hAnsi="Consolas" w:cs="Courier New"/>
          <w:color w:val="BBB529"/>
          <w:sz w:val="20"/>
          <w:szCs w:val="20"/>
          <w:lang w:val="en-US" w:eastAsia="es-AR"/>
        </w:rPr>
        <w:t>@POST</w:t>
      </w:r>
      <w:r w:rsidRPr="008F2DD2">
        <w:rPr>
          <w:rFonts w:ascii="Consolas" w:eastAsia="Times New Roman" w:hAnsi="Consolas" w:cs="Courier New"/>
          <w:color w:val="A9B7C6"/>
          <w:sz w:val="20"/>
          <w:szCs w:val="20"/>
          <w:lang w:val="en-US" w:eastAsia="es-AR"/>
        </w:rPr>
        <w:t>(</w:t>
      </w:r>
      <w:r w:rsidRPr="008F2DD2">
        <w:rPr>
          <w:rFonts w:ascii="Consolas" w:eastAsia="Times New Roman" w:hAnsi="Consolas" w:cs="Courier New"/>
          <w:color w:val="6A8759"/>
          <w:sz w:val="20"/>
          <w:szCs w:val="20"/>
          <w:lang w:val="en-US" w:eastAsia="es-AR"/>
        </w:rPr>
        <w:t>"api/api/register"</w:t>
      </w:r>
      <w:r w:rsidRPr="008F2DD2">
        <w:rPr>
          <w:rFonts w:ascii="Consolas" w:eastAsia="Times New Roman" w:hAnsi="Consolas" w:cs="Courier New"/>
          <w:color w:val="A9B7C6"/>
          <w:sz w:val="20"/>
          <w:szCs w:val="20"/>
          <w:lang w:val="en-US" w:eastAsia="es-AR"/>
        </w:rPr>
        <w:t>)</w:t>
      </w:r>
      <w:r w:rsidRPr="008F2DD2">
        <w:rPr>
          <w:rFonts w:ascii="Consolas" w:eastAsia="Times New Roman" w:hAnsi="Consolas" w:cs="Courier New"/>
          <w:color w:val="A9B7C6"/>
          <w:sz w:val="20"/>
          <w:szCs w:val="20"/>
          <w:lang w:val="en-US" w:eastAsia="es-AR"/>
        </w:rPr>
        <w:br/>
        <w:t xml:space="preserve">    </w:t>
      </w:r>
      <w:r w:rsidRPr="008F2DD2">
        <w:rPr>
          <w:rFonts w:ascii="Consolas" w:eastAsia="Times New Roman" w:hAnsi="Consolas" w:cs="Courier New"/>
          <w:color w:val="BBB529"/>
          <w:sz w:val="20"/>
          <w:szCs w:val="20"/>
          <w:lang w:val="en-US" w:eastAsia="es-AR"/>
        </w:rPr>
        <w:t>@Headers</w:t>
      </w:r>
      <w:r w:rsidRPr="008F2DD2">
        <w:rPr>
          <w:rFonts w:ascii="Consolas" w:eastAsia="Times New Roman" w:hAnsi="Consolas" w:cs="Courier New"/>
          <w:color w:val="A9B7C6"/>
          <w:sz w:val="20"/>
          <w:szCs w:val="20"/>
          <w:lang w:val="en-US" w:eastAsia="es-AR"/>
        </w:rPr>
        <w:t>({</w:t>
      </w:r>
      <w:r w:rsidRPr="008F2DD2">
        <w:rPr>
          <w:rFonts w:ascii="Consolas" w:eastAsia="Times New Roman" w:hAnsi="Consolas" w:cs="Courier New"/>
          <w:color w:val="A9B7C6"/>
          <w:sz w:val="20"/>
          <w:szCs w:val="20"/>
          <w:lang w:val="en-US" w:eastAsia="es-AR"/>
        </w:rPr>
        <w:br/>
        <w:t xml:space="preserve">            </w:t>
      </w:r>
      <w:r w:rsidRPr="008F2DD2">
        <w:rPr>
          <w:rFonts w:ascii="Consolas" w:eastAsia="Times New Roman" w:hAnsi="Consolas" w:cs="Courier New"/>
          <w:color w:val="6A8759"/>
          <w:sz w:val="20"/>
          <w:szCs w:val="20"/>
          <w:lang w:val="en-US" w:eastAsia="es-AR"/>
        </w:rPr>
        <w:t>"content-type: application/json"</w:t>
      </w:r>
      <w:r w:rsidRPr="008F2DD2">
        <w:rPr>
          <w:rFonts w:ascii="Consolas" w:eastAsia="Times New Roman" w:hAnsi="Consolas" w:cs="Courier New"/>
          <w:color w:val="CC7832"/>
          <w:sz w:val="20"/>
          <w:szCs w:val="20"/>
          <w:lang w:val="en-US" w:eastAsia="es-AR"/>
        </w:rPr>
        <w:t>,</w:t>
      </w:r>
      <w:r w:rsidRPr="008F2DD2">
        <w:rPr>
          <w:rFonts w:ascii="Consolas" w:eastAsia="Times New Roman" w:hAnsi="Consolas" w:cs="Courier New"/>
          <w:color w:val="CC7832"/>
          <w:sz w:val="20"/>
          <w:szCs w:val="20"/>
          <w:lang w:val="en-US" w:eastAsia="es-AR"/>
        </w:rPr>
        <w:br/>
        <w:t xml:space="preserve">    </w:t>
      </w:r>
      <w:r w:rsidRPr="008F2DD2">
        <w:rPr>
          <w:rFonts w:ascii="Consolas" w:eastAsia="Times New Roman" w:hAnsi="Consolas" w:cs="Courier New"/>
          <w:color w:val="A9B7C6"/>
          <w:sz w:val="20"/>
          <w:szCs w:val="20"/>
          <w:lang w:val="en-US" w:eastAsia="es-AR"/>
        </w:rPr>
        <w:t>})</w:t>
      </w:r>
      <w:r w:rsidRPr="008F2DD2">
        <w:rPr>
          <w:rFonts w:ascii="Consolas" w:eastAsia="Times New Roman" w:hAnsi="Consolas" w:cs="Courier New"/>
          <w:color w:val="A9B7C6"/>
          <w:sz w:val="20"/>
          <w:szCs w:val="20"/>
          <w:lang w:val="en-US" w:eastAsia="es-AR"/>
        </w:rPr>
        <w:br/>
      </w:r>
      <w:r w:rsidRPr="008F2DD2">
        <w:rPr>
          <w:rFonts w:ascii="Consolas" w:eastAsia="Times New Roman" w:hAnsi="Consolas" w:cs="Courier New"/>
          <w:color w:val="A9B7C6"/>
          <w:sz w:val="20"/>
          <w:szCs w:val="20"/>
          <w:lang w:val="en-US" w:eastAsia="es-AR"/>
        </w:rPr>
        <w:lastRenderedPageBreak/>
        <w:t xml:space="preserve">    Call&lt;RegisterResponse&gt; </w:t>
      </w:r>
      <w:r w:rsidRPr="008F2DD2">
        <w:rPr>
          <w:rFonts w:ascii="Consolas" w:eastAsia="Times New Roman" w:hAnsi="Consolas" w:cs="Courier New"/>
          <w:color w:val="FFC66D"/>
          <w:sz w:val="20"/>
          <w:szCs w:val="20"/>
          <w:lang w:val="en-US" w:eastAsia="es-AR"/>
        </w:rPr>
        <w:t>register</w:t>
      </w:r>
      <w:r w:rsidRPr="008F2DD2">
        <w:rPr>
          <w:rFonts w:ascii="Consolas" w:eastAsia="Times New Roman" w:hAnsi="Consolas" w:cs="Courier New"/>
          <w:color w:val="A9B7C6"/>
          <w:sz w:val="20"/>
          <w:szCs w:val="20"/>
          <w:lang w:val="en-US" w:eastAsia="es-AR"/>
        </w:rPr>
        <w:t>(</w:t>
      </w:r>
      <w:r w:rsidRPr="008F2DD2">
        <w:rPr>
          <w:rFonts w:ascii="Consolas" w:eastAsia="Times New Roman" w:hAnsi="Consolas" w:cs="Courier New"/>
          <w:color w:val="BBB529"/>
          <w:sz w:val="20"/>
          <w:szCs w:val="20"/>
          <w:lang w:val="en-US" w:eastAsia="es-AR"/>
        </w:rPr>
        <w:t xml:space="preserve">@Body </w:t>
      </w:r>
      <w:r w:rsidRPr="008F2DD2">
        <w:rPr>
          <w:rFonts w:ascii="Consolas" w:eastAsia="Times New Roman" w:hAnsi="Consolas" w:cs="Courier New"/>
          <w:color w:val="A9B7C6"/>
          <w:sz w:val="20"/>
          <w:szCs w:val="20"/>
          <w:lang w:val="en-US" w:eastAsia="es-AR"/>
        </w:rPr>
        <w:t>RegisterRequest registerRequest)</w:t>
      </w:r>
      <w:r w:rsidRPr="008F2DD2">
        <w:rPr>
          <w:rFonts w:ascii="Consolas" w:eastAsia="Times New Roman" w:hAnsi="Consolas" w:cs="Courier New"/>
          <w:color w:val="CC7832"/>
          <w:sz w:val="20"/>
          <w:szCs w:val="20"/>
          <w:lang w:val="en-US" w:eastAsia="es-AR"/>
        </w:rPr>
        <w:t>;</w:t>
      </w:r>
      <w:r w:rsidRPr="008F2DD2">
        <w:rPr>
          <w:rFonts w:ascii="Consolas" w:eastAsia="Times New Roman" w:hAnsi="Consolas" w:cs="Courier New"/>
          <w:color w:val="CC7832"/>
          <w:sz w:val="20"/>
          <w:szCs w:val="20"/>
          <w:lang w:val="en-US" w:eastAsia="es-AR"/>
        </w:rPr>
        <w:br/>
      </w:r>
      <w:r w:rsidRPr="008F2DD2">
        <w:rPr>
          <w:rFonts w:ascii="Consolas" w:eastAsia="Times New Roman" w:hAnsi="Consolas" w:cs="Courier New"/>
          <w:color w:val="A9B7C6"/>
          <w:sz w:val="20"/>
          <w:szCs w:val="20"/>
          <w:lang w:val="en-US" w:eastAsia="es-AR"/>
        </w:rPr>
        <w:t>}</w:t>
      </w:r>
    </w:p>
    <w:p w14:paraId="73573430" w14:textId="04B7C115" w:rsidR="00F7416A" w:rsidRDefault="00F7416A" w:rsidP="00103728">
      <w:pPr>
        <w:rPr>
          <w:lang w:val="en-US"/>
        </w:rPr>
      </w:pPr>
    </w:p>
    <w:p w14:paraId="18770578" w14:textId="151050FD" w:rsidR="008F2DD2" w:rsidRDefault="008F2DD2" w:rsidP="00103728">
      <w:r>
        <w:t xml:space="preserve">Finalmente, para realizar la comunicación, se debe instanciar la request, </w:t>
      </w:r>
      <w:r w:rsidR="00EF5C2C">
        <w:t>configurar el builder de Retrofit y encolar la llamada al endpoint que necesitamos.</w:t>
      </w:r>
    </w:p>
    <w:p w14:paraId="3F41C7F8" w14:textId="703607DB" w:rsidR="00EF5C2C" w:rsidRDefault="00EF5C2C" w:rsidP="00EF5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EF5C2C">
        <w:rPr>
          <w:rFonts w:ascii="Consolas" w:eastAsia="Times New Roman" w:hAnsi="Consolas" w:cs="Courier New"/>
          <w:color w:val="9876AA"/>
          <w:sz w:val="20"/>
          <w:szCs w:val="20"/>
          <w:lang w:val="en-US" w:eastAsia="es-AR"/>
        </w:rPr>
        <w:t>requestService</w:t>
      </w:r>
      <w:r>
        <w:rPr>
          <w:rFonts w:ascii="Consolas" w:eastAsia="Times New Roman" w:hAnsi="Consolas" w:cs="Courier New"/>
          <w:color w:val="CC7832"/>
          <w:sz w:val="20"/>
          <w:szCs w:val="20"/>
          <w:lang w:val="en-US" w:eastAsia="es-AR"/>
        </w:rPr>
        <w:t xml:space="preserve"> </w:t>
      </w:r>
      <w:r>
        <w:rPr>
          <w:rFonts w:ascii="Consolas" w:eastAsia="Times New Roman" w:hAnsi="Consolas" w:cs="Courier New"/>
          <w:color w:val="A9B7C6"/>
          <w:sz w:val="20"/>
          <w:szCs w:val="20"/>
          <w:lang w:val="en-US" w:eastAsia="es-AR"/>
        </w:rPr>
        <w:t>=</w:t>
      </w:r>
      <w:r>
        <w:rPr>
          <w:rFonts w:ascii="Consolas" w:eastAsia="Times New Roman" w:hAnsi="Consolas" w:cs="Courier New"/>
          <w:color w:val="CC7832"/>
          <w:sz w:val="20"/>
          <w:szCs w:val="20"/>
          <w:lang w:val="en-US" w:eastAsia="es-AR"/>
        </w:rPr>
        <w:t xml:space="preserve"> </w:t>
      </w:r>
      <w:r w:rsidRPr="00EF5C2C">
        <w:rPr>
          <w:rFonts w:ascii="Consolas" w:eastAsia="Times New Roman" w:hAnsi="Consolas" w:cs="Courier New"/>
          <w:color w:val="CC7832"/>
          <w:sz w:val="20"/>
          <w:szCs w:val="20"/>
          <w:lang w:val="en-US" w:eastAsia="es-AR"/>
        </w:rPr>
        <w:t xml:space="preserve">new </w:t>
      </w:r>
      <w:r w:rsidRPr="00EF5C2C">
        <w:rPr>
          <w:rFonts w:ascii="Consolas" w:eastAsia="Times New Roman" w:hAnsi="Consolas" w:cs="Courier New"/>
          <w:color w:val="A9B7C6"/>
          <w:sz w:val="20"/>
          <w:szCs w:val="20"/>
          <w:lang w:val="en-US" w:eastAsia="es-AR"/>
        </w:rPr>
        <w:t>Retrofit.Builder()</w:t>
      </w:r>
      <w:r w:rsidRPr="00EF5C2C">
        <w:rPr>
          <w:rFonts w:ascii="Consolas" w:eastAsia="Times New Roman" w:hAnsi="Consolas" w:cs="Courier New"/>
          <w:color w:val="A9B7C6"/>
          <w:sz w:val="20"/>
          <w:szCs w:val="20"/>
          <w:lang w:val="en-US" w:eastAsia="es-AR"/>
        </w:rPr>
        <w:br/>
        <w:t xml:space="preserve">        .addConverterFactory(GsonConverterFactory.</w:t>
      </w:r>
      <w:r w:rsidRPr="00EF5C2C">
        <w:rPr>
          <w:rFonts w:ascii="Consolas" w:eastAsia="Times New Roman" w:hAnsi="Consolas" w:cs="Courier New"/>
          <w:i/>
          <w:iCs/>
          <w:color w:val="A9B7C6"/>
          <w:sz w:val="20"/>
          <w:szCs w:val="20"/>
          <w:lang w:val="en-US" w:eastAsia="es-AR"/>
        </w:rPr>
        <w:t>create</w:t>
      </w:r>
      <w:r w:rsidRPr="00EF5C2C">
        <w:rPr>
          <w:rFonts w:ascii="Consolas" w:eastAsia="Times New Roman" w:hAnsi="Consolas" w:cs="Courier New"/>
          <w:color w:val="A9B7C6"/>
          <w:sz w:val="20"/>
          <w:szCs w:val="20"/>
          <w:lang w:val="en-US" w:eastAsia="es-AR"/>
        </w:rPr>
        <w:t>())</w:t>
      </w:r>
      <w:r w:rsidRPr="00EF5C2C">
        <w:rPr>
          <w:rFonts w:ascii="Consolas" w:eastAsia="Times New Roman" w:hAnsi="Consolas" w:cs="Courier New"/>
          <w:color w:val="A9B7C6"/>
          <w:sz w:val="20"/>
          <w:szCs w:val="20"/>
          <w:lang w:val="en-US" w:eastAsia="es-AR"/>
        </w:rPr>
        <w:br/>
        <w:t xml:space="preserve">        .baseUrl(getString(R.string.</w:t>
      </w:r>
      <w:r w:rsidRPr="00EF5C2C">
        <w:rPr>
          <w:rFonts w:ascii="Consolas" w:eastAsia="Times New Roman" w:hAnsi="Consolas" w:cs="Courier New"/>
          <w:i/>
          <w:iCs/>
          <w:color w:val="9876AA"/>
          <w:sz w:val="20"/>
          <w:szCs w:val="20"/>
          <w:lang w:val="en-US" w:eastAsia="es-AR"/>
        </w:rPr>
        <w:t>uri</w:t>
      </w:r>
      <w:r w:rsidRPr="00EF5C2C">
        <w:rPr>
          <w:rFonts w:ascii="Consolas" w:eastAsia="Times New Roman" w:hAnsi="Consolas" w:cs="Courier New"/>
          <w:color w:val="A9B7C6"/>
          <w:sz w:val="20"/>
          <w:szCs w:val="20"/>
          <w:lang w:val="en-US" w:eastAsia="es-AR"/>
        </w:rPr>
        <w:t>))</w:t>
      </w:r>
      <w:r w:rsidRPr="00EF5C2C">
        <w:rPr>
          <w:rFonts w:ascii="Consolas" w:eastAsia="Times New Roman" w:hAnsi="Consolas" w:cs="Courier New"/>
          <w:color w:val="A9B7C6"/>
          <w:sz w:val="20"/>
          <w:szCs w:val="20"/>
          <w:lang w:val="en-US" w:eastAsia="es-AR"/>
        </w:rPr>
        <w:br/>
        <w:t xml:space="preserve">        .build()</w:t>
      </w:r>
    </w:p>
    <w:p w14:paraId="50DF6C0B" w14:textId="71C9E150" w:rsidR="00EF5C2C" w:rsidRPr="00EF5C2C" w:rsidRDefault="00EF5C2C" w:rsidP="00EF5C2C">
      <w:pPr>
        <w:pStyle w:val="HTMLPreformatted"/>
        <w:shd w:val="clear" w:color="auto" w:fill="2B2B2B"/>
        <w:rPr>
          <w:rFonts w:eastAsia="Times New Roman" w:cs="Courier New"/>
          <w:color w:val="A9B7C6"/>
          <w:lang w:val="en-US" w:eastAsia="es-AR"/>
        </w:rPr>
      </w:pPr>
      <w:r>
        <w:rPr>
          <w:rFonts w:eastAsia="Times New Roman" w:cs="Courier New"/>
          <w:color w:val="A9B7C6"/>
          <w:lang w:val="en-US" w:eastAsia="es-AR"/>
        </w:rPr>
        <w:tab/>
        <w:t xml:space="preserve">  .</w:t>
      </w:r>
      <w:r w:rsidRPr="00EF5C2C">
        <w:rPr>
          <w:rFonts w:eastAsia="Times New Roman" w:cs="Courier New"/>
          <w:color w:val="A9B7C6"/>
          <w:lang w:val="en-US" w:eastAsia="es-AR"/>
        </w:rPr>
        <w:t>create(RequestService.</w:t>
      </w:r>
      <w:r w:rsidRPr="00EF5C2C">
        <w:rPr>
          <w:rFonts w:eastAsia="Times New Roman" w:cs="Courier New"/>
          <w:color w:val="CC7832"/>
          <w:lang w:val="en-US" w:eastAsia="es-AR"/>
        </w:rPr>
        <w:t>class</w:t>
      </w:r>
      <w:r w:rsidRPr="00EF5C2C">
        <w:rPr>
          <w:rFonts w:eastAsia="Times New Roman" w:cs="Courier New"/>
          <w:color w:val="A9B7C6"/>
          <w:lang w:val="en-US" w:eastAsia="es-AR"/>
        </w:rPr>
        <w:t>)</w:t>
      </w:r>
      <w:r w:rsidRPr="00EF5C2C">
        <w:rPr>
          <w:rFonts w:eastAsia="Times New Roman" w:cs="Courier New"/>
          <w:color w:val="CC7832"/>
          <w:lang w:val="en-US" w:eastAsia="es-AR"/>
        </w:rPr>
        <w:t>;</w:t>
      </w:r>
    </w:p>
    <w:p w14:paraId="78ABD88C" w14:textId="042F08FC" w:rsidR="00EF5C2C" w:rsidRDefault="00EF5C2C" w:rsidP="00EF5C2C">
      <w:pPr>
        <w:pStyle w:val="HTMLPreformatted"/>
        <w:shd w:val="clear" w:color="auto" w:fill="2B2B2B"/>
        <w:rPr>
          <w:rFonts w:eastAsia="Times New Roman" w:cs="Courier New"/>
          <w:color w:val="A9B7C6"/>
          <w:lang w:val="en-US" w:eastAsia="es-AR"/>
        </w:rPr>
      </w:pPr>
      <w:r>
        <w:rPr>
          <w:rFonts w:eastAsia="Times New Roman" w:cs="Courier New"/>
          <w:color w:val="A9B7C6"/>
          <w:lang w:val="en-US" w:eastAsia="es-AR"/>
        </w:rPr>
        <w:t>…</w:t>
      </w:r>
    </w:p>
    <w:p w14:paraId="4985C093" w14:textId="0F14E3F2" w:rsidR="00EF5C2C" w:rsidRPr="00EF5C2C" w:rsidRDefault="00EF5C2C" w:rsidP="00EF5C2C">
      <w:pPr>
        <w:pStyle w:val="HTMLPreformatted"/>
        <w:shd w:val="clear" w:color="auto" w:fill="2B2B2B"/>
        <w:rPr>
          <w:rFonts w:eastAsia="Times New Roman" w:cs="Courier New"/>
          <w:color w:val="A9B7C6"/>
          <w:lang w:val="en-US" w:eastAsia="es-AR"/>
        </w:rPr>
      </w:pPr>
      <w:r w:rsidRPr="00EF5C2C">
        <w:rPr>
          <w:rFonts w:eastAsia="Times New Roman" w:cs="Courier New"/>
          <w:color w:val="A9B7C6"/>
          <w:lang w:val="en-US" w:eastAsia="es-AR"/>
        </w:rPr>
        <w:t xml:space="preserve">Call&lt;RegisterResponse&gt; call = </w:t>
      </w:r>
      <w:r w:rsidRPr="00EF5C2C">
        <w:rPr>
          <w:rFonts w:eastAsia="Times New Roman" w:cs="Courier New"/>
          <w:color w:val="9876AA"/>
          <w:lang w:val="en-US" w:eastAsia="es-AR"/>
        </w:rPr>
        <w:t>requestService</w:t>
      </w:r>
      <w:r w:rsidRPr="00EF5C2C">
        <w:rPr>
          <w:rFonts w:eastAsia="Times New Roman" w:cs="Courier New"/>
          <w:color w:val="A9B7C6"/>
          <w:lang w:val="en-US" w:eastAsia="es-AR"/>
        </w:rPr>
        <w:t>.register(</w:t>
      </w:r>
      <w:r>
        <w:rPr>
          <w:rFonts w:eastAsia="Times New Roman" w:cs="Courier New"/>
          <w:color w:val="A9B7C6"/>
          <w:lang w:val="en-US" w:eastAsia="es-AR"/>
        </w:rPr>
        <w:t>miRequest</w:t>
      </w:r>
      <w:r w:rsidRPr="00EF5C2C">
        <w:rPr>
          <w:rFonts w:eastAsia="Times New Roman" w:cs="Courier New"/>
          <w:color w:val="A9B7C6"/>
          <w:lang w:val="en-US" w:eastAsia="es-AR"/>
        </w:rPr>
        <w:t>)</w:t>
      </w:r>
      <w:r w:rsidRPr="00EF5C2C">
        <w:rPr>
          <w:rFonts w:eastAsia="Times New Roman" w:cs="Courier New"/>
          <w:color w:val="CC7832"/>
          <w:lang w:val="en-US" w:eastAsia="es-AR"/>
        </w:rPr>
        <w:t>;</w:t>
      </w:r>
      <w:r w:rsidRPr="00EF5C2C">
        <w:rPr>
          <w:rFonts w:eastAsia="Times New Roman" w:cs="Courier New"/>
          <w:color w:val="CC7832"/>
          <w:lang w:val="en-US" w:eastAsia="es-AR"/>
        </w:rPr>
        <w:br/>
      </w:r>
      <w:r w:rsidRPr="00EF5C2C">
        <w:rPr>
          <w:rFonts w:eastAsia="Times New Roman" w:cs="Courier New"/>
          <w:color w:val="A9B7C6"/>
          <w:lang w:val="en-US" w:eastAsia="es-AR"/>
        </w:rPr>
        <w:t>call.enqueue(</w:t>
      </w:r>
      <w:r w:rsidRPr="00EF5C2C">
        <w:rPr>
          <w:rFonts w:eastAsia="Times New Roman" w:cs="Courier New"/>
          <w:color w:val="CC7832"/>
          <w:lang w:val="en-US" w:eastAsia="es-AR"/>
        </w:rPr>
        <w:t xml:space="preserve">new </w:t>
      </w:r>
      <w:r w:rsidRPr="00EF5C2C">
        <w:rPr>
          <w:rFonts w:eastAsia="Times New Roman" w:cs="Courier New"/>
          <w:color w:val="A9B7C6"/>
          <w:lang w:val="en-US" w:eastAsia="es-AR"/>
        </w:rPr>
        <w:t>Callback&lt;RegisterResponse&gt;() {</w:t>
      </w:r>
      <w:r w:rsidRPr="00EF5C2C">
        <w:rPr>
          <w:rFonts w:eastAsia="Times New Roman" w:cs="Courier New"/>
          <w:color w:val="A9B7C6"/>
          <w:lang w:val="en-US" w:eastAsia="es-AR"/>
        </w:rPr>
        <w:br/>
        <w:t xml:space="preserve">    </w:t>
      </w:r>
      <w:r w:rsidRPr="00EF5C2C">
        <w:rPr>
          <w:rFonts w:eastAsia="Times New Roman" w:cs="Courier New"/>
          <w:color w:val="BBB529"/>
          <w:lang w:val="en-US" w:eastAsia="es-AR"/>
        </w:rPr>
        <w:t>@Override</w:t>
      </w:r>
      <w:r w:rsidRPr="00EF5C2C">
        <w:rPr>
          <w:rFonts w:eastAsia="Times New Roman" w:cs="Courier New"/>
          <w:color w:val="BBB529"/>
          <w:lang w:val="en-US" w:eastAsia="es-AR"/>
        </w:rPr>
        <w:br/>
        <w:t xml:space="preserve">    </w:t>
      </w:r>
      <w:r w:rsidRPr="00EF5C2C">
        <w:rPr>
          <w:rFonts w:eastAsia="Times New Roman" w:cs="Courier New"/>
          <w:color w:val="CC7832"/>
          <w:lang w:val="en-US" w:eastAsia="es-AR"/>
        </w:rPr>
        <w:t xml:space="preserve">public void </w:t>
      </w:r>
      <w:r w:rsidRPr="00EF5C2C">
        <w:rPr>
          <w:rFonts w:eastAsia="Times New Roman" w:cs="Courier New"/>
          <w:color w:val="FFC66D"/>
          <w:lang w:val="en-US" w:eastAsia="es-AR"/>
        </w:rPr>
        <w:t>onResponse</w:t>
      </w:r>
      <w:r w:rsidRPr="00EF5C2C">
        <w:rPr>
          <w:rFonts w:eastAsia="Times New Roman" w:cs="Courier New"/>
          <w:color w:val="A9B7C6"/>
          <w:lang w:val="en-US" w:eastAsia="es-AR"/>
        </w:rPr>
        <w:t>(Call&lt;RegisterResponse&gt; call</w:t>
      </w:r>
      <w:r w:rsidRPr="00EF5C2C">
        <w:rPr>
          <w:rFonts w:eastAsia="Times New Roman" w:cs="Courier New"/>
          <w:color w:val="CC7832"/>
          <w:lang w:val="en-US" w:eastAsia="es-AR"/>
        </w:rPr>
        <w:t xml:space="preserve">, </w:t>
      </w:r>
      <w:r w:rsidRPr="00EF5C2C">
        <w:rPr>
          <w:rFonts w:eastAsia="Times New Roman" w:cs="Courier New"/>
          <w:color w:val="A9B7C6"/>
          <w:lang w:val="en-US" w:eastAsia="es-AR"/>
        </w:rPr>
        <w:t>Response&lt;RegisterResponse&gt; response) {</w:t>
      </w:r>
    </w:p>
    <w:p w14:paraId="111BC4B5" w14:textId="0EA6F1CC" w:rsidR="00EF5C2C" w:rsidRPr="00EF5C2C" w:rsidRDefault="00EF5C2C" w:rsidP="00EF5C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AR"/>
        </w:rPr>
      </w:pPr>
      <w:r w:rsidRPr="00453CFF">
        <w:rPr>
          <w:rFonts w:ascii="Consolas" w:eastAsia="Times New Roman" w:hAnsi="Consolas" w:cs="Courier New"/>
          <w:color w:val="A9B7C6"/>
          <w:sz w:val="20"/>
          <w:szCs w:val="20"/>
          <w:lang w:eastAsia="es-AR"/>
        </w:rPr>
        <w:t>…</w:t>
      </w:r>
    </w:p>
    <w:p w14:paraId="47A25E7F" w14:textId="1CE0114D" w:rsidR="00EF5C2C" w:rsidRDefault="00453CFF" w:rsidP="00453CFF">
      <w:pPr>
        <w:pStyle w:val="Heading1"/>
      </w:pPr>
      <w:bookmarkStart w:id="7" w:name="_Toc55214062"/>
      <w:r>
        <w:t>Problemas durante el desarrollo del proyecto</w:t>
      </w:r>
      <w:bookmarkEnd w:id="7"/>
    </w:p>
    <w:p w14:paraId="5B046713" w14:textId="17EE29A8" w:rsidR="00453CFF" w:rsidRDefault="00453CFF" w:rsidP="00453CFF">
      <w:r>
        <w:t xml:space="preserve">Hubieron varios problemas que implicaron una leve demora respecto al desarrollo, uno de ellos fue el ubicar por qué, al cambiar de la vista de Login a Sensores, la aplicación dejaba de funcionar con un mensaje que indicaba esto mismo. Revisando los logs de la app, obtenía </w:t>
      </w:r>
      <w:r w:rsidR="00381B16">
        <w:t>un</w:t>
      </w:r>
      <w:r w:rsidR="0004070F">
        <w:t xml:space="preserve"> IllegalArgumentException (</w:t>
      </w:r>
      <w:r w:rsidR="0004070F" w:rsidRPr="0004070F">
        <w:t>java.lang.IllegalArgumentException: Receiver not registered</w:t>
      </w:r>
      <w:r w:rsidR="0004070F">
        <w:t>)</w:t>
      </w:r>
      <w:r w:rsidR="00381B16">
        <w:t>, supuestamente dado que no se podía detener la activity, pues había un Receiver que no había sido registrado. Esto se debía a que había una llamada a:</w:t>
      </w:r>
    </w:p>
    <w:p w14:paraId="11580C81" w14:textId="77777777" w:rsidR="00381B16" w:rsidRPr="00381B16" w:rsidRDefault="00381B16" w:rsidP="00381B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AR"/>
        </w:rPr>
      </w:pPr>
      <w:r w:rsidRPr="00381B16">
        <w:rPr>
          <w:rFonts w:ascii="Consolas" w:eastAsia="Times New Roman" w:hAnsi="Consolas" w:cs="Courier New"/>
          <w:color w:val="A9B7C6"/>
          <w:sz w:val="20"/>
          <w:szCs w:val="20"/>
          <w:lang w:eastAsia="es-AR"/>
        </w:rPr>
        <w:t>unregisterReceiver(</w:t>
      </w:r>
      <w:r w:rsidRPr="00381B16">
        <w:rPr>
          <w:rFonts w:ascii="Consolas" w:eastAsia="Times New Roman" w:hAnsi="Consolas" w:cs="Courier New"/>
          <w:color w:val="9876AA"/>
          <w:sz w:val="20"/>
          <w:szCs w:val="20"/>
          <w:lang w:eastAsia="es-AR"/>
        </w:rPr>
        <w:t>batteryReceiver</w:t>
      </w:r>
      <w:r w:rsidRPr="00381B16">
        <w:rPr>
          <w:rFonts w:ascii="Consolas" w:eastAsia="Times New Roman" w:hAnsi="Consolas" w:cs="Courier New"/>
          <w:color w:val="A9B7C6"/>
          <w:sz w:val="20"/>
          <w:szCs w:val="20"/>
          <w:lang w:eastAsia="es-AR"/>
        </w:rPr>
        <w:t>)</w:t>
      </w:r>
      <w:r w:rsidRPr="00381B16">
        <w:rPr>
          <w:rFonts w:ascii="Consolas" w:eastAsia="Times New Roman" w:hAnsi="Consolas" w:cs="Courier New"/>
          <w:color w:val="CC7832"/>
          <w:sz w:val="20"/>
          <w:szCs w:val="20"/>
          <w:lang w:eastAsia="es-AR"/>
        </w:rPr>
        <w:t>;</w:t>
      </w:r>
    </w:p>
    <w:p w14:paraId="4292092E" w14:textId="5E60ABEE" w:rsidR="00381B16" w:rsidRDefault="00381B16" w:rsidP="00453CFF">
      <w:r>
        <w:t xml:space="preserve">dentro del método onStop(), </w:t>
      </w:r>
      <w:r w:rsidR="0004070F">
        <w:t xml:space="preserve">y el receiver no </w:t>
      </w:r>
      <w:r>
        <w:t xml:space="preserve">había sido </w:t>
      </w:r>
      <w:r w:rsidR="0004070F">
        <w:t>registrado correctamente.</w:t>
      </w:r>
    </w:p>
    <w:p w14:paraId="473CEC71" w14:textId="5627DFD5" w:rsidR="0004070F" w:rsidRDefault="0004070F" w:rsidP="00453CFF">
      <w:r>
        <w:t>Otro error que me tomó tiempo encontrar fue que el servicio MusicService era instanciado y llamado, pero nunca se ejecutaba el método onStartCommand. No obstante, todas las llamadas eran correctas (igualmente el código del servicio es simple en sí mismo). Encontré luego en StackOverflow que los servicios habían que declararlos en el AndroidManifest.xml de la siguiente forma:</w:t>
      </w:r>
    </w:p>
    <w:p w14:paraId="150C9A5A" w14:textId="77777777" w:rsidR="0004070F" w:rsidRPr="0004070F" w:rsidRDefault="0004070F" w:rsidP="000407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04070F">
        <w:rPr>
          <w:rFonts w:ascii="Consolas" w:eastAsia="Times New Roman" w:hAnsi="Consolas" w:cs="Courier New"/>
          <w:color w:val="E8BF6A"/>
          <w:sz w:val="20"/>
          <w:szCs w:val="20"/>
          <w:lang w:val="en-US" w:eastAsia="es-AR"/>
        </w:rPr>
        <w:t xml:space="preserve">&lt;service </w:t>
      </w:r>
      <w:r w:rsidRPr="0004070F">
        <w:rPr>
          <w:rFonts w:ascii="Consolas" w:eastAsia="Times New Roman" w:hAnsi="Consolas" w:cs="Courier New"/>
          <w:color w:val="9876AA"/>
          <w:sz w:val="20"/>
          <w:szCs w:val="20"/>
          <w:lang w:val="en-US" w:eastAsia="es-AR"/>
        </w:rPr>
        <w:t>android</w:t>
      </w:r>
      <w:r w:rsidRPr="0004070F">
        <w:rPr>
          <w:rFonts w:ascii="Consolas" w:eastAsia="Times New Roman" w:hAnsi="Consolas" w:cs="Courier New"/>
          <w:color w:val="BABABA"/>
          <w:sz w:val="20"/>
          <w:szCs w:val="20"/>
          <w:lang w:val="en-US" w:eastAsia="es-AR"/>
        </w:rPr>
        <w:t>:name</w:t>
      </w:r>
      <w:r w:rsidRPr="0004070F">
        <w:rPr>
          <w:rFonts w:ascii="Consolas" w:eastAsia="Times New Roman" w:hAnsi="Consolas" w:cs="Courier New"/>
          <w:color w:val="6A8759"/>
          <w:sz w:val="20"/>
          <w:szCs w:val="20"/>
          <w:lang w:val="en-US" w:eastAsia="es-AR"/>
        </w:rPr>
        <w:t>="services.MusicService"</w:t>
      </w:r>
      <w:r w:rsidRPr="0004070F">
        <w:rPr>
          <w:rFonts w:ascii="Consolas" w:eastAsia="Times New Roman" w:hAnsi="Consolas" w:cs="Courier New"/>
          <w:color w:val="E8BF6A"/>
          <w:sz w:val="20"/>
          <w:szCs w:val="20"/>
          <w:lang w:val="en-US" w:eastAsia="es-AR"/>
        </w:rPr>
        <w:t>/&gt;</w:t>
      </w:r>
    </w:p>
    <w:p w14:paraId="1EF0B0DC" w14:textId="07D43A10" w:rsidR="0004070F" w:rsidRDefault="0004070F" w:rsidP="00453CFF">
      <w:r w:rsidRPr="0004070F">
        <w:t>Luego de declararlo allí, las l</w:t>
      </w:r>
      <w:r>
        <w:t>lamadas funcionaron perfectamente.</w:t>
      </w:r>
    </w:p>
    <w:p w14:paraId="3399AC65" w14:textId="52B3EC1B" w:rsidR="0004070F" w:rsidRDefault="0004070F" w:rsidP="00453CFF">
      <w:r>
        <w:t>También me tomó un tiempo averiguar la forma de acomodar los componentes en xml en el ScrollView, o mas bien, en el LinearLayout interno, ya que automáticamente se asignaba un valor a los campos de distancias del campo con respecto a sus bordes. Cambiando estos campos respectivos a match_parent y wrap_content donde corresponda, se pudo centrar las imágenes con los TextView correspondientes.</w:t>
      </w:r>
    </w:p>
    <w:p w14:paraId="5B75992E" w14:textId="3D101056" w:rsidR="0004070F" w:rsidRDefault="0004070F" w:rsidP="00453CFF">
      <w:r>
        <w:t>Finalmente, un error que también tuve por el comienzo fue una excepción construyendo el proyecto del tipo:</w:t>
      </w:r>
    </w:p>
    <w:p w14:paraId="020C9A01" w14:textId="60B03909" w:rsidR="0004070F" w:rsidRPr="0004070F" w:rsidRDefault="0004070F" w:rsidP="000407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s-AR"/>
        </w:rPr>
      </w:pPr>
      <w:r w:rsidRPr="0004070F">
        <w:rPr>
          <w:rFonts w:ascii="Consolas" w:eastAsia="Times New Roman" w:hAnsi="Consolas" w:cs="Courier New"/>
          <w:color w:val="E8BF6A"/>
          <w:sz w:val="20"/>
          <w:szCs w:val="20"/>
          <w:lang w:val="en-US" w:eastAsia="es-AR"/>
        </w:rPr>
        <w:t>Invoke-customs are only supported starting with android 0 --min-api 26</w:t>
      </w:r>
    </w:p>
    <w:p w14:paraId="487AD980" w14:textId="163DD9F3" w:rsidR="0004070F" w:rsidRDefault="0004070F" w:rsidP="00453CFF">
      <w:r w:rsidRPr="0004070F">
        <w:t>Lo que se arregló mediante l</w:t>
      </w:r>
      <w:r>
        <w:t xml:space="preserve">a respuesta en </w:t>
      </w:r>
      <w:hyperlink r:id="rId13" w:history="1">
        <w:r w:rsidRPr="007662F9">
          <w:rPr>
            <w:rStyle w:val="Hyperlink"/>
          </w:rPr>
          <w:t>https://stackoverflow.com/questions/49891730/invoke-customs-are-only-supported-starting-with-android-0-min-api-26</w:t>
        </w:r>
      </w:hyperlink>
      <w:r>
        <w:t>, es decir, cambiando las siguientes configuraciones en el build.gradle:</w:t>
      </w:r>
    </w:p>
    <w:p w14:paraId="6E22521D" w14:textId="77777777" w:rsidR="0004070F" w:rsidRPr="0004070F" w:rsidRDefault="0004070F" w:rsidP="0004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AR"/>
        </w:rPr>
      </w:pPr>
      <w:r w:rsidRPr="0004070F">
        <w:rPr>
          <w:rFonts w:ascii="inherit" w:eastAsia="Times New Roman" w:hAnsi="inherit" w:cs="Courier New"/>
          <w:sz w:val="20"/>
          <w:szCs w:val="20"/>
          <w:bdr w:val="none" w:sz="0" w:space="0" w:color="auto" w:frame="1"/>
          <w:lang w:val="en-US" w:eastAsia="es-AR"/>
        </w:rPr>
        <w:lastRenderedPageBreak/>
        <w:t>android {</w:t>
      </w:r>
    </w:p>
    <w:p w14:paraId="35B5042B" w14:textId="77777777" w:rsidR="0004070F" w:rsidRPr="0004070F" w:rsidRDefault="0004070F" w:rsidP="0004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AR"/>
        </w:rPr>
      </w:pPr>
      <w:r w:rsidRPr="0004070F">
        <w:rPr>
          <w:rFonts w:ascii="inherit" w:eastAsia="Times New Roman" w:hAnsi="inherit" w:cs="Courier New"/>
          <w:sz w:val="20"/>
          <w:szCs w:val="20"/>
          <w:bdr w:val="none" w:sz="0" w:space="0" w:color="auto" w:frame="1"/>
          <w:lang w:val="en-US" w:eastAsia="es-AR"/>
        </w:rPr>
        <w:t xml:space="preserve">    compileOptions {</w:t>
      </w:r>
    </w:p>
    <w:p w14:paraId="7C6DB32B" w14:textId="77777777" w:rsidR="0004070F" w:rsidRPr="0004070F" w:rsidRDefault="0004070F" w:rsidP="0004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s-AR"/>
        </w:rPr>
      </w:pPr>
      <w:r w:rsidRPr="0004070F">
        <w:rPr>
          <w:rFonts w:ascii="inherit" w:eastAsia="Times New Roman" w:hAnsi="inherit" w:cs="Courier New"/>
          <w:sz w:val="20"/>
          <w:szCs w:val="20"/>
          <w:bdr w:val="none" w:sz="0" w:space="0" w:color="auto" w:frame="1"/>
          <w:lang w:val="en-US" w:eastAsia="es-AR"/>
        </w:rPr>
        <w:t xml:space="preserve">        sourceCompatibility JavaVersion.VERSION_1_8</w:t>
      </w:r>
    </w:p>
    <w:p w14:paraId="177F78C0" w14:textId="77777777" w:rsidR="0004070F" w:rsidRPr="0004070F" w:rsidRDefault="0004070F" w:rsidP="0004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AR"/>
        </w:rPr>
      </w:pPr>
      <w:r w:rsidRPr="0004070F">
        <w:rPr>
          <w:rFonts w:ascii="inherit" w:eastAsia="Times New Roman" w:hAnsi="inherit" w:cs="Courier New"/>
          <w:sz w:val="20"/>
          <w:szCs w:val="20"/>
          <w:bdr w:val="none" w:sz="0" w:space="0" w:color="auto" w:frame="1"/>
          <w:lang w:val="en-US" w:eastAsia="es-AR"/>
        </w:rPr>
        <w:t xml:space="preserve">        </w:t>
      </w:r>
      <w:r w:rsidRPr="0004070F">
        <w:rPr>
          <w:rFonts w:ascii="inherit" w:eastAsia="Times New Roman" w:hAnsi="inherit" w:cs="Courier New"/>
          <w:sz w:val="20"/>
          <w:szCs w:val="20"/>
          <w:bdr w:val="none" w:sz="0" w:space="0" w:color="auto" w:frame="1"/>
          <w:lang w:eastAsia="es-AR"/>
        </w:rPr>
        <w:t>targetCompatibility JavaVersion.VERSION_1_8</w:t>
      </w:r>
    </w:p>
    <w:p w14:paraId="1048289B" w14:textId="77777777" w:rsidR="0004070F" w:rsidRPr="0004070F" w:rsidRDefault="0004070F" w:rsidP="0004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AR"/>
        </w:rPr>
      </w:pPr>
      <w:r w:rsidRPr="0004070F">
        <w:rPr>
          <w:rFonts w:ascii="inherit" w:eastAsia="Times New Roman" w:hAnsi="inherit" w:cs="Courier New"/>
          <w:sz w:val="20"/>
          <w:szCs w:val="20"/>
          <w:bdr w:val="none" w:sz="0" w:space="0" w:color="auto" w:frame="1"/>
          <w:lang w:eastAsia="es-AR"/>
        </w:rPr>
        <w:t xml:space="preserve">    }</w:t>
      </w:r>
    </w:p>
    <w:p w14:paraId="5C036066" w14:textId="0896199A" w:rsidR="0004070F" w:rsidRPr="0004070F" w:rsidRDefault="0004070F" w:rsidP="00040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s-AR"/>
        </w:rPr>
      </w:pPr>
      <w:r w:rsidRPr="0004070F">
        <w:rPr>
          <w:rFonts w:ascii="inherit" w:eastAsia="Times New Roman" w:hAnsi="inherit" w:cs="Courier New"/>
          <w:sz w:val="20"/>
          <w:szCs w:val="20"/>
          <w:bdr w:val="none" w:sz="0" w:space="0" w:color="auto" w:frame="1"/>
          <w:lang w:eastAsia="es-AR"/>
        </w:rPr>
        <w:t>}</w:t>
      </w:r>
    </w:p>
    <w:sectPr w:rsidR="0004070F" w:rsidRPr="000407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D2C2C"/>
    <w:multiLevelType w:val="hybridMultilevel"/>
    <w:tmpl w:val="491AFB3C"/>
    <w:lvl w:ilvl="0" w:tplc="98F68C4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8851F81"/>
    <w:multiLevelType w:val="hybridMultilevel"/>
    <w:tmpl w:val="85B4D77E"/>
    <w:lvl w:ilvl="0" w:tplc="D0D4D560">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89"/>
    <w:rsid w:val="0004070F"/>
    <w:rsid w:val="000659D6"/>
    <w:rsid w:val="00103728"/>
    <w:rsid w:val="001F1CB5"/>
    <w:rsid w:val="00273C66"/>
    <w:rsid w:val="00372AA9"/>
    <w:rsid w:val="00381B16"/>
    <w:rsid w:val="00451F9D"/>
    <w:rsid w:val="00453CFF"/>
    <w:rsid w:val="004868C5"/>
    <w:rsid w:val="004D0B8E"/>
    <w:rsid w:val="00682CB6"/>
    <w:rsid w:val="006D037C"/>
    <w:rsid w:val="006F1D75"/>
    <w:rsid w:val="006F485C"/>
    <w:rsid w:val="007A042A"/>
    <w:rsid w:val="007D119B"/>
    <w:rsid w:val="007F65EA"/>
    <w:rsid w:val="00866AD9"/>
    <w:rsid w:val="008B408A"/>
    <w:rsid w:val="008C0137"/>
    <w:rsid w:val="008F2DD2"/>
    <w:rsid w:val="00934784"/>
    <w:rsid w:val="0094040F"/>
    <w:rsid w:val="00977FC6"/>
    <w:rsid w:val="009E0184"/>
    <w:rsid w:val="00AA5D37"/>
    <w:rsid w:val="00B24C53"/>
    <w:rsid w:val="00C23D89"/>
    <w:rsid w:val="00DC2ED4"/>
    <w:rsid w:val="00E134E3"/>
    <w:rsid w:val="00EF5C2C"/>
    <w:rsid w:val="00F03A03"/>
    <w:rsid w:val="00F741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C5E9"/>
  <w15:chartTrackingRefBased/>
  <w15:docId w15:val="{31ECECE2-9039-4C3A-BB55-5E98B1E7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89"/>
    <w:pPr>
      <w:ind w:left="720"/>
      <w:contextualSpacing/>
    </w:pPr>
  </w:style>
  <w:style w:type="character" w:customStyle="1" w:styleId="Heading1Char">
    <w:name w:val="Heading 1 Char"/>
    <w:basedOn w:val="DefaultParagraphFont"/>
    <w:link w:val="Heading1"/>
    <w:uiPriority w:val="9"/>
    <w:rsid w:val="007A04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A042A"/>
    <w:rPr>
      <w:color w:val="0563C1" w:themeColor="hyperlink"/>
      <w:u w:val="single"/>
    </w:rPr>
  </w:style>
  <w:style w:type="character" w:styleId="UnresolvedMention">
    <w:name w:val="Unresolved Mention"/>
    <w:basedOn w:val="DefaultParagraphFont"/>
    <w:uiPriority w:val="99"/>
    <w:semiHidden/>
    <w:unhideWhenUsed/>
    <w:rsid w:val="007A042A"/>
    <w:rPr>
      <w:color w:val="605E5C"/>
      <w:shd w:val="clear" w:color="auto" w:fill="E1DFDD"/>
    </w:rPr>
  </w:style>
  <w:style w:type="paragraph" w:styleId="HTMLPreformatted">
    <w:name w:val="HTML Preformatted"/>
    <w:basedOn w:val="Normal"/>
    <w:link w:val="HTMLPreformattedChar"/>
    <w:uiPriority w:val="99"/>
    <w:unhideWhenUsed/>
    <w:rsid w:val="00AA5D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A5D37"/>
    <w:rPr>
      <w:rFonts w:ascii="Consolas" w:hAnsi="Consolas"/>
      <w:sz w:val="20"/>
      <w:szCs w:val="20"/>
    </w:rPr>
  </w:style>
  <w:style w:type="character" w:styleId="HTMLCode">
    <w:name w:val="HTML Code"/>
    <w:basedOn w:val="DefaultParagraphFont"/>
    <w:uiPriority w:val="99"/>
    <w:semiHidden/>
    <w:unhideWhenUsed/>
    <w:rsid w:val="0004070F"/>
    <w:rPr>
      <w:rFonts w:ascii="Courier New" w:eastAsia="Times New Roman" w:hAnsi="Courier New" w:cs="Courier New"/>
      <w:sz w:val="20"/>
      <w:szCs w:val="20"/>
    </w:rPr>
  </w:style>
  <w:style w:type="character" w:customStyle="1" w:styleId="hljs-code">
    <w:name w:val="hljs-code"/>
    <w:basedOn w:val="DefaultParagraphFont"/>
    <w:rsid w:val="0004070F"/>
  </w:style>
  <w:style w:type="paragraph" w:styleId="TOCHeading">
    <w:name w:val="TOC Heading"/>
    <w:basedOn w:val="Heading1"/>
    <w:next w:val="Normal"/>
    <w:uiPriority w:val="39"/>
    <w:unhideWhenUsed/>
    <w:qFormat/>
    <w:rsid w:val="00E134E3"/>
    <w:pPr>
      <w:outlineLvl w:val="9"/>
    </w:pPr>
    <w:rPr>
      <w:lang w:val="en-US"/>
    </w:rPr>
  </w:style>
  <w:style w:type="paragraph" w:styleId="TOC1">
    <w:name w:val="toc 1"/>
    <w:basedOn w:val="Normal"/>
    <w:next w:val="Normal"/>
    <w:autoRedefine/>
    <w:uiPriority w:val="39"/>
    <w:unhideWhenUsed/>
    <w:rsid w:val="00E134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6554">
      <w:bodyDiv w:val="1"/>
      <w:marLeft w:val="0"/>
      <w:marRight w:val="0"/>
      <w:marTop w:val="0"/>
      <w:marBottom w:val="0"/>
      <w:divBdr>
        <w:top w:val="none" w:sz="0" w:space="0" w:color="auto"/>
        <w:left w:val="none" w:sz="0" w:space="0" w:color="auto"/>
        <w:bottom w:val="none" w:sz="0" w:space="0" w:color="auto"/>
        <w:right w:val="none" w:sz="0" w:space="0" w:color="auto"/>
      </w:divBdr>
    </w:div>
    <w:div w:id="178549045">
      <w:bodyDiv w:val="1"/>
      <w:marLeft w:val="0"/>
      <w:marRight w:val="0"/>
      <w:marTop w:val="0"/>
      <w:marBottom w:val="0"/>
      <w:divBdr>
        <w:top w:val="none" w:sz="0" w:space="0" w:color="auto"/>
        <w:left w:val="none" w:sz="0" w:space="0" w:color="auto"/>
        <w:bottom w:val="none" w:sz="0" w:space="0" w:color="auto"/>
        <w:right w:val="none" w:sz="0" w:space="0" w:color="auto"/>
      </w:divBdr>
    </w:div>
    <w:div w:id="572131870">
      <w:bodyDiv w:val="1"/>
      <w:marLeft w:val="0"/>
      <w:marRight w:val="0"/>
      <w:marTop w:val="0"/>
      <w:marBottom w:val="0"/>
      <w:divBdr>
        <w:top w:val="none" w:sz="0" w:space="0" w:color="auto"/>
        <w:left w:val="none" w:sz="0" w:space="0" w:color="auto"/>
        <w:bottom w:val="none" w:sz="0" w:space="0" w:color="auto"/>
        <w:right w:val="none" w:sz="0" w:space="0" w:color="auto"/>
      </w:divBdr>
    </w:div>
    <w:div w:id="696203714">
      <w:bodyDiv w:val="1"/>
      <w:marLeft w:val="0"/>
      <w:marRight w:val="0"/>
      <w:marTop w:val="0"/>
      <w:marBottom w:val="0"/>
      <w:divBdr>
        <w:top w:val="none" w:sz="0" w:space="0" w:color="auto"/>
        <w:left w:val="none" w:sz="0" w:space="0" w:color="auto"/>
        <w:bottom w:val="none" w:sz="0" w:space="0" w:color="auto"/>
        <w:right w:val="none" w:sz="0" w:space="0" w:color="auto"/>
      </w:divBdr>
    </w:div>
    <w:div w:id="718673057">
      <w:bodyDiv w:val="1"/>
      <w:marLeft w:val="0"/>
      <w:marRight w:val="0"/>
      <w:marTop w:val="0"/>
      <w:marBottom w:val="0"/>
      <w:divBdr>
        <w:top w:val="none" w:sz="0" w:space="0" w:color="auto"/>
        <w:left w:val="none" w:sz="0" w:space="0" w:color="auto"/>
        <w:bottom w:val="none" w:sz="0" w:space="0" w:color="auto"/>
        <w:right w:val="none" w:sz="0" w:space="0" w:color="auto"/>
      </w:divBdr>
    </w:div>
    <w:div w:id="741296891">
      <w:bodyDiv w:val="1"/>
      <w:marLeft w:val="0"/>
      <w:marRight w:val="0"/>
      <w:marTop w:val="0"/>
      <w:marBottom w:val="0"/>
      <w:divBdr>
        <w:top w:val="none" w:sz="0" w:space="0" w:color="auto"/>
        <w:left w:val="none" w:sz="0" w:space="0" w:color="auto"/>
        <w:bottom w:val="none" w:sz="0" w:space="0" w:color="auto"/>
        <w:right w:val="none" w:sz="0" w:space="0" w:color="auto"/>
      </w:divBdr>
    </w:div>
    <w:div w:id="790900462">
      <w:bodyDiv w:val="1"/>
      <w:marLeft w:val="0"/>
      <w:marRight w:val="0"/>
      <w:marTop w:val="0"/>
      <w:marBottom w:val="0"/>
      <w:divBdr>
        <w:top w:val="none" w:sz="0" w:space="0" w:color="auto"/>
        <w:left w:val="none" w:sz="0" w:space="0" w:color="auto"/>
        <w:bottom w:val="none" w:sz="0" w:space="0" w:color="auto"/>
        <w:right w:val="none" w:sz="0" w:space="0" w:color="auto"/>
      </w:divBdr>
      <w:divsChild>
        <w:div w:id="204414886">
          <w:marLeft w:val="0"/>
          <w:marRight w:val="0"/>
          <w:marTop w:val="0"/>
          <w:marBottom w:val="0"/>
          <w:divBdr>
            <w:top w:val="none" w:sz="0" w:space="0" w:color="auto"/>
            <w:left w:val="none" w:sz="0" w:space="0" w:color="auto"/>
            <w:bottom w:val="none" w:sz="0" w:space="0" w:color="auto"/>
            <w:right w:val="none" w:sz="0" w:space="0" w:color="auto"/>
          </w:divBdr>
        </w:div>
      </w:divsChild>
    </w:div>
    <w:div w:id="918635066">
      <w:bodyDiv w:val="1"/>
      <w:marLeft w:val="0"/>
      <w:marRight w:val="0"/>
      <w:marTop w:val="0"/>
      <w:marBottom w:val="0"/>
      <w:divBdr>
        <w:top w:val="none" w:sz="0" w:space="0" w:color="auto"/>
        <w:left w:val="none" w:sz="0" w:space="0" w:color="auto"/>
        <w:bottom w:val="none" w:sz="0" w:space="0" w:color="auto"/>
        <w:right w:val="none" w:sz="0" w:space="0" w:color="auto"/>
      </w:divBdr>
    </w:div>
    <w:div w:id="928611821">
      <w:bodyDiv w:val="1"/>
      <w:marLeft w:val="0"/>
      <w:marRight w:val="0"/>
      <w:marTop w:val="0"/>
      <w:marBottom w:val="0"/>
      <w:divBdr>
        <w:top w:val="none" w:sz="0" w:space="0" w:color="auto"/>
        <w:left w:val="none" w:sz="0" w:space="0" w:color="auto"/>
        <w:bottom w:val="none" w:sz="0" w:space="0" w:color="auto"/>
        <w:right w:val="none" w:sz="0" w:space="0" w:color="auto"/>
      </w:divBdr>
    </w:div>
    <w:div w:id="1013341782">
      <w:bodyDiv w:val="1"/>
      <w:marLeft w:val="0"/>
      <w:marRight w:val="0"/>
      <w:marTop w:val="0"/>
      <w:marBottom w:val="0"/>
      <w:divBdr>
        <w:top w:val="none" w:sz="0" w:space="0" w:color="auto"/>
        <w:left w:val="none" w:sz="0" w:space="0" w:color="auto"/>
        <w:bottom w:val="none" w:sz="0" w:space="0" w:color="auto"/>
        <w:right w:val="none" w:sz="0" w:space="0" w:color="auto"/>
      </w:divBdr>
    </w:div>
    <w:div w:id="1117674381">
      <w:bodyDiv w:val="1"/>
      <w:marLeft w:val="0"/>
      <w:marRight w:val="0"/>
      <w:marTop w:val="0"/>
      <w:marBottom w:val="0"/>
      <w:divBdr>
        <w:top w:val="none" w:sz="0" w:space="0" w:color="auto"/>
        <w:left w:val="none" w:sz="0" w:space="0" w:color="auto"/>
        <w:bottom w:val="none" w:sz="0" w:space="0" w:color="auto"/>
        <w:right w:val="none" w:sz="0" w:space="0" w:color="auto"/>
      </w:divBdr>
    </w:div>
    <w:div w:id="1415127921">
      <w:bodyDiv w:val="1"/>
      <w:marLeft w:val="0"/>
      <w:marRight w:val="0"/>
      <w:marTop w:val="0"/>
      <w:marBottom w:val="0"/>
      <w:divBdr>
        <w:top w:val="none" w:sz="0" w:space="0" w:color="auto"/>
        <w:left w:val="none" w:sz="0" w:space="0" w:color="auto"/>
        <w:bottom w:val="none" w:sz="0" w:space="0" w:color="auto"/>
        <w:right w:val="none" w:sz="0" w:space="0" w:color="auto"/>
      </w:divBdr>
    </w:div>
    <w:div w:id="1428423497">
      <w:bodyDiv w:val="1"/>
      <w:marLeft w:val="0"/>
      <w:marRight w:val="0"/>
      <w:marTop w:val="0"/>
      <w:marBottom w:val="0"/>
      <w:divBdr>
        <w:top w:val="none" w:sz="0" w:space="0" w:color="auto"/>
        <w:left w:val="none" w:sz="0" w:space="0" w:color="auto"/>
        <w:bottom w:val="none" w:sz="0" w:space="0" w:color="auto"/>
        <w:right w:val="none" w:sz="0" w:space="0" w:color="auto"/>
      </w:divBdr>
    </w:div>
    <w:div w:id="1568027704">
      <w:bodyDiv w:val="1"/>
      <w:marLeft w:val="0"/>
      <w:marRight w:val="0"/>
      <w:marTop w:val="0"/>
      <w:marBottom w:val="0"/>
      <w:divBdr>
        <w:top w:val="none" w:sz="0" w:space="0" w:color="auto"/>
        <w:left w:val="none" w:sz="0" w:space="0" w:color="auto"/>
        <w:bottom w:val="none" w:sz="0" w:space="0" w:color="auto"/>
        <w:right w:val="none" w:sz="0" w:space="0" w:color="auto"/>
      </w:divBdr>
    </w:div>
    <w:div w:id="1648851866">
      <w:bodyDiv w:val="1"/>
      <w:marLeft w:val="0"/>
      <w:marRight w:val="0"/>
      <w:marTop w:val="0"/>
      <w:marBottom w:val="0"/>
      <w:divBdr>
        <w:top w:val="none" w:sz="0" w:space="0" w:color="auto"/>
        <w:left w:val="none" w:sz="0" w:space="0" w:color="auto"/>
        <w:bottom w:val="none" w:sz="0" w:space="0" w:color="auto"/>
        <w:right w:val="none" w:sz="0" w:space="0" w:color="auto"/>
      </w:divBdr>
    </w:div>
    <w:div w:id="1765951192">
      <w:bodyDiv w:val="1"/>
      <w:marLeft w:val="0"/>
      <w:marRight w:val="0"/>
      <w:marTop w:val="0"/>
      <w:marBottom w:val="0"/>
      <w:divBdr>
        <w:top w:val="none" w:sz="0" w:space="0" w:color="auto"/>
        <w:left w:val="none" w:sz="0" w:space="0" w:color="auto"/>
        <w:bottom w:val="none" w:sz="0" w:space="0" w:color="auto"/>
        <w:right w:val="none" w:sz="0" w:space="0" w:color="auto"/>
      </w:divBdr>
    </w:div>
    <w:div w:id="1888370591">
      <w:bodyDiv w:val="1"/>
      <w:marLeft w:val="0"/>
      <w:marRight w:val="0"/>
      <w:marTop w:val="0"/>
      <w:marBottom w:val="0"/>
      <w:divBdr>
        <w:top w:val="none" w:sz="0" w:space="0" w:color="auto"/>
        <w:left w:val="none" w:sz="0" w:space="0" w:color="auto"/>
        <w:bottom w:val="none" w:sz="0" w:space="0" w:color="auto"/>
        <w:right w:val="none" w:sz="0" w:space="0" w:color="auto"/>
      </w:divBdr>
    </w:div>
    <w:div w:id="1894804984">
      <w:bodyDiv w:val="1"/>
      <w:marLeft w:val="0"/>
      <w:marRight w:val="0"/>
      <w:marTop w:val="0"/>
      <w:marBottom w:val="0"/>
      <w:divBdr>
        <w:top w:val="none" w:sz="0" w:space="0" w:color="auto"/>
        <w:left w:val="none" w:sz="0" w:space="0" w:color="auto"/>
        <w:bottom w:val="none" w:sz="0" w:space="0" w:color="auto"/>
        <w:right w:val="none" w:sz="0" w:space="0" w:color="auto"/>
      </w:divBdr>
    </w:div>
    <w:div w:id="20317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49891730/invoke-customs-are-only-supported-starting-with-android-0-min-api-26"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unlam.net.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ristian-rios/sensor-visualiz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927CE-9919-4B4D-824F-58608B4A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1972</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Rios</dc:creator>
  <cp:keywords/>
  <dc:description/>
  <cp:lastModifiedBy>Cristian Rios</cp:lastModifiedBy>
  <cp:revision>5</cp:revision>
  <dcterms:created xsi:type="dcterms:W3CDTF">2020-11-02T15:51:00Z</dcterms:created>
  <dcterms:modified xsi:type="dcterms:W3CDTF">2020-11-02T15:54:00Z</dcterms:modified>
</cp:coreProperties>
</file>