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14D672FD" w:rsidR="001E0228" w:rsidRPr="00AD34E4" w:rsidRDefault="001E0228" w:rsidP="00E8457F">
      <w:pPr>
        <w:pStyle w:val="Title"/>
      </w:pPr>
      <w:bookmarkStart w:id="0" w:name="_Toc463472987"/>
      <w:r w:rsidRPr="00AD34E4">
        <w:t>jQuery Library</w:t>
      </w:r>
      <w:bookmarkEnd w:id="0"/>
    </w:p>
    <w:p w14:paraId="106BB350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" w:name="_Toc463472988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1"/>
      <w:proofErr w:type="spellEnd"/>
    </w:p>
    <w:p w14:paraId="0ECAABA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definire</w:t>
      </w:r>
      <w:proofErr w:type="spellEnd"/>
      <w:r w:rsidRPr="00AD34E4">
        <w:t xml:space="preserve"> </w:t>
      </w:r>
      <w:proofErr w:type="spellStart"/>
      <w:r w:rsidRPr="00AD34E4">
        <w:t>obiecte</w:t>
      </w:r>
      <w:proofErr w:type="spellEnd"/>
      <w:r w:rsidRPr="00AD34E4">
        <w:t xml:space="preserve"> </w:t>
      </w:r>
      <w:proofErr w:type="spellStart"/>
      <w:r w:rsidRPr="00AD34E4">
        <w:t>în</w:t>
      </w:r>
      <w:proofErr w:type="spellEnd"/>
      <w:r w:rsidRPr="00AD34E4">
        <w:t xml:space="preserve"> JS; </w:t>
      </w:r>
      <w:proofErr w:type="spellStart"/>
      <w:r w:rsidRPr="00AD34E4">
        <w:t>separare</w:t>
      </w:r>
      <w:proofErr w:type="spellEnd"/>
      <w:r w:rsidRPr="00AD34E4">
        <w:t xml:space="preserve"> model – </w:t>
      </w:r>
      <w:proofErr w:type="spellStart"/>
      <w:r w:rsidRPr="00AD34E4">
        <w:t>vizualizare</w:t>
      </w:r>
      <w:proofErr w:type="spellEnd"/>
    </w:p>
    <w:p w14:paraId="1026EF5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construire</w:t>
      </w:r>
      <w:proofErr w:type="spellEnd"/>
      <w:r w:rsidRPr="00AD34E4">
        <w:t xml:space="preserve"> template HTML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aplicație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stiluri</w:t>
      </w:r>
      <w:proofErr w:type="spellEnd"/>
      <w:r w:rsidRPr="00AD34E4">
        <w:t xml:space="preserve"> </w:t>
      </w:r>
      <w:proofErr w:type="spellStart"/>
      <w:r w:rsidRPr="00AD34E4">
        <w:t>folosind</w:t>
      </w:r>
      <w:proofErr w:type="spellEnd"/>
      <w:r w:rsidRPr="00AD34E4">
        <w:t xml:space="preserve"> CSS</w:t>
      </w:r>
    </w:p>
    <w:p w14:paraId="40B9C59C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utilizare</w:t>
      </w:r>
      <w:proofErr w:type="spellEnd"/>
      <w:r w:rsidRPr="00AD34E4">
        <w:t xml:space="preserve"> jQuery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construirea</w:t>
      </w:r>
      <w:proofErr w:type="spellEnd"/>
      <w:r w:rsidRPr="00AD34E4">
        <w:t xml:space="preserve"> </w:t>
      </w:r>
      <w:proofErr w:type="spellStart"/>
      <w:r w:rsidRPr="00AD34E4">
        <w:t>dinamică</w:t>
      </w:r>
      <w:proofErr w:type="spellEnd"/>
      <w:r w:rsidRPr="00AD34E4">
        <w:t xml:space="preserve"> a </w:t>
      </w:r>
      <w:proofErr w:type="spellStart"/>
      <w:r w:rsidRPr="00AD34E4">
        <w:t>tabelului</w:t>
      </w:r>
      <w:proofErr w:type="spellEnd"/>
      <w:r w:rsidRPr="00AD34E4">
        <w:t xml:space="preserve"> </w:t>
      </w:r>
    </w:p>
    <w:p w14:paraId="31DED10F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formular</w:t>
      </w:r>
      <w:proofErr w:type="spellEnd"/>
      <w:r w:rsidRPr="00AD34E4">
        <w:t xml:space="preserve">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introducerea</w:t>
      </w:r>
      <w:proofErr w:type="spellEnd"/>
      <w:r w:rsidRPr="00AD34E4">
        <w:t xml:space="preserve"> de date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utilizare</w:t>
      </w:r>
      <w:proofErr w:type="spellEnd"/>
      <w:r w:rsidRPr="00AD34E4">
        <w:t xml:space="preserve"> jQuery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tratare</w:t>
      </w:r>
      <w:proofErr w:type="spellEnd"/>
      <w:r w:rsidRPr="00AD34E4">
        <w:t xml:space="preserve"> </w:t>
      </w:r>
      <w:proofErr w:type="spellStart"/>
      <w:r w:rsidRPr="00AD34E4">
        <w:t>evenimente</w:t>
      </w:r>
      <w:proofErr w:type="spellEnd"/>
    </w:p>
    <w:p w14:paraId="4C06E8B1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adăugare</w:t>
      </w:r>
      <w:proofErr w:type="spellEnd"/>
      <w:r w:rsidRPr="00AD34E4">
        <w:t xml:space="preserve"> </w:t>
      </w:r>
      <w:proofErr w:type="spellStart"/>
      <w:r w:rsidRPr="00AD34E4">
        <w:t>coloane</w:t>
      </w:r>
      <w:proofErr w:type="spellEnd"/>
      <w:r w:rsidRPr="00AD34E4">
        <w:t xml:space="preserve"> </w:t>
      </w:r>
      <w:proofErr w:type="spellStart"/>
      <w:r w:rsidRPr="00AD34E4">
        <w:t>pentru</w:t>
      </w:r>
      <w:proofErr w:type="spellEnd"/>
      <w:r w:rsidRPr="00AD34E4">
        <w:t xml:space="preserve"> </w:t>
      </w:r>
      <w:proofErr w:type="spellStart"/>
      <w:r w:rsidRPr="00AD34E4">
        <w:t>ștergere</w:t>
      </w:r>
      <w:proofErr w:type="spellEnd"/>
      <w:r w:rsidRPr="00AD34E4">
        <w:t xml:space="preserve"> / </w:t>
      </w:r>
      <w:proofErr w:type="spellStart"/>
      <w:r w:rsidRPr="00AD34E4">
        <w:t>modificare</w:t>
      </w:r>
      <w:proofErr w:type="spellEnd"/>
      <w:r w:rsidRPr="00AD34E4">
        <w:t xml:space="preserve"> </w:t>
      </w:r>
      <w:proofErr w:type="spellStart"/>
      <w:r w:rsidRPr="00AD34E4">
        <w:t>rânduri</w:t>
      </w:r>
      <w:proofErr w:type="spellEnd"/>
    </w:p>
    <w:p w14:paraId="4019A9A4" w14:textId="77777777" w:rsidR="001E0228" w:rsidRPr="00AD34E4" w:rsidRDefault="001E0228" w:rsidP="00C32052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 w:rsidRPr="00AD34E4">
        <w:t>construire</w:t>
      </w:r>
      <w:proofErr w:type="spellEnd"/>
      <w:r w:rsidRPr="00AD34E4">
        <w:t xml:space="preserve"> </w:t>
      </w:r>
      <w:proofErr w:type="spellStart"/>
      <w:r w:rsidRPr="00AD34E4">
        <w:t>grafic</w:t>
      </w:r>
      <w:proofErr w:type="spellEnd"/>
      <w:r w:rsidRPr="00AD34E4">
        <w:t xml:space="preserve"> (</w:t>
      </w:r>
      <w:proofErr w:type="spellStart"/>
      <w:r w:rsidRPr="00AD34E4">
        <w:t>exemplu</w:t>
      </w:r>
      <w:proofErr w:type="spellEnd"/>
      <w:r w:rsidRPr="00AD34E4">
        <w:t xml:space="preserve"> </w:t>
      </w:r>
      <w:proofErr w:type="spellStart"/>
      <w:r w:rsidRPr="00AD34E4">
        <w:t>histogramă</w:t>
      </w:r>
      <w:proofErr w:type="spellEnd"/>
      <w:r w:rsidRPr="00AD34E4">
        <w:t xml:space="preserve"> cu </w:t>
      </w:r>
      <w:proofErr w:type="spellStart"/>
      <w:r w:rsidRPr="00AD34E4">
        <w:t>distribuția</w:t>
      </w:r>
      <w:proofErr w:type="spellEnd"/>
      <w:r w:rsidRPr="00AD34E4">
        <w:t xml:space="preserve"> </w:t>
      </w:r>
      <w:proofErr w:type="spellStart"/>
      <w:r w:rsidRPr="00AD34E4">
        <w:t>mobil</w:t>
      </w:r>
      <w:proofErr w:type="spellEnd"/>
      <w:r w:rsidRPr="00AD34E4">
        <w:t xml:space="preserve"> / fix)</w:t>
      </w:r>
    </w:p>
    <w:p w14:paraId="338DBC2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9"/>
      <w:proofErr w:type="spellStart"/>
      <w:r w:rsidRPr="00AD34E4">
        <w:t>Resurse</w:t>
      </w:r>
      <w:bookmarkEnd w:id="2"/>
      <w:proofErr w:type="spellEnd"/>
    </w:p>
    <w:p w14:paraId="5F786AF3" w14:textId="77777777" w:rsidR="001E0228" w:rsidRPr="00AD34E4" w:rsidRDefault="001E0228" w:rsidP="001E0228">
      <w:proofErr w:type="spellStart"/>
      <w:r w:rsidRPr="00AD34E4">
        <w:t>Opționale</w:t>
      </w:r>
      <w:proofErr w:type="spellEnd"/>
      <w:r w:rsidRPr="00AD34E4">
        <w:t>:</w:t>
      </w:r>
    </w:p>
    <w:p w14:paraId="29ABE85C" w14:textId="77777777" w:rsidR="001E0228" w:rsidRPr="00AD34E4" w:rsidRDefault="000F5977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8" w:history="1">
        <w:r w:rsidR="001E0228" w:rsidRPr="00AD34E4">
          <w:rPr>
            <w:rStyle w:val="Hyperlink"/>
          </w:rPr>
          <w:t>http://jquery.com</w:t>
        </w:r>
      </w:hyperlink>
    </w:p>
    <w:p w14:paraId="42FDE378" w14:textId="77777777" w:rsidR="001E0228" w:rsidRPr="00AD34E4" w:rsidRDefault="000F5977" w:rsidP="00C32052">
      <w:pPr>
        <w:pStyle w:val="ListParagraph"/>
        <w:numPr>
          <w:ilvl w:val="0"/>
          <w:numId w:val="5"/>
        </w:numPr>
        <w:spacing w:after="160" w:line="259" w:lineRule="auto"/>
      </w:pPr>
      <w:hyperlink r:id="rId9" w:history="1">
        <w:r w:rsidR="001E0228" w:rsidRPr="00AD34E4">
          <w:rPr>
            <w:rStyle w:val="Hyperlink"/>
          </w:rPr>
          <w:t>http://api.jquery.com/</w:t>
        </w:r>
      </w:hyperlink>
    </w:p>
    <w:p w14:paraId="210C4877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3" w:name="_Toc463472990"/>
      <w:proofErr w:type="spellStart"/>
      <w:r w:rsidRPr="00AD34E4">
        <w:t>Exercițiu</w:t>
      </w:r>
      <w:bookmarkEnd w:id="3"/>
      <w:proofErr w:type="spellEnd"/>
    </w:p>
    <w:p w14:paraId="6F44B6D9" w14:textId="77777777" w:rsidR="001E0228" w:rsidRPr="00AD34E4" w:rsidRDefault="001E0228" w:rsidP="001E0228">
      <w:proofErr w:type="spellStart"/>
      <w:r w:rsidRPr="00AD34E4">
        <w:t>Adăugați</w:t>
      </w:r>
      <w:proofErr w:type="spellEnd"/>
      <w:r w:rsidRPr="00AD34E4">
        <w:t xml:space="preserve"> </w:t>
      </w:r>
      <w:proofErr w:type="spellStart"/>
      <w:r w:rsidRPr="00AD34E4">
        <w:t>următoarele</w:t>
      </w:r>
      <w:proofErr w:type="spellEnd"/>
      <w:r w:rsidRPr="00AD34E4">
        <w:t xml:space="preserve"> </w:t>
      </w:r>
      <w:proofErr w:type="spellStart"/>
      <w:r w:rsidRPr="00AD34E4">
        <w:t>validări</w:t>
      </w:r>
      <w:proofErr w:type="spellEnd"/>
      <w:r w:rsidRPr="00AD34E4">
        <w:t xml:space="preserve"> la </w:t>
      </w:r>
      <w:proofErr w:type="spellStart"/>
      <w:r w:rsidRPr="00AD34E4">
        <w:t>aplicația</w:t>
      </w:r>
      <w:proofErr w:type="spellEnd"/>
      <w:r w:rsidRPr="00AD34E4">
        <w:t xml:space="preserve"> </w:t>
      </w:r>
      <w:proofErr w:type="spellStart"/>
      <w:r w:rsidRPr="00AD34E4">
        <w:t>prezentată</w:t>
      </w:r>
      <w:proofErr w:type="spellEnd"/>
      <w:r w:rsidRPr="00AD34E4">
        <w:t xml:space="preserve"> la seminar </w:t>
      </w:r>
      <w:proofErr w:type="spellStart"/>
      <w:r w:rsidRPr="00AD34E4">
        <w:t>utilizând</w:t>
      </w:r>
      <w:proofErr w:type="spellEnd"/>
      <w:r w:rsidRPr="00AD34E4">
        <w:t xml:space="preserve"> </w:t>
      </w:r>
      <w:proofErr w:type="spellStart"/>
      <w:r w:rsidRPr="00AD34E4">
        <w:t>metode</w:t>
      </w:r>
      <w:proofErr w:type="spellEnd"/>
      <w:r w:rsidRPr="00AD34E4">
        <w:t xml:space="preserve"> din </w:t>
      </w:r>
      <w:proofErr w:type="spellStart"/>
      <w:r w:rsidRPr="00AD34E4">
        <w:t>libraria</w:t>
      </w:r>
      <w:proofErr w:type="spellEnd"/>
      <w:r w:rsidRPr="00AD34E4">
        <w:t xml:space="preserve"> jQuery, </w:t>
      </w:r>
      <w:proofErr w:type="spellStart"/>
      <w:r w:rsidRPr="00AD34E4">
        <w:t>respectiv</w:t>
      </w:r>
      <w:proofErr w:type="spellEnd"/>
      <w:r w:rsidRPr="00AD34E4">
        <w:t xml:space="preserve"> din </w:t>
      </w:r>
      <w:proofErr w:type="spellStart"/>
      <w:r w:rsidRPr="00AD34E4">
        <w:t>libraria</w:t>
      </w:r>
      <w:proofErr w:type="spellEnd"/>
      <w:r w:rsidRPr="00AD34E4">
        <w:t xml:space="preserve"> jQuery Validation:</w:t>
      </w:r>
    </w:p>
    <w:p w14:paraId="3A2796D2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completare</w:t>
      </w:r>
      <w:proofErr w:type="spellEnd"/>
      <w:r w:rsidRPr="00AD34E4">
        <w:t xml:space="preserve"> </w:t>
      </w:r>
      <w:proofErr w:type="spellStart"/>
      <w:r w:rsidRPr="00AD34E4">
        <w:t>câmpuri</w:t>
      </w:r>
      <w:proofErr w:type="spellEnd"/>
    </w:p>
    <w:p w14:paraId="1BD1D706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</w:t>
      </w:r>
      <w:proofErr w:type="spellStart"/>
      <w:r w:rsidRPr="00AD34E4">
        <w:t>lungime</w:t>
      </w:r>
      <w:proofErr w:type="spellEnd"/>
      <w:r w:rsidRPr="00AD34E4">
        <w:t xml:space="preserve"> </w:t>
      </w:r>
      <w:proofErr w:type="spellStart"/>
      <w:r w:rsidRPr="00AD34E4">
        <w:t>minimă</w:t>
      </w:r>
      <w:proofErr w:type="spellEnd"/>
      <w:r w:rsidRPr="00AD34E4">
        <w:t xml:space="preserve"> </w:t>
      </w:r>
      <w:proofErr w:type="spellStart"/>
      <w:r w:rsidRPr="00AD34E4">
        <w:t>nume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prenume</w:t>
      </w:r>
      <w:proofErr w:type="spellEnd"/>
    </w:p>
    <w:p w14:paraId="5C32C7C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validare</w:t>
      </w:r>
      <w:proofErr w:type="spellEnd"/>
      <w:r w:rsidRPr="00AD34E4">
        <w:t xml:space="preserve"> format </w:t>
      </w:r>
      <w:proofErr w:type="spellStart"/>
      <w:r w:rsidRPr="00AD34E4">
        <w:t>număr</w:t>
      </w:r>
      <w:proofErr w:type="spellEnd"/>
      <w:r w:rsidRPr="00AD34E4">
        <w:t xml:space="preserve"> de </w:t>
      </w:r>
      <w:proofErr w:type="spellStart"/>
      <w:r w:rsidRPr="00AD34E4">
        <w:t>telefon</w:t>
      </w:r>
      <w:proofErr w:type="spellEnd"/>
      <w:r w:rsidRPr="00AD34E4">
        <w:t xml:space="preserve"> (</w:t>
      </w:r>
      <w:proofErr w:type="spellStart"/>
      <w:r w:rsidRPr="00AD34E4">
        <w:t>doar</w:t>
      </w:r>
      <w:proofErr w:type="spellEnd"/>
      <w:r w:rsidRPr="00AD34E4">
        <w:t xml:space="preserve"> </w:t>
      </w:r>
      <w:proofErr w:type="spellStart"/>
      <w:r w:rsidRPr="00AD34E4">
        <w:t>cifre</w:t>
      </w:r>
      <w:proofErr w:type="spellEnd"/>
      <w:r w:rsidRPr="00AD34E4">
        <w:t>)</w:t>
      </w:r>
    </w:p>
    <w:p w14:paraId="232661BA" w14:textId="24E4E279" w:rsidR="001E0228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AD34E4">
        <w:t>funcționalitate</w:t>
      </w:r>
      <w:proofErr w:type="spellEnd"/>
      <w:r w:rsidRPr="00AD34E4">
        <w:t xml:space="preserve"> de edit </w:t>
      </w:r>
      <w:proofErr w:type="spellStart"/>
      <w:r w:rsidRPr="00AD34E4">
        <w:t>si</w:t>
      </w:r>
      <w:proofErr w:type="spellEnd"/>
      <w:r w:rsidRPr="00AD34E4">
        <w:t xml:space="preserve"> delete</w:t>
      </w:r>
    </w:p>
    <w:p w14:paraId="04743AD8" w14:textId="77777777" w:rsidR="00EA01CF" w:rsidRDefault="00EA01CF" w:rsidP="00EA01CF">
      <w:pPr>
        <w:pStyle w:val="Heading1"/>
        <w:keepNext w:val="0"/>
        <w:keepLines w:val="0"/>
        <w:widowControl w:val="0"/>
      </w:pPr>
      <w:r>
        <w:t>Why use?</w:t>
      </w:r>
    </w:p>
    <w:p w14:paraId="7A022DD5" w14:textId="77777777" w:rsidR="00EA01CF" w:rsidRDefault="00EA01CF" w:rsidP="00EA01CF">
      <w:pPr>
        <w:widowControl w:val="0"/>
        <w:numPr>
          <w:ilvl w:val="0"/>
          <w:numId w:val="27"/>
        </w:numPr>
        <w:spacing w:after="0"/>
        <w:ind w:hanging="360"/>
        <w:contextualSpacing/>
      </w:pPr>
      <w:r>
        <w:t>hides differences and incompatibilities in the various browsers;</w:t>
      </w:r>
    </w:p>
    <w:p w14:paraId="40A53B84" w14:textId="77777777" w:rsidR="00EA01CF" w:rsidRDefault="00EA01CF" w:rsidP="00EA01CF">
      <w:pPr>
        <w:widowControl w:val="0"/>
        <w:numPr>
          <w:ilvl w:val="0"/>
          <w:numId w:val="27"/>
        </w:numPr>
        <w:spacing w:after="0"/>
        <w:ind w:hanging="360"/>
        <w:contextualSpacing/>
      </w:pPr>
      <w:r>
        <w:t>simplifies common tasks</w:t>
      </w:r>
    </w:p>
    <w:p w14:paraId="1DE9099A" w14:textId="77777777" w:rsidR="00EA01CF" w:rsidRDefault="00EA01CF" w:rsidP="00EA01CF">
      <w:pPr>
        <w:widowControl w:val="0"/>
      </w:pPr>
    </w:p>
    <w:p w14:paraId="102219D6" w14:textId="77777777" w:rsidR="00EA01CF" w:rsidRDefault="00EA01CF" w:rsidP="00EA01CF">
      <w:pPr>
        <w:widowControl w:val="0"/>
      </w:pPr>
      <w:r>
        <w:t xml:space="preserve">As the name suggests it is focused on queries. </w:t>
      </w:r>
    </w:p>
    <w:p w14:paraId="0745E5C3" w14:textId="77777777" w:rsidR="00EA01CF" w:rsidRDefault="00EA01CF" w:rsidP="00EA01CF">
      <w:pPr>
        <w:widowControl w:val="0"/>
      </w:pPr>
    </w:p>
    <w:p w14:paraId="1F8C141A" w14:textId="77777777" w:rsidR="00EA01CF" w:rsidRDefault="00EA01CF" w:rsidP="00EA01CF">
      <w:pPr>
        <w:widowControl w:val="0"/>
      </w:pPr>
      <w:r>
        <w:t>jQuery makes it easy to find the elements of a document, and then manipulate those elements by adding content, editing HTML attributes and CSS properties, defining event handlers,</w:t>
      </w:r>
    </w:p>
    <w:p w14:paraId="5BEBEE01" w14:textId="77777777" w:rsidR="00EA01CF" w:rsidRDefault="00EA01CF" w:rsidP="00EA01CF">
      <w:pPr>
        <w:widowControl w:val="0"/>
      </w:pPr>
      <w:r>
        <w:t>and performing animations. It also has Ajax utilities for dynamically making HTTP requests, and general-purpose utility functions for working with objects and arrays.</w:t>
      </w:r>
    </w:p>
    <w:p w14:paraId="05167DED" w14:textId="77777777" w:rsidR="00EA01CF" w:rsidRDefault="00EA01CF" w:rsidP="00EA01CF">
      <w:pPr>
        <w:widowControl w:val="0"/>
      </w:pPr>
    </w:p>
    <w:p w14:paraId="4AE98D3E" w14:textId="77777777" w:rsidR="00EA01CF" w:rsidRDefault="00EA01CF" w:rsidP="00EA01CF">
      <w:pPr>
        <w:widowControl w:val="0"/>
      </w:pPr>
      <w:r>
        <w:t>Features:</w:t>
      </w:r>
    </w:p>
    <w:p w14:paraId="7CDC5A70" w14:textId="77777777" w:rsidR="00EA01CF" w:rsidRDefault="00EA01CF" w:rsidP="00EA01CF">
      <w:pPr>
        <w:widowControl w:val="0"/>
        <w:numPr>
          <w:ilvl w:val="0"/>
          <w:numId w:val="28"/>
        </w:numPr>
        <w:spacing w:after="0"/>
        <w:ind w:hanging="360"/>
        <w:contextualSpacing/>
      </w:pPr>
      <w:r>
        <w:t>An expressive syntax (CSS selectors) for referring to elements in the document</w:t>
      </w:r>
    </w:p>
    <w:p w14:paraId="2C866F81" w14:textId="77777777" w:rsidR="00EA01CF" w:rsidRDefault="00EA01CF" w:rsidP="00EA01CF">
      <w:pPr>
        <w:widowControl w:val="0"/>
        <w:numPr>
          <w:ilvl w:val="0"/>
          <w:numId w:val="28"/>
        </w:numPr>
        <w:spacing w:after="0"/>
        <w:ind w:hanging="360"/>
        <w:contextualSpacing/>
      </w:pPr>
      <w:r>
        <w:t>An efficient query method for finding the set of document elements that match a CSS selector</w:t>
      </w:r>
    </w:p>
    <w:p w14:paraId="3C70623C" w14:textId="77777777" w:rsidR="00EA01CF" w:rsidRDefault="00EA01CF" w:rsidP="00EA01CF">
      <w:pPr>
        <w:widowControl w:val="0"/>
        <w:numPr>
          <w:ilvl w:val="0"/>
          <w:numId w:val="28"/>
        </w:numPr>
        <w:spacing w:after="0"/>
        <w:ind w:hanging="360"/>
        <w:contextualSpacing/>
      </w:pPr>
      <w:r>
        <w:t>A useful set of methods for manipulating selected elements</w:t>
      </w:r>
    </w:p>
    <w:p w14:paraId="3E755E61" w14:textId="77777777" w:rsidR="00EA01CF" w:rsidRDefault="00EA01CF" w:rsidP="00EA01CF">
      <w:pPr>
        <w:widowControl w:val="0"/>
        <w:numPr>
          <w:ilvl w:val="0"/>
          <w:numId w:val="28"/>
        </w:numPr>
        <w:spacing w:after="0"/>
        <w:ind w:hanging="360"/>
        <w:contextualSpacing/>
      </w:pPr>
      <w:r>
        <w:t xml:space="preserve">Powerful functional programming techniques for operating on sets of elements as a group, rather than one </w:t>
      </w:r>
      <w:r>
        <w:lastRenderedPageBreak/>
        <w:t>at a time</w:t>
      </w:r>
    </w:p>
    <w:p w14:paraId="37B28D20" w14:textId="77777777" w:rsidR="00EA01CF" w:rsidRDefault="00EA01CF" w:rsidP="00EA01CF">
      <w:pPr>
        <w:widowControl w:val="0"/>
        <w:numPr>
          <w:ilvl w:val="0"/>
          <w:numId w:val="28"/>
        </w:numPr>
        <w:spacing w:after="0"/>
        <w:ind w:hanging="360"/>
        <w:contextualSpacing/>
      </w:pPr>
      <w:r>
        <w:t>A succinct idiom (method chaining) for expressing sequences of operations</w:t>
      </w:r>
    </w:p>
    <w:p w14:paraId="57DCCEF4" w14:textId="77777777" w:rsidR="00EA01CF" w:rsidRDefault="00EA01CF" w:rsidP="00EA01CF">
      <w:pPr>
        <w:widowControl w:val="0"/>
      </w:pPr>
    </w:p>
    <w:p w14:paraId="4CFC47AC" w14:textId="77777777" w:rsidR="00EA01CF" w:rsidRDefault="00EA01CF" w:rsidP="00EA01CF">
      <w:pPr>
        <w:pStyle w:val="Heading1"/>
        <w:keepNext w:val="0"/>
        <w:keepLines w:val="0"/>
        <w:widowControl w:val="0"/>
      </w:pPr>
      <w:bookmarkStart w:id="4" w:name="h.1hhuz8xiiw7o" w:colFirst="0" w:colLast="0"/>
      <w:bookmarkEnd w:id="4"/>
      <w:r>
        <w:t>jQuery Basics</w:t>
      </w:r>
    </w:p>
    <w:p w14:paraId="055673F2" w14:textId="77777777" w:rsidR="00EA01CF" w:rsidRDefault="00EA01CF" w:rsidP="00EA01CF">
      <w:pPr>
        <w:widowControl w:val="0"/>
      </w:pPr>
      <w:r>
        <w:t>- defines a single global function named jQuery() with the shortcut  $</w:t>
      </w:r>
    </w:p>
    <w:p w14:paraId="60AAB1F3" w14:textId="77777777" w:rsidR="00EA01CF" w:rsidRDefault="00EA01CF" w:rsidP="00EA01CF">
      <w:pPr>
        <w:widowControl w:val="0"/>
      </w:pPr>
      <w:r>
        <w:t>- only 2 variables in the global namespace jQuery and $</w:t>
      </w:r>
    </w:p>
    <w:p w14:paraId="0F79A979" w14:textId="77777777" w:rsidR="00EA01CF" w:rsidRDefault="00EA01CF" w:rsidP="00EA01CF">
      <w:pPr>
        <w:widowControl w:val="0"/>
      </w:pPr>
    </w:p>
    <w:p w14:paraId="4967338A" w14:textId="77777777" w:rsidR="00EA01CF" w:rsidRDefault="00EA01CF" w:rsidP="00EA01CF">
      <w:pPr>
        <w:widowControl w:val="0"/>
      </w:pPr>
    </w:p>
    <w:p w14:paraId="173111E6" w14:textId="77777777" w:rsidR="00EA01CF" w:rsidRDefault="00EA01CF" w:rsidP="00EA01CF">
      <w:pPr>
        <w:widowControl w:val="0"/>
      </w:pPr>
      <w:r>
        <w:t>ex: $("</w:t>
      </w:r>
      <w:proofErr w:type="spellStart"/>
      <w:r>
        <w:t>p.more</w:t>
      </w:r>
      <w:proofErr w:type="spellEnd"/>
      <w:r>
        <w:t>").</w:t>
      </w:r>
      <w:proofErr w:type="spellStart"/>
      <w:r>
        <w:t>css</w:t>
      </w:r>
      <w:proofErr w:type="spellEnd"/>
      <w:r>
        <w:t>("background-color", "gray").show("fast");</w:t>
      </w:r>
    </w:p>
    <w:p w14:paraId="50885316" w14:textId="77777777" w:rsidR="00EA01CF" w:rsidRDefault="00EA01CF" w:rsidP="00EA01CF">
      <w:pPr>
        <w:widowControl w:val="0"/>
      </w:pPr>
    </w:p>
    <w:p w14:paraId="18E8451E" w14:textId="77777777" w:rsidR="00EA01CF" w:rsidRDefault="00EA01CF" w:rsidP="00EA01CF">
      <w:pPr>
        <w:widowControl w:val="0"/>
      </w:pPr>
      <w:r>
        <w:t>Overloads</w:t>
      </w:r>
    </w:p>
    <w:p w14:paraId="21B04660" w14:textId="77777777" w:rsidR="00EA01CF" w:rsidRDefault="00EA01CF" w:rsidP="00EA01CF">
      <w:pPr>
        <w:widowControl w:val="0"/>
        <w:numPr>
          <w:ilvl w:val="0"/>
          <w:numId w:val="29"/>
        </w:numPr>
        <w:spacing w:after="0"/>
        <w:ind w:hanging="360"/>
        <w:contextualSpacing/>
      </w:pPr>
      <w:r>
        <w:t>jQuery(</w:t>
      </w:r>
      <w:proofErr w:type="spellStart"/>
      <w:r>
        <w:t>css</w:t>
      </w:r>
      <w:proofErr w:type="spellEnd"/>
      <w:r>
        <w:t xml:space="preserve"> selector)</w:t>
      </w:r>
    </w:p>
    <w:p w14:paraId="02888661" w14:textId="77777777" w:rsidR="00EA01CF" w:rsidRDefault="00EA01CF" w:rsidP="00EA01CF">
      <w:pPr>
        <w:widowControl w:val="0"/>
        <w:numPr>
          <w:ilvl w:val="0"/>
          <w:numId w:val="29"/>
        </w:numPr>
        <w:spacing w:after="0"/>
        <w:ind w:hanging="360"/>
        <w:contextualSpacing/>
      </w:pPr>
      <w:r>
        <w:t>jQuery (</w:t>
      </w:r>
      <w:proofErr w:type="spellStart"/>
      <w:r>
        <w:t>dom</w:t>
      </w:r>
      <w:proofErr w:type="spellEnd"/>
      <w:r>
        <w:t xml:space="preserve"> element)</w:t>
      </w:r>
    </w:p>
    <w:p w14:paraId="4A97DEE0" w14:textId="77777777" w:rsidR="00EA01CF" w:rsidRDefault="00EA01CF" w:rsidP="00EA01CF">
      <w:pPr>
        <w:widowControl w:val="0"/>
        <w:numPr>
          <w:ilvl w:val="0"/>
          <w:numId w:val="29"/>
        </w:numPr>
        <w:spacing w:after="0"/>
        <w:ind w:hanging="360"/>
        <w:contextualSpacing/>
      </w:pPr>
      <w:r>
        <w:t>jQuery (html string)</w:t>
      </w:r>
    </w:p>
    <w:p w14:paraId="3F4E1497" w14:textId="77777777" w:rsidR="00EA01CF" w:rsidRDefault="00EA01CF" w:rsidP="00EA01CF">
      <w:pPr>
        <w:widowControl w:val="0"/>
        <w:numPr>
          <w:ilvl w:val="0"/>
          <w:numId w:val="29"/>
        </w:numPr>
        <w:spacing w:after="0"/>
        <w:ind w:hanging="360"/>
        <w:contextualSpacing/>
      </w:pPr>
      <w:r>
        <w:t>jQuery(function)</w:t>
      </w:r>
    </w:p>
    <w:p w14:paraId="7BD0FC8B" w14:textId="77777777" w:rsidR="00EA01CF" w:rsidRPr="00AD34E4" w:rsidRDefault="00EA01CF" w:rsidP="00EA01CF">
      <w:pPr>
        <w:spacing w:after="160" w:line="259" w:lineRule="auto"/>
      </w:pPr>
      <w:bookmarkStart w:id="5" w:name="_GoBack"/>
      <w:bookmarkEnd w:id="5"/>
    </w:p>
    <w:p w14:paraId="127FE6E7" w14:textId="0FEC675F" w:rsidR="001E0228" w:rsidRDefault="001E0228" w:rsidP="001E0228">
      <w:r w:rsidRPr="00AD34E4">
        <w:br w:type="page"/>
      </w:r>
    </w:p>
    <w:p w14:paraId="7B46548A" w14:textId="77777777" w:rsidR="00EA01CF" w:rsidRPr="00AD34E4" w:rsidRDefault="00EA01CF" w:rsidP="001E0228"/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6" w:name="_Toc463472991"/>
      <w:proofErr w:type="spellStart"/>
      <w:r w:rsidRPr="00AD34E4">
        <w:t>LocalStorage</w:t>
      </w:r>
      <w:proofErr w:type="spellEnd"/>
      <w:r w:rsidRPr="00AD34E4">
        <w:t xml:space="preserve"> / </w:t>
      </w:r>
      <w:proofErr w:type="spellStart"/>
      <w:r w:rsidRPr="00AD34E4">
        <w:t>SessionStorage</w:t>
      </w:r>
      <w:bookmarkEnd w:id="6"/>
      <w:proofErr w:type="spellEnd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7" w:name="_Toc463472992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7"/>
      <w:proofErr w:type="spellEnd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8" w:name="_Toc463472993"/>
      <w:proofErr w:type="spellStart"/>
      <w:r w:rsidRPr="00AD34E4">
        <w:t>Resurse</w:t>
      </w:r>
      <w:bookmarkEnd w:id="8"/>
      <w:proofErr w:type="spellEnd"/>
    </w:p>
    <w:p w14:paraId="10761695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1D4D0887" w14:textId="77777777" w:rsidR="001E0228" w:rsidRPr="00AD34E4" w:rsidRDefault="000F5977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0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proofErr w:type="spellStart"/>
      <w:r w:rsidR="001E0228" w:rsidRPr="00AD34E4">
        <w:rPr>
          <w:rFonts w:ascii="Tahoma" w:hAnsi="Tahoma" w:cs="Tahoma"/>
          <w:color w:val="000000"/>
          <w:sz w:val="20"/>
          <w:szCs w:val="20"/>
        </w:rPr>
        <w:t>Secțiunea</w:t>
      </w:r>
      <w:proofErr w:type="spellEnd"/>
      <w:r w:rsidR="001E0228" w:rsidRPr="00AD34E4">
        <w:rPr>
          <w:rFonts w:ascii="Tahoma" w:hAnsi="Tahoma" w:cs="Tahoma"/>
          <w:color w:val="000000"/>
          <w:sz w:val="20"/>
          <w:szCs w:val="20"/>
        </w:rPr>
        <w:t xml:space="preserve">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</w:t>
      </w:r>
      <w:proofErr w:type="spellEnd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sessionStorage</w:t>
      </w:r>
      <w:proofErr w:type="spellEnd"/>
    </w:p>
    <w:p w14:paraId="2F4CF7F0" w14:textId="77777777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  <w:r w:rsidRPr="00AD34E4">
        <w:rPr>
          <w:rStyle w:val="Emphasis"/>
          <w:rFonts w:ascii="Tahoma" w:hAnsi="Tahoma" w:cs="Tahoma"/>
          <w:color w:val="000000"/>
          <w:sz w:val="20"/>
          <w:szCs w:val="20"/>
        </w:rPr>
        <w:br w:type="page"/>
      </w:r>
    </w:p>
    <w:p w14:paraId="36D0844F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9" w:name="_Toc463472994"/>
      <w:proofErr w:type="spellStart"/>
      <w:r w:rsidRPr="00AD34E4">
        <w:lastRenderedPageBreak/>
        <w:t>Grafică</w:t>
      </w:r>
      <w:proofErr w:type="spellEnd"/>
      <w:r w:rsidRPr="00AD34E4">
        <w:t xml:space="preserve"> </w:t>
      </w:r>
      <w:proofErr w:type="spellStart"/>
      <w:r w:rsidRPr="00AD34E4">
        <w:t>vectorială</w:t>
      </w:r>
      <w:proofErr w:type="spellEnd"/>
      <w:r w:rsidRPr="00AD34E4">
        <w:t xml:space="preserve"> </w:t>
      </w:r>
      <w:proofErr w:type="spellStart"/>
      <w:r w:rsidRPr="00AD34E4">
        <w:t>utilizând</w:t>
      </w:r>
      <w:proofErr w:type="spellEnd"/>
      <w:r w:rsidRPr="00AD34E4">
        <w:t xml:space="preserve"> HTML Canvas</w:t>
      </w:r>
      <w:bookmarkEnd w:id="9"/>
    </w:p>
    <w:p w14:paraId="7870A78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0" w:name="_Toc463472995"/>
      <w:proofErr w:type="spellStart"/>
      <w:r w:rsidRPr="00AD34E4">
        <w:t>Prezentare</w:t>
      </w:r>
      <w:proofErr w:type="spellEnd"/>
      <w:r w:rsidRPr="00AD34E4">
        <w:t xml:space="preserve"> </w:t>
      </w:r>
      <w:proofErr w:type="spellStart"/>
      <w:r w:rsidRPr="00AD34E4">
        <w:t>generală</w:t>
      </w:r>
      <w:bookmarkEnd w:id="10"/>
      <w:proofErr w:type="spellEnd"/>
    </w:p>
    <w:p w14:paraId="14D80EA2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D34E4">
        <w:t>Includere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accesare</w:t>
      </w:r>
      <w:proofErr w:type="spellEnd"/>
      <w:r w:rsidRPr="00AD34E4">
        <w:t xml:space="preserve"> element </w:t>
      </w:r>
      <w:r w:rsidRPr="00AD34E4">
        <w:rPr>
          <w:rStyle w:val="Emphasis"/>
        </w:rPr>
        <w:t>canvas</w:t>
      </w:r>
    </w:p>
    <w:p w14:paraId="3FB62B01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umplere</w:t>
      </w:r>
      <w:proofErr w:type="spellEnd"/>
      <w:r w:rsidRPr="00AD34E4">
        <w:t xml:space="preserve"> </w:t>
      </w:r>
      <w:proofErr w:type="spellStart"/>
      <w:r w:rsidRPr="00AD34E4">
        <w:t>suprafețe</w:t>
      </w:r>
      <w:proofErr w:type="spellEnd"/>
    </w:p>
    <w:p w14:paraId="4A9C8A2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Sisteme</w:t>
      </w:r>
      <w:proofErr w:type="spellEnd"/>
      <w:r w:rsidRPr="00AD34E4">
        <w:t xml:space="preserve"> de </w:t>
      </w:r>
      <w:proofErr w:type="spellStart"/>
      <w:r w:rsidRPr="00AD34E4">
        <w:t>coordonate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transformări</w:t>
      </w:r>
      <w:proofErr w:type="spellEnd"/>
    </w:p>
    <w:p w14:paraId="726CA3E6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text</w:t>
      </w:r>
    </w:p>
    <w:p w14:paraId="4CD8B56D" w14:textId="77777777" w:rsidR="001E0228" w:rsidRPr="00AD34E4" w:rsidRDefault="001E0228" w:rsidP="00C320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AD34E4">
        <w:t>Desenare</w:t>
      </w:r>
      <w:proofErr w:type="spellEnd"/>
      <w:r w:rsidRPr="00AD34E4">
        <w:t xml:space="preserve"> </w:t>
      </w:r>
      <w:proofErr w:type="spellStart"/>
      <w:r w:rsidRPr="00AD34E4">
        <w:t>imagini</w:t>
      </w:r>
      <w:proofErr w:type="spellEnd"/>
      <w:r w:rsidRPr="00AD34E4">
        <w:t xml:space="preserve"> </w:t>
      </w:r>
      <w:proofErr w:type="spellStart"/>
      <w:r w:rsidRPr="00AD34E4">
        <w:t>și</w:t>
      </w:r>
      <w:proofErr w:type="spellEnd"/>
      <w:r w:rsidRPr="00AD34E4">
        <w:t xml:space="preserve"> </w:t>
      </w:r>
      <w:proofErr w:type="spellStart"/>
      <w:r w:rsidRPr="00AD34E4">
        <w:t>manipulare</w:t>
      </w:r>
      <w:proofErr w:type="spellEnd"/>
      <w:r w:rsidRPr="00AD34E4">
        <w:t xml:space="preserve"> </w:t>
      </w:r>
      <w:proofErr w:type="spellStart"/>
      <w:r w:rsidRPr="00AD34E4">
        <w:t>pixeli</w:t>
      </w:r>
      <w:proofErr w:type="spellEnd"/>
    </w:p>
    <w:p w14:paraId="30B4EEA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1" w:name="_Toc463472996"/>
      <w:proofErr w:type="spellStart"/>
      <w:r w:rsidRPr="00AD34E4">
        <w:t>Exemple</w:t>
      </w:r>
      <w:bookmarkEnd w:id="11"/>
      <w:proofErr w:type="spellEnd"/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11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effects: </w:t>
      </w:r>
      <w:hyperlink r:id="rId12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2" w:name="_Toc463472997"/>
      <w:proofErr w:type="spellStart"/>
      <w:r w:rsidRPr="00AD34E4">
        <w:t>Resurse</w:t>
      </w:r>
      <w:bookmarkEnd w:id="12"/>
      <w:proofErr w:type="spellEnd"/>
    </w:p>
    <w:p w14:paraId="57B57947" w14:textId="77777777" w:rsidR="001E0228" w:rsidRPr="00AD34E4" w:rsidRDefault="001E0228" w:rsidP="001E0228">
      <w:proofErr w:type="spellStart"/>
      <w:r w:rsidRPr="00AD34E4">
        <w:t>Obligatorii</w:t>
      </w:r>
      <w:proofErr w:type="spellEnd"/>
      <w:r w:rsidRPr="00AD34E4">
        <w:t>:</w:t>
      </w:r>
    </w:p>
    <w:p w14:paraId="67FA86EF" w14:textId="77777777" w:rsidR="001E0228" w:rsidRPr="00AD34E4" w:rsidRDefault="000F5977" w:rsidP="00C32052">
      <w:pPr>
        <w:pStyle w:val="ListParagraph"/>
        <w:numPr>
          <w:ilvl w:val="0"/>
          <w:numId w:val="10"/>
        </w:numPr>
        <w:spacing w:after="160" w:line="259" w:lineRule="auto"/>
      </w:pPr>
      <w:hyperlink r:id="rId13" w:history="1">
        <w:r w:rsidR="001E0228" w:rsidRPr="00AD34E4">
          <w:rPr>
            <w:rStyle w:val="Hyperlink"/>
          </w:rPr>
          <w:t>Canvas Pocket Reference</w:t>
        </w:r>
      </w:hyperlink>
      <w:r w:rsidR="001E0228" w:rsidRPr="00AD34E4">
        <w:rPr>
          <w:rStyle w:val="Hyperlink"/>
        </w:rPr>
        <w:t xml:space="preserve"> - </w:t>
      </w:r>
      <w:proofErr w:type="spellStart"/>
      <w:r w:rsidR="001E0228" w:rsidRPr="00AD34E4">
        <w:t>Capitolul</w:t>
      </w:r>
      <w:proofErr w:type="spellEnd"/>
      <w:r w:rsidR="001E0228" w:rsidRPr="00AD34E4">
        <w:t xml:space="preserve"> 1.</w:t>
      </w:r>
      <w:r w:rsidR="001E0228" w:rsidRPr="00AD34E4">
        <w:br w:type="page"/>
      </w:r>
    </w:p>
    <w:p w14:paraId="11177F7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3" w:name="_Toc463472998"/>
      <w:r w:rsidRPr="00AD34E4">
        <w:lastRenderedPageBreak/>
        <w:t>Audio / Video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5468"/>
      </w:tblGrid>
      <w:tr w:rsidR="001E0228" w:rsidRPr="00AD34E4" w14:paraId="216F0FF5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4070" w14:textId="77777777" w:rsidR="001E0228" w:rsidRPr="00AD34E4" w:rsidRDefault="000F5977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4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JavaScript: The Definitive Guide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EEFB7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Secțiunea</w:t>
            </w:r>
            <w:proofErr w:type="spellEnd"/>
            <w:r w:rsidRPr="00AD34E4">
              <w:rPr>
                <w:rFonts w:eastAsia="Times New Roman" w:cs="Times New Roman"/>
              </w:rPr>
              <w:t xml:space="preserve"> 21.2 - </w:t>
            </w:r>
            <w:r w:rsidRPr="00AD34E4">
              <w:rPr>
                <w:rFonts w:eastAsia="Times New Roman" w:cs="Times New Roman"/>
                <w:i/>
                <w:iCs/>
              </w:rPr>
              <w:t>Scripting Audio and Video</w:t>
            </w:r>
            <w:r w:rsidRPr="00AD34E4">
              <w:rPr>
                <w:rFonts w:eastAsia="Times New Roman" w:cs="Times New Roman"/>
              </w:rPr>
              <w:t xml:space="preserve"> </w:t>
            </w:r>
          </w:p>
        </w:tc>
      </w:tr>
      <w:tr w:rsidR="001E0228" w:rsidRPr="00AD34E4" w14:paraId="6373A0DB" w14:textId="77777777" w:rsidTr="009C6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E0A1" w14:textId="77777777" w:rsidR="001E0228" w:rsidRPr="00AD34E4" w:rsidRDefault="000F5977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5" w:tgtFrame="_blank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Tutorial </w:t>
              </w:r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procesare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418D43ED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r w:rsidRPr="00AD34E4">
              <w:rPr>
                <w:rFonts w:eastAsia="Times New Roman" w:cs="Times New Roman"/>
              </w:rPr>
              <w:t xml:space="preserve">Tutorial </w:t>
            </w: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procesare</w:t>
            </w:r>
            <w:proofErr w:type="spellEnd"/>
            <w:r w:rsidRPr="00AD34E4">
              <w:rPr>
                <w:rFonts w:eastAsia="Times New Roman" w:cs="Times New Roman"/>
              </w:rPr>
              <w:t xml:space="preserve"> video </w:t>
            </w:r>
            <w:proofErr w:type="spellStart"/>
            <w:r w:rsidRPr="00AD34E4">
              <w:rPr>
                <w:rFonts w:eastAsia="Times New Roman" w:cs="Times New Roman"/>
              </w:rPr>
              <w:t>în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timp</w:t>
            </w:r>
            <w:proofErr w:type="spellEnd"/>
            <w:r w:rsidRPr="00AD34E4">
              <w:rPr>
                <w:rFonts w:eastAsia="Times New Roman" w:cs="Times New Roman"/>
              </w:rPr>
              <w:t xml:space="preserve"> real.</w:t>
            </w:r>
          </w:p>
        </w:tc>
      </w:tr>
      <w:tr w:rsidR="001E0228" w:rsidRPr="00AD34E4" w14:paraId="05361FC0" w14:textId="77777777" w:rsidTr="009C688D">
        <w:trPr>
          <w:tblCellSpacing w:w="15" w:type="dxa"/>
        </w:trPr>
        <w:tc>
          <w:tcPr>
            <w:tcW w:w="0" w:type="auto"/>
            <w:vAlign w:val="center"/>
          </w:tcPr>
          <w:p w14:paraId="65EECF84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159BF29E" w14:textId="77777777" w:rsidR="001E0228" w:rsidRPr="00AD34E4" w:rsidRDefault="001E0228" w:rsidP="00C32052">
            <w:pPr>
              <w:pStyle w:val="Heading2"/>
              <w:numPr>
                <w:ilvl w:val="1"/>
                <w:numId w:val="14"/>
              </w:numPr>
              <w:spacing w:before="240" w:line="259" w:lineRule="auto"/>
            </w:pPr>
            <w:bookmarkStart w:id="14" w:name="_Toc463472999"/>
            <w:proofErr w:type="spellStart"/>
            <w:r w:rsidRPr="00AD34E4">
              <w:rPr>
                <w:rStyle w:val="Heading2Char"/>
              </w:rPr>
              <w:t>Exempl</w:t>
            </w:r>
            <w:r w:rsidRPr="00AD34E4">
              <w:t>e</w:t>
            </w:r>
            <w:bookmarkEnd w:id="14"/>
            <w:proofErr w:type="spellEnd"/>
          </w:p>
        </w:tc>
        <w:tc>
          <w:tcPr>
            <w:tcW w:w="0" w:type="auto"/>
            <w:vAlign w:val="center"/>
          </w:tcPr>
          <w:p w14:paraId="1AB74DF3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086CAC45" w14:textId="77777777" w:rsidR="001E0228" w:rsidRPr="00AD34E4" w:rsidRDefault="001E0228" w:rsidP="001E0228">
      <w:pPr>
        <w:spacing w:after="0" w:line="240" w:lineRule="auto"/>
        <w:rPr>
          <w:rFonts w:eastAsia="Times New Roman" w:cs="Times New Roman"/>
          <w:vanish/>
        </w:rPr>
      </w:pPr>
    </w:p>
    <w:tbl>
      <w:tblPr>
        <w:tblW w:w="91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856"/>
      </w:tblGrid>
      <w:tr w:rsidR="001E0228" w:rsidRPr="00AD34E4" w14:paraId="10A97D8C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4C198A4A" w14:textId="77777777" w:rsidR="001E0228" w:rsidRPr="00AD34E4" w:rsidRDefault="000F5977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6" w:history="1"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Exemplu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</w:t>
              </w:r>
              <w:proofErr w:type="spellStart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procesare</w:t>
              </w:r>
              <w:proofErr w:type="spellEnd"/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 xml:space="preserve"> video</w:t>
              </w:r>
            </w:hyperlink>
          </w:p>
        </w:tc>
        <w:tc>
          <w:tcPr>
            <w:tcW w:w="0" w:type="auto"/>
            <w:vAlign w:val="center"/>
            <w:hideMark/>
          </w:tcPr>
          <w:p w14:paraId="0ADB0DB5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Exemplu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r w:rsidRPr="00AD34E4">
              <w:rPr>
                <w:rFonts w:eastAsia="Times New Roman" w:cs="Times New Roman"/>
                <w:i/>
                <w:iCs/>
              </w:rPr>
              <w:t>canvas</w:t>
            </w:r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procesare</w:t>
            </w:r>
            <w:proofErr w:type="spellEnd"/>
            <w:r w:rsidRPr="00AD34E4">
              <w:rPr>
                <w:rFonts w:eastAsia="Times New Roman" w:cs="Times New Roman"/>
              </w:rPr>
              <w:t xml:space="preserve"> video </w:t>
            </w:r>
            <w:proofErr w:type="spellStart"/>
            <w:r w:rsidRPr="00AD34E4">
              <w:rPr>
                <w:rFonts w:eastAsia="Times New Roman" w:cs="Times New Roman"/>
              </w:rPr>
              <w:t>în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timp</w:t>
            </w:r>
            <w:proofErr w:type="spellEnd"/>
            <w:r w:rsidRPr="00AD34E4">
              <w:rPr>
                <w:rFonts w:eastAsia="Times New Roman" w:cs="Times New Roman"/>
              </w:rPr>
              <w:t xml:space="preserve"> real.</w:t>
            </w:r>
          </w:p>
        </w:tc>
      </w:tr>
      <w:tr w:rsidR="001E0228" w:rsidRPr="00AD34E4" w14:paraId="713EA902" w14:textId="77777777" w:rsidTr="009C688D">
        <w:trPr>
          <w:tblCellSpacing w:w="15" w:type="dxa"/>
        </w:trPr>
        <w:tc>
          <w:tcPr>
            <w:tcW w:w="2206" w:type="dxa"/>
            <w:vAlign w:val="center"/>
            <w:hideMark/>
          </w:tcPr>
          <w:p w14:paraId="51421E74" w14:textId="77777777" w:rsidR="001E0228" w:rsidRPr="00AD34E4" w:rsidRDefault="000F5977" w:rsidP="009C688D">
            <w:pPr>
              <w:spacing w:after="0" w:line="240" w:lineRule="auto"/>
              <w:rPr>
                <w:rFonts w:eastAsia="Times New Roman" w:cs="Times New Roman"/>
              </w:rPr>
            </w:pPr>
            <w:hyperlink r:id="rId17" w:history="1">
              <w:r w:rsidR="001E0228" w:rsidRPr="00AD34E4">
                <w:rPr>
                  <w:rFonts w:eastAsia="Times New Roman" w:cs="Times New Roman"/>
                  <w:color w:val="0000FF"/>
                  <w:u w:val="single"/>
                </w:rPr>
                <w:t>Audio - Playlist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723A0" w14:textId="77777777" w:rsidR="001E0228" w:rsidRPr="00AD34E4" w:rsidRDefault="001E0228" w:rsidP="009C688D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AD34E4">
              <w:rPr>
                <w:rFonts w:eastAsia="Times New Roman" w:cs="Times New Roman"/>
              </w:rPr>
              <w:t>Utilizare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metode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și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proprietăți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obiect</w:t>
            </w:r>
            <w:proofErr w:type="spellEnd"/>
            <w:r w:rsidRPr="00AD34E4">
              <w:rPr>
                <w:rFonts w:eastAsia="Times New Roman" w:cs="Times New Roman"/>
              </w:rPr>
              <w:t xml:space="preserve"> media </w:t>
            </w:r>
            <w:proofErr w:type="spellStart"/>
            <w:r w:rsidRPr="00AD34E4">
              <w:rPr>
                <w:rFonts w:eastAsia="Times New Roman" w:cs="Times New Roman"/>
              </w:rPr>
              <w:t>pentru</w:t>
            </w:r>
            <w:proofErr w:type="spellEnd"/>
            <w:r w:rsidRPr="00AD34E4">
              <w:rPr>
                <w:rFonts w:eastAsia="Times New Roman" w:cs="Times New Roman"/>
              </w:rPr>
              <w:t xml:space="preserve"> control flux </w:t>
            </w:r>
            <w:proofErr w:type="spellStart"/>
            <w:r w:rsidRPr="00AD34E4">
              <w:rPr>
                <w:rFonts w:eastAsia="Times New Roman" w:cs="Times New Roman"/>
              </w:rPr>
              <w:t>și</w:t>
            </w:r>
            <w:proofErr w:type="spellEnd"/>
            <w:r w:rsidRPr="00AD34E4">
              <w:rPr>
                <w:rFonts w:eastAsia="Times New Roman" w:cs="Times New Roman"/>
              </w:rPr>
              <w:t xml:space="preserve"> </w:t>
            </w:r>
            <w:proofErr w:type="spellStart"/>
            <w:r w:rsidRPr="00AD34E4">
              <w:rPr>
                <w:rFonts w:eastAsia="Times New Roman" w:cs="Times New Roman"/>
              </w:rPr>
              <w:t>construire</w:t>
            </w:r>
            <w:proofErr w:type="spellEnd"/>
            <w:r w:rsidRPr="00AD34E4">
              <w:rPr>
                <w:rFonts w:eastAsia="Times New Roman" w:cs="Times New Roman"/>
              </w:rPr>
              <w:t xml:space="preserve"> playlist. </w:t>
            </w:r>
          </w:p>
        </w:tc>
      </w:tr>
    </w:tbl>
    <w:p w14:paraId="0BE6A38C" w14:textId="77777777" w:rsidR="001E0228" w:rsidRPr="00AD34E4" w:rsidRDefault="001E0228" w:rsidP="001E0228"/>
    <w:p w14:paraId="2A1CE20A" w14:textId="77777777" w:rsidR="001E0228" w:rsidRPr="00AD34E4" w:rsidRDefault="001E0228" w:rsidP="001E0228">
      <w:r w:rsidRPr="00AD34E4">
        <w:br w:type="page"/>
      </w:r>
    </w:p>
    <w:p w14:paraId="31186B9B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5" w:name="_Toc463473000"/>
      <w:r w:rsidRPr="00AD34E4">
        <w:lastRenderedPageBreak/>
        <w:t>Rendering Performance</w:t>
      </w:r>
      <w:bookmarkEnd w:id="15"/>
    </w:p>
    <w:p w14:paraId="10E4E836" w14:textId="77777777" w:rsidR="001E0228" w:rsidRPr="00AD34E4" w:rsidRDefault="001E0228" w:rsidP="001E0228">
      <w:pPr>
        <w:keepNext/>
        <w:jc w:val="center"/>
      </w:pPr>
      <w:r w:rsidRPr="00AD34E4">
        <w:rPr>
          <w:noProof/>
        </w:rPr>
        <w:drawing>
          <wp:inline distT="0" distB="0" distL="0" distR="0" wp14:anchorId="6443D232" wp14:editId="18E3B5A3">
            <wp:extent cx="4421363" cy="2479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807"/>
                    <a:stretch/>
                  </pic:blipFill>
                  <pic:spPr bwMode="auto">
                    <a:xfrm>
                      <a:off x="0" y="0"/>
                      <a:ext cx="4425885" cy="248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1D5C" w14:textId="3F84F73F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r w:rsidR="000F5977">
        <w:fldChar w:fldCharType="begin"/>
      </w:r>
      <w:r w:rsidR="000F5977">
        <w:instrText xml:space="preserve"> SEQ Figure \* ARABIC </w:instrText>
      </w:r>
      <w:r w:rsidR="000F5977">
        <w:fldChar w:fldCharType="separate"/>
      </w:r>
      <w:r w:rsidR="00280334">
        <w:rPr>
          <w:noProof/>
        </w:rPr>
        <w:t>1</w:t>
      </w:r>
      <w:r w:rsidR="000F5977">
        <w:rPr>
          <w:noProof/>
        </w:rPr>
        <w:fldChar w:fldCharType="end"/>
      </w:r>
      <w:r w:rsidRPr="00AD34E4">
        <w:t xml:space="preserve">. A developer's guide to rendering performance: </w:t>
      </w:r>
      <w:hyperlink r:id="rId19" w:history="1">
        <w:r w:rsidRPr="00AD34E4">
          <w:rPr>
            <w:rStyle w:val="Hyperlink"/>
          </w:rPr>
          <w:t>http://vimeo.com/77591536</w:t>
        </w:r>
      </w:hyperlink>
    </w:p>
    <w:p w14:paraId="644C1FAC" w14:textId="77777777" w:rsidR="001E0228" w:rsidRPr="00AD34E4" w:rsidRDefault="001E0228" w:rsidP="001E0228">
      <w:r w:rsidRPr="00AD34E4">
        <w:br w:type="page"/>
      </w:r>
    </w:p>
    <w:p w14:paraId="5767EDBD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16" w:name="_Toc463473001"/>
      <w:proofErr w:type="spellStart"/>
      <w:r w:rsidRPr="00AD34E4">
        <w:lastRenderedPageBreak/>
        <w:t>Tutoriale</w:t>
      </w:r>
      <w:proofErr w:type="spellEnd"/>
      <w:r w:rsidRPr="00AD34E4">
        <w:t xml:space="preserve"> &amp; Alte </w:t>
      </w:r>
      <w:proofErr w:type="spellStart"/>
      <w:r w:rsidRPr="00AD34E4">
        <w:t>resurse</w:t>
      </w:r>
      <w:bookmarkEnd w:id="16"/>
      <w:proofErr w:type="spellEnd"/>
    </w:p>
    <w:p w14:paraId="491846D9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7" w:name="_Toc463473002"/>
      <w:r w:rsidRPr="00AD34E4">
        <w:t>Bootstrap</w:t>
      </w:r>
      <w:bookmarkEnd w:id="17"/>
    </w:p>
    <w:p w14:paraId="4362CED8" w14:textId="77777777" w:rsidR="001E0228" w:rsidRPr="00AD34E4" w:rsidRDefault="000F5977" w:rsidP="001E0228">
      <w:hyperlink r:id="rId20" w:history="1">
        <w:r w:rsidR="001E0228" w:rsidRPr="00AD34E4">
          <w:rPr>
            <w:rStyle w:val="Hyperlink"/>
          </w:rPr>
          <w:t>http://www.kendoui.com/blogs/teamblog/posts/13-11-05/creating-a-rwd-off-canvas-layout-with-bootstrap-3.aspx</w:t>
        </w:r>
      </w:hyperlink>
    </w:p>
    <w:p w14:paraId="40A6106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8" w:name="_Toc463473003"/>
      <w:r w:rsidRPr="00AD34E4">
        <w:t>Mobile Applications</w:t>
      </w:r>
      <w:bookmarkEnd w:id="18"/>
    </w:p>
    <w:p w14:paraId="3DD03AC0" w14:textId="77777777" w:rsidR="001E0228" w:rsidRPr="00AD34E4" w:rsidRDefault="001E0228" w:rsidP="00C32052">
      <w:pPr>
        <w:pStyle w:val="Heading3"/>
        <w:numPr>
          <w:ilvl w:val="2"/>
          <w:numId w:val="14"/>
        </w:numPr>
        <w:spacing w:before="40" w:line="259" w:lineRule="auto"/>
      </w:pPr>
      <w:bookmarkStart w:id="19" w:name="_Toc463473004"/>
      <w:r w:rsidRPr="00AD34E4">
        <w:t>Chrome WebView</w:t>
      </w:r>
      <w:bookmarkEnd w:id="19"/>
    </w:p>
    <w:p w14:paraId="786AB0D6" w14:textId="77777777" w:rsidR="001E0228" w:rsidRPr="00AD34E4" w:rsidRDefault="000F5977" w:rsidP="001E0228">
      <w:hyperlink r:id="rId21" w:history="1">
        <w:r w:rsidR="001E0228" w:rsidRPr="00AD34E4">
          <w:rPr>
            <w:rStyle w:val="Hyperlink"/>
          </w:rPr>
          <w:t>https://developers.google.com/chrome/mobile/docs/webview/overview</w:t>
        </w:r>
      </w:hyperlink>
    </w:p>
    <w:p w14:paraId="300F00D2" w14:textId="77777777" w:rsidR="001E0228" w:rsidRPr="00AD34E4" w:rsidRDefault="001E0228" w:rsidP="001E0228"/>
    <w:p w14:paraId="4A9F5487" w14:textId="77777777" w:rsidR="001E0228" w:rsidRPr="00AD34E4" w:rsidRDefault="001E0228" w:rsidP="001E0228"/>
    <w:p w14:paraId="5D7A8985" w14:textId="77777777" w:rsidR="001E0228" w:rsidRPr="00AD34E4" w:rsidRDefault="001E0228" w:rsidP="001E0228"/>
    <w:p w14:paraId="40FAA249" w14:textId="77777777" w:rsidR="00E47580" w:rsidRPr="00AD34E4" w:rsidRDefault="00E47580"/>
    <w:sectPr w:rsidR="00E47580" w:rsidRPr="00AD34E4" w:rsidSect="001E0228">
      <w:headerReference w:type="default" r:id="rId22"/>
      <w:footerReference w:type="default" r:id="rId23"/>
      <w:footerReference w:type="first" r:id="rId2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384D5" w14:textId="77777777" w:rsidR="000F5977" w:rsidRDefault="000F5977">
      <w:pPr>
        <w:spacing w:after="0" w:line="240" w:lineRule="auto"/>
      </w:pPr>
      <w:r>
        <w:separator/>
      </w:r>
    </w:p>
  </w:endnote>
  <w:endnote w:type="continuationSeparator" w:id="0">
    <w:p w14:paraId="198E534C" w14:textId="77777777" w:rsidR="000F5977" w:rsidRDefault="000F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68EB3CBB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35E5C7C4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A5D39" w14:textId="77777777" w:rsidR="000F5977" w:rsidRDefault="000F5977">
      <w:pPr>
        <w:spacing w:after="0" w:line="240" w:lineRule="auto"/>
      </w:pPr>
      <w:r>
        <w:separator/>
      </w:r>
    </w:p>
  </w:footnote>
  <w:footnote w:type="continuationSeparator" w:id="0">
    <w:p w14:paraId="7D77F30A" w14:textId="77777777" w:rsidR="000F5977" w:rsidRDefault="000F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8736A"/>
    <w:multiLevelType w:val="multilevel"/>
    <w:tmpl w:val="10A013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C5C"/>
    <w:multiLevelType w:val="multilevel"/>
    <w:tmpl w:val="A7781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6607"/>
    <w:multiLevelType w:val="multilevel"/>
    <w:tmpl w:val="C3564F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0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19"/>
  </w:num>
  <w:num w:numId="10">
    <w:abstractNumId w:val="25"/>
  </w:num>
  <w:num w:numId="11">
    <w:abstractNumId w:val="27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7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3"/>
  </w:num>
  <w:num w:numId="25">
    <w:abstractNumId w:val="21"/>
  </w:num>
  <w:num w:numId="26">
    <w:abstractNumId w:val="26"/>
  </w:num>
  <w:num w:numId="27">
    <w:abstractNumId w:val="8"/>
  </w:num>
  <w:num w:numId="28">
    <w:abstractNumId w:val="24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977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47377"/>
    <w:rsid w:val="00263C7D"/>
    <w:rsid w:val="00263FD9"/>
    <w:rsid w:val="00280334"/>
    <w:rsid w:val="002C1B82"/>
    <w:rsid w:val="002C4EA1"/>
    <w:rsid w:val="002D66B5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A01CF"/>
    <w:rsid w:val="00F0744B"/>
    <w:rsid w:val="00F139D3"/>
    <w:rsid w:val="00F22F80"/>
    <w:rsid w:val="00F30BDA"/>
    <w:rsid w:val="00F42C63"/>
    <w:rsid w:val="00F5644F"/>
    <w:rsid w:val="00F74BAC"/>
    <w:rsid w:val="00F81869"/>
    <w:rsid w:val="00FA2072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" TargetMode="External"/><Relationship Id="rId13" Type="http://schemas.openxmlformats.org/officeDocument/2006/relationships/hyperlink" Target="http://ase.softmentor.ro/Multimedia/resurse/OReilly%20-%20Canvas%20Pocket%20Reference.pdf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chrome/mobile/docs/webview/over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tml5rocks.com/en/tutorials/canvas/imagefilters/" TargetMode="External"/><Relationship Id="rId17" Type="http://schemas.openxmlformats.org/officeDocument/2006/relationships/hyperlink" Target="http://ase.softmentor.ro/Multimedia/exemple/Audio_Playlist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se.softmentor.ro/Multimedia/exemple/Video_Procesare.zip" TargetMode="External"/><Relationship Id="rId20" Type="http://schemas.openxmlformats.org/officeDocument/2006/relationships/hyperlink" Target="http://www.kendoui.com/blogs/teamblog/posts/13-11-05/creating-a-rwd-off-canvas-layout-with-bootstrap-3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rogz.net/tmp/canvas_image_zoom.html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tml5doctor.com/video-canvas-magic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ase.softmentor.ro/Multimedia/resurse/JavascriptDefinitiveGuide.zip" TargetMode="External"/><Relationship Id="rId19" Type="http://schemas.openxmlformats.org/officeDocument/2006/relationships/hyperlink" Target="http://vimeo.com/77591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" TargetMode="External"/><Relationship Id="rId14" Type="http://schemas.openxmlformats.org/officeDocument/2006/relationships/hyperlink" Target="http://ase.softmentor.ro/Multimedia/resurse/JavascriptDefinitiveGuide.zi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52DD-3435-4371-98B2-9F95F828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155</cp:revision>
  <cp:lastPrinted>2016-10-18T09:54:00Z</cp:lastPrinted>
  <dcterms:created xsi:type="dcterms:W3CDTF">2016-10-05T18:07:00Z</dcterms:created>
  <dcterms:modified xsi:type="dcterms:W3CDTF">2016-11-21T20:52:00Z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