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386"/>
            <w:gridSpan w:val="2"/>
            <w:shd w:fill="003087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Caso de Uso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/>
                <w:sz w:val="20"/>
              </w:rPr>
              <w:t>Iniciar Sesión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Versión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V1</w:t>
            </w:r>
          </w:p>
        </w:tc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Referencia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b w:val="0"/>
                <w:sz w:val="20"/>
              </w:rPr>
              <w:t>CU-01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Autor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Cristian Ramírez Romero</w:t>
            </w:r>
          </w:p>
        </w:tc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Fecha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b w:val="0"/>
                <w:sz w:val="20"/>
              </w:rPr>
              <w:t>15/04/2026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Actores</w:t>
            </w:r>
          </w:p>
        </w:tc>
        <w:tc>
          <w:tcPr>
            <w:tcW w:type="dxa" w:w="7937"/>
            <w:gridSpan w:val="3"/>
          </w:tcPr>
          <w:p>
            <w:r/>
            <w:r>
              <w:rPr>
                <w:rFonts w:ascii="Arial" w:hAnsi="Arial"/>
                <w:b w:val="0"/>
                <w:sz w:val="20"/>
              </w:rPr>
              <w:t>Administrador, Operador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Referencias</w:t>
            </w:r>
          </w:p>
        </w:tc>
        <w:tc>
          <w:tcPr>
            <w:tcW w:type="dxa" w:w="7937"/>
            <w:gridSpan w:val="3"/>
          </w:tcPr>
          <w:p>
            <w:r/>
            <w:r>
              <w:rPr>
                <w:rFonts w:ascii="Arial" w:hAnsi="Arial"/>
                <w:b w:val="0"/>
                <w:sz w:val="20"/>
              </w:rPr>
              <w:t>RF01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Precondiciones</w:t>
            </w:r>
          </w:p>
        </w:tc>
        <w:tc>
          <w:tcPr>
            <w:tcW w:type="dxa" w:w="7937"/>
            <w:gridSpan w:val="3"/>
          </w:tcPr>
          <w:p>
            <w:r/>
            <w:r>
              <w:rPr>
                <w:rFonts w:ascii="Arial" w:hAnsi="Arial"/>
                <w:b w:val="0"/>
                <w:sz w:val="20"/>
              </w:rPr>
              <w:t>El usuario debe tener una cuenta registrada en el sistema con username y contraseña válidos.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Postcondición</w:t>
            </w:r>
          </w:p>
        </w:tc>
        <w:tc>
          <w:tcPr>
            <w:tcW w:type="dxa" w:w="7937"/>
            <w:gridSpan w:val="3"/>
          </w:tcPr>
          <w:p>
            <w:r/>
            <w:r>
              <w:rPr>
                <w:rFonts w:ascii="Arial" w:hAnsi="Arial"/>
                <w:b w:val="0"/>
                <w:sz w:val="20"/>
              </w:rPr>
              <w:t>El usuario accede al sistema con su rol correspondiente. Se generan tokens JWT (access y refresh) y el sidebar se adapta según el rol.</w:t>
            </w:r>
          </w:p>
        </w:tc>
      </w:tr>
      <w:tr>
        <w:tc>
          <w:tcPr>
            <w:tcW w:type="dxa" w:w="9921"/>
            <w:gridSpan w:val="4"/>
            <w:shd w:fill="003087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Flujo Normal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Paso</w:t>
            </w:r>
          </w:p>
        </w:tc>
        <w:tc>
          <w:tcPr>
            <w:tcW w:type="dxa" w:w="3402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Actor</w:t>
            </w:r>
          </w:p>
        </w:tc>
        <w:tc>
          <w:tcPr>
            <w:tcW w:type="dxa" w:w="4535"/>
            <w:gridSpan w:val="2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Descripción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Usuario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 w:val="0"/>
                <w:sz w:val="20"/>
              </w:rPr>
              <w:t>Accede a la pantalla de login del sistema.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Usuario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 w:val="0"/>
                <w:sz w:val="20"/>
              </w:rPr>
              <w:t>Ingresa su nombre de usuario y contraseña en los campos del formulario.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Usuario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 w:val="0"/>
                <w:sz w:val="20"/>
              </w:rPr>
              <w:t>Hace clic en el botón "Ingresar".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Sistema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 w:val="0"/>
                <w:sz w:val="20"/>
              </w:rPr>
              <w:t>Envía las credenciales al backend mediante POST /api/token/.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Sistema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 w:val="0"/>
                <w:sz w:val="20"/>
              </w:rPr>
              <w:t>Verifica el username y valida la contraseña contra el hash PBKDF2-SHA256 almacenado.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Sistema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 w:val="0"/>
                <w:sz w:val="20"/>
              </w:rPr>
              <w:t>Genera tokens JWT (access con expiración corta, refresh con expiración larga).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Sistema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 w:val="0"/>
                <w:sz w:val="20"/>
              </w:rPr>
              <w:t>Almacena los tokens en localStorage y carga la sesión en AuthContext.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Sistema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 w:val="0"/>
                <w:sz w:val="20"/>
              </w:rPr>
              <w:t>Redirige al Dashboard. Si es ADMIN muestra menú completo; si es OPERADOR oculta Administración.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Flujos alternos</w:t>
            </w:r>
          </w:p>
        </w:tc>
        <w:tc>
          <w:tcPr>
            <w:tcW w:type="dxa" w:w="7937"/>
            <w:gridSpan w:val="3"/>
          </w:tcPr>
          <w:p>
            <w:r/>
            <w:r>
              <w:rPr>
                <w:rFonts w:ascii="Arial" w:hAnsi="Arial"/>
                <w:b w:val="0"/>
                <w:sz w:val="20"/>
              </w:rPr>
              <w:t>Si las credenciales son inválidas, el sistema muestra "Usuario o contraseña incorrectos" sin revelar cuál de los dos es incorrecto. El usuario puede intentar nuevamente.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Excepciones</w:t>
            </w:r>
          </w:p>
        </w:tc>
        <w:tc>
          <w:tcPr>
            <w:tcW w:type="dxa" w:w="7937"/>
            <w:gridSpan w:val="3"/>
          </w:tcPr>
          <w:p>
            <w:r/>
            <w:r>
              <w:rPr>
                <w:rFonts w:ascii="Arial" w:hAnsi="Arial"/>
                <w:b w:val="0"/>
                <w:sz w:val="20"/>
              </w:rPr>
              <w:t>Si el servidor backend no está disponible, se muestra un mensaje genérico de error de conexión sin exponer detalles técnicos.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386"/>
            <w:gridSpan w:val="2"/>
            <w:shd w:fill="003087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Caso de Uso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/>
                <w:sz w:val="20"/>
              </w:rPr>
              <w:t>Gestionar Activos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Versión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V1</w:t>
            </w:r>
          </w:p>
        </w:tc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Referencia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b w:val="0"/>
                <w:sz w:val="20"/>
              </w:rPr>
              <w:t>CU-02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Autor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Cristian Ramírez Romero</w:t>
            </w:r>
          </w:p>
        </w:tc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Fecha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b w:val="0"/>
                <w:sz w:val="20"/>
              </w:rPr>
              <w:t>15/04/2026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Actores</w:t>
            </w:r>
          </w:p>
        </w:tc>
        <w:tc>
          <w:tcPr>
            <w:tcW w:type="dxa" w:w="7937"/>
            <w:gridSpan w:val="3"/>
          </w:tcPr>
          <w:p>
            <w:r/>
            <w:r>
              <w:rPr>
                <w:rFonts w:ascii="Arial" w:hAnsi="Arial"/>
                <w:b w:val="0"/>
                <w:sz w:val="20"/>
              </w:rPr>
              <w:t>Administrador, Operador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Referencias</w:t>
            </w:r>
          </w:p>
        </w:tc>
        <w:tc>
          <w:tcPr>
            <w:tcW w:type="dxa" w:w="7937"/>
            <w:gridSpan w:val="3"/>
          </w:tcPr>
          <w:p>
            <w:r/>
            <w:r>
              <w:rPr>
                <w:rFonts w:ascii="Arial" w:hAnsi="Arial"/>
                <w:b w:val="0"/>
                <w:sz w:val="20"/>
              </w:rPr>
              <w:t>RF02, RF03, RF04, RF05, RF06, RF18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Precondiciones</w:t>
            </w:r>
          </w:p>
        </w:tc>
        <w:tc>
          <w:tcPr>
            <w:tcW w:type="dxa" w:w="7937"/>
            <w:gridSpan w:val="3"/>
          </w:tcPr>
          <w:p>
            <w:r/>
            <w:r>
              <w:rPr>
                <w:rFonts w:ascii="Arial" w:hAnsi="Arial"/>
                <w:b w:val="0"/>
                <w:sz w:val="20"/>
              </w:rPr>
              <w:t>El usuario debe haber iniciado sesión exitosamente. Si es OPERADOR, el sistema filtrará automáticamente mostrando únicamente los activos de su sede asignada.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Postcondición</w:t>
            </w:r>
          </w:p>
        </w:tc>
        <w:tc>
          <w:tcPr>
            <w:tcW w:type="dxa" w:w="7937"/>
            <w:gridSpan w:val="3"/>
          </w:tcPr>
          <w:p>
            <w:r/>
            <w:r>
              <w:rPr>
                <w:rFonts w:ascii="Arial" w:hAnsi="Arial"/>
                <w:b w:val="0"/>
                <w:sz w:val="20"/>
              </w:rPr>
              <w:t>El activo queda registrado, actualizado o eliminado en la base de datos. El sistema genera una entrada en el log de actividad con fecha, usuario y detalle de la operación.</w:t>
            </w:r>
          </w:p>
        </w:tc>
      </w:tr>
      <w:tr>
        <w:tc>
          <w:tcPr>
            <w:tcW w:type="dxa" w:w="9921"/>
            <w:gridSpan w:val="4"/>
            <w:shd w:fill="003087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Flujo Normal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Paso</w:t>
            </w:r>
          </w:p>
        </w:tc>
        <w:tc>
          <w:tcPr>
            <w:tcW w:type="dxa" w:w="3402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Actor</w:t>
            </w:r>
          </w:p>
        </w:tc>
        <w:tc>
          <w:tcPr>
            <w:tcW w:type="dxa" w:w="4535"/>
            <w:gridSpan w:val="2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Descripción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Usuario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 w:val="0"/>
                <w:sz w:val="20"/>
              </w:rPr>
              <w:t>Selecciona la opción "Activos" en el menú lateral del sistema.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Sistema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 w:val="0"/>
                <w:sz w:val="20"/>
              </w:rPr>
              <w:t>Consulta la base de datos y muestra la lista de activos. Si es OPERADOR filtra por sede_id. Columnas: nombre, tipo, serial, valor, sede, departamento, estado.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Usuario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 w:val="0"/>
                <w:sz w:val="20"/>
              </w:rPr>
              <w:t>Hace clic en el botón "+ Nuevo Activo".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Sistema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 w:val="0"/>
                <w:sz w:val="20"/>
              </w:rPr>
              <w:t>Despliega formulario inline: nombre, descripción, tipo, serial, valor, fecha de compra, sede y departamento.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Usuario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 w:val="0"/>
                <w:sz w:val="20"/>
              </w:rPr>
              <w:t>Completa todos los campos requeridos y hace clic en "Guardar".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Sistema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 w:val="0"/>
                <w:sz w:val="20"/>
              </w:rPr>
              <w:t>Ejecuta validaciones: serial único, valor mayor a cero, campos obligatorios completos.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Sistema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 w:val="0"/>
                <w:sz w:val="20"/>
              </w:rPr>
              <w:t>Crea el registro con estado DISPONIBLE por defecto. Registra la operación en el log de actividad.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Sistema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 w:val="0"/>
                <w:sz w:val="20"/>
              </w:rPr>
              <w:t>Muestra notificación de éxito y actualiza la tabla de activos.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Flujos alternos</w:t>
            </w:r>
          </w:p>
        </w:tc>
        <w:tc>
          <w:tcPr>
            <w:tcW w:type="dxa" w:w="7937"/>
            <w:gridSpan w:val="3"/>
          </w:tcPr>
          <w:p>
            <w:r/>
            <w:r>
              <w:rPr>
                <w:rFonts w:ascii="Arial" w:hAnsi="Arial"/>
                <w:b w:val="0"/>
                <w:sz w:val="20"/>
              </w:rPr>
              <w:t>Serial duplicado: muestra "Serial ya existe". Valor ≤ 0: muestra "Valor debe ser mayor a 0". Campos vacíos: muestra "Complete todos los campos". Edición: carga datos en formulario, mismas validaciones excluyendo propio registro. Eliminación: si tiene asignaciones activas muestra "No se puede eliminar: está asignado"; si no, solicita confirmación.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Excepciones</w:t>
            </w:r>
          </w:p>
        </w:tc>
        <w:tc>
          <w:tcPr>
            <w:tcW w:type="dxa" w:w="7937"/>
            <w:gridSpan w:val="3"/>
          </w:tcPr>
          <w:p>
            <w:r/>
            <w:r>
              <w:rPr>
                <w:rFonts w:ascii="Arial" w:hAnsi="Arial"/>
                <w:b w:val="0"/>
                <w:sz w:val="20"/>
              </w:rPr>
              <w:t>Sesión JWT expirada: redirige automáticamente al login. Error de base de datos: muestra mensaje genérico sin exponer detalles internos.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386"/>
            <w:gridSpan w:val="2"/>
            <w:shd w:fill="003087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Caso de Uso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/>
                <w:sz w:val="20"/>
              </w:rPr>
              <w:t>Gestionar Empleados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Versión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V1</w:t>
            </w:r>
          </w:p>
        </w:tc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Referencia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b w:val="0"/>
                <w:sz w:val="20"/>
              </w:rPr>
              <w:t>CU-03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Autor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Cristian Ramírez Romero</w:t>
            </w:r>
          </w:p>
        </w:tc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Fecha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b w:val="0"/>
                <w:sz w:val="20"/>
              </w:rPr>
              <w:t>15/04/2026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Actores</w:t>
            </w:r>
          </w:p>
        </w:tc>
        <w:tc>
          <w:tcPr>
            <w:tcW w:type="dxa" w:w="7937"/>
            <w:gridSpan w:val="3"/>
          </w:tcPr>
          <w:p>
            <w:r/>
            <w:r>
              <w:rPr>
                <w:rFonts w:ascii="Arial" w:hAnsi="Arial"/>
                <w:b w:val="0"/>
                <w:sz w:val="20"/>
              </w:rPr>
              <w:t>Administrador, Operador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Referencias</w:t>
            </w:r>
          </w:p>
        </w:tc>
        <w:tc>
          <w:tcPr>
            <w:tcW w:type="dxa" w:w="7937"/>
            <w:gridSpan w:val="3"/>
          </w:tcPr>
          <w:p>
            <w:r/>
            <w:r>
              <w:rPr>
                <w:rFonts w:ascii="Arial" w:hAnsi="Arial"/>
                <w:b w:val="0"/>
                <w:sz w:val="20"/>
              </w:rPr>
              <w:t>RF07, RF08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Precondiciones</w:t>
            </w:r>
          </w:p>
        </w:tc>
        <w:tc>
          <w:tcPr>
            <w:tcW w:type="dxa" w:w="7937"/>
            <w:gridSpan w:val="3"/>
          </w:tcPr>
          <w:p>
            <w:r/>
            <w:r>
              <w:rPr>
                <w:rFonts w:ascii="Arial" w:hAnsi="Arial"/>
                <w:b w:val="0"/>
                <w:sz w:val="20"/>
              </w:rPr>
              <w:t>El usuario debe haber iniciado sesión. Si es OPERADOR, solo verá empleados de su sede asignada.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Postcondición</w:t>
            </w:r>
          </w:p>
        </w:tc>
        <w:tc>
          <w:tcPr>
            <w:tcW w:type="dxa" w:w="7937"/>
            <w:gridSpan w:val="3"/>
          </w:tcPr>
          <w:p>
            <w:r/>
            <w:r>
              <w:rPr>
                <w:rFonts w:ascii="Arial" w:hAnsi="Arial"/>
                <w:b w:val="0"/>
                <w:sz w:val="20"/>
              </w:rPr>
              <w:t>El empleado queda registrado, actualizado, dado de baja o eliminado. La operación se registra en el log de actividad.</w:t>
            </w:r>
          </w:p>
        </w:tc>
      </w:tr>
      <w:tr>
        <w:tc>
          <w:tcPr>
            <w:tcW w:type="dxa" w:w="9921"/>
            <w:gridSpan w:val="4"/>
            <w:shd w:fill="003087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Flujo Normal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Paso</w:t>
            </w:r>
          </w:p>
        </w:tc>
        <w:tc>
          <w:tcPr>
            <w:tcW w:type="dxa" w:w="3402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Actor</w:t>
            </w:r>
          </w:p>
        </w:tc>
        <w:tc>
          <w:tcPr>
            <w:tcW w:type="dxa" w:w="4535"/>
            <w:gridSpan w:val="2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Descripción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Usuario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 w:val="0"/>
                <w:sz w:val="20"/>
              </w:rPr>
              <w:t>Selecciona "Empleados" en el menú lateral.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Sistema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 w:val="0"/>
                <w:sz w:val="20"/>
              </w:rPr>
              <w:t>Muestra lista de empleados con columnas: nombre, cédula, sede, departamento, cargo, activos asignados, fecha ingreso y estado.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Usuario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 w:val="0"/>
                <w:sz w:val="20"/>
              </w:rPr>
              <w:t>Hace clic en "+ Nuevo Empleado".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Sistema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 w:val="0"/>
                <w:sz w:val="20"/>
              </w:rPr>
              <w:t>Despliega formulario: nombre, apellido, cédula, email, sede, departamento y cargo.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Usuario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 w:val="0"/>
                <w:sz w:val="20"/>
              </w:rPr>
              <w:t>Completa los campos obligatorios y hace clic en "Guardar".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Sistema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 w:val="0"/>
                <w:sz w:val="20"/>
              </w:rPr>
              <w:t>Valida que la cédula no esté duplicada y que los campos obligatorios estén completos.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Sistema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 w:val="0"/>
                <w:sz w:val="20"/>
              </w:rPr>
              <w:t>Crea el registro con estado activo=true y fecha_ingreso automática. Registra en log.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Sistema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 w:val="0"/>
                <w:sz w:val="20"/>
              </w:rPr>
              <w:t>Muestra notificación de éxito y actualiza la tabla.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Flujos alternos</w:t>
            </w:r>
          </w:p>
        </w:tc>
        <w:tc>
          <w:tcPr>
            <w:tcW w:type="dxa" w:w="7937"/>
            <w:gridSpan w:val="3"/>
          </w:tcPr>
          <w:p>
            <w:r/>
            <w:r>
              <w:rPr>
                <w:rFonts w:ascii="Arial" w:hAnsi="Arial"/>
                <w:b w:val="0"/>
                <w:sz w:val="20"/>
              </w:rPr>
              <w:t>Cédula duplicada: muestra "Cédula ya existe". Dar de baja: registra fecha_salida y marca activo=false. Reactivar: limpia fecha_salida y marca activo=true. Eliminar: si tiene activos asignados muestra "No se puede eliminar: tiene activos asignados"; si no, solicita confirmación.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Excepciones</w:t>
            </w:r>
          </w:p>
        </w:tc>
        <w:tc>
          <w:tcPr>
            <w:tcW w:type="dxa" w:w="7937"/>
            <w:gridSpan w:val="3"/>
          </w:tcPr>
          <w:p>
            <w:r/>
            <w:r>
              <w:rPr>
                <w:rFonts w:ascii="Arial" w:hAnsi="Arial"/>
                <w:b w:val="0"/>
                <w:sz w:val="20"/>
              </w:rPr>
              <w:t>Sesión JWT expirada: redirige al login.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386"/>
            <w:gridSpan w:val="2"/>
            <w:shd w:fill="003087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Caso de Uso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/>
                <w:sz w:val="20"/>
              </w:rPr>
              <w:t>Asignar Activo a Empleado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Versión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V1</w:t>
            </w:r>
          </w:p>
        </w:tc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Referencia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b w:val="0"/>
                <w:sz w:val="20"/>
              </w:rPr>
              <w:t>CU-04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Autor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Cristian Ramírez Romero</w:t>
            </w:r>
          </w:p>
        </w:tc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Fecha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b w:val="0"/>
                <w:sz w:val="20"/>
              </w:rPr>
              <w:t>15/04/2026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Actores</w:t>
            </w:r>
          </w:p>
        </w:tc>
        <w:tc>
          <w:tcPr>
            <w:tcW w:type="dxa" w:w="7937"/>
            <w:gridSpan w:val="3"/>
          </w:tcPr>
          <w:p>
            <w:r/>
            <w:r>
              <w:rPr>
                <w:rFonts w:ascii="Arial" w:hAnsi="Arial"/>
                <w:b w:val="0"/>
                <w:sz w:val="20"/>
              </w:rPr>
              <w:t>Administrador, Operador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Referencias</w:t>
            </w:r>
          </w:p>
        </w:tc>
        <w:tc>
          <w:tcPr>
            <w:tcW w:type="dxa" w:w="7937"/>
            <w:gridSpan w:val="3"/>
          </w:tcPr>
          <w:p>
            <w:r/>
            <w:r>
              <w:rPr>
                <w:rFonts w:ascii="Arial" w:hAnsi="Arial"/>
                <w:b w:val="0"/>
                <w:sz w:val="20"/>
              </w:rPr>
              <w:t>RF09, RF10, RF17, RF20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Precondiciones</w:t>
            </w:r>
          </w:p>
        </w:tc>
        <w:tc>
          <w:tcPr>
            <w:tcW w:type="dxa" w:w="7937"/>
            <w:gridSpan w:val="3"/>
          </w:tcPr>
          <w:p>
            <w:r/>
            <w:r>
              <w:rPr>
                <w:rFonts w:ascii="Arial" w:hAnsi="Arial"/>
                <w:b w:val="0"/>
                <w:sz w:val="20"/>
              </w:rPr>
              <w:t>Debe existir al menos un activo con estado DISPONIBLE y al menos un empleado registrado. Para OPERADOR, ambos deben pertenecer a su sede asignada.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Postcondición</w:t>
            </w:r>
          </w:p>
        </w:tc>
        <w:tc>
          <w:tcPr>
            <w:tcW w:type="dxa" w:w="7937"/>
            <w:gridSpan w:val="3"/>
          </w:tcPr>
          <w:p>
            <w:r/>
            <w:r>
              <w:rPr>
                <w:rFonts w:ascii="Arial" w:hAnsi="Arial"/>
                <w:b w:val="0"/>
                <w:sz w:val="20"/>
              </w:rPr>
              <w:t>Para asignación: el activo cambia a estado ASIGNADO y se crea registro con fecha automática. Para devolución: el activo vuelve a DISPONIBLE y se registra la fecha de devolución.</w:t>
            </w:r>
          </w:p>
        </w:tc>
      </w:tr>
      <w:tr>
        <w:tc>
          <w:tcPr>
            <w:tcW w:type="dxa" w:w="9921"/>
            <w:gridSpan w:val="4"/>
            <w:shd w:fill="003087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Flujo Normal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Paso</w:t>
            </w:r>
          </w:p>
        </w:tc>
        <w:tc>
          <w:tcPr>
            <w:tcW w:type="dxa" w:w="3402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Actor</w:t>
            </w:r>
          </w:p>
        </w:tc>
        <w:tc>
          <w:tcPr>
            <w:tcW w:type="dxa" w:w="4535"/>
            <w:gridSpan w:val="2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Descripción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Usuario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 w:val="0"/>
                <w:sz w:val="20"/>
              </w:rPr>
              <w:t>Accede al módulo "Asignaciones" desde el menú lateral.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Sistema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 w:val="0"/>
                <w:sz w:val="20"/>
              </w:rPr>
              <w:t>Muestra formulario de nueva asignación (activo, empleado, observaciones) y tabla de historial ordenada por fecha descendente.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Usuario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 w:val="0"/>
                <w:sz w:val="20"/>
              </w:rPr>
              <w:t>Selecciona un activo del dropdown (solo muestra activos DISPONIBLES).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Usuario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 w:val="0"/>
                <w:sz w:val="20"/>
              </w:rPr>
              <w:t>Selecciona un empleado del dropdown.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Usuario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 w:val="0"/>
                <w:sz w:val="20"/>
              </w:rPr>
              <w:t>Opcionalmente escribe una observación y hace clic en "Registrar".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Sistema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 w:val="0"/>
                <w:sz w:val="20"/>
              </w:rPr>
              <w:t>Valida que el activo seleccionado siga en estado DISPONIBLE.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Sistema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 w:val="0"/>
                <w:sz w:val="20"/>
              </w:rPr>
              <w:t>Ejecuta transacción atómica: crea registro de asignación (fecha_asignacion=ahora) y actualiza estado del activo a ASIGNADO.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8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Sistema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 w:val="0"/>
                <w:sz w:val="20"/>
              </w:rPr>
              <w:t>Registra en log de actividad y muestra notificación de éxito.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9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Usuario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 w:val="0"/>
                <w:sz w:val="20"/>
              </w:rPr>
              <w:t>[Devolución] Localiza asignación activa en la tabla y hace clic en "Devolver".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10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Sistema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 w:val="0"/>
                <w:sz w:val="20"/>
              </w:rPr>
              <w:t>Muestra diálogo de confirmación.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11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Usuario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 w:val="0"/>
                <w:sz w:val="20"/>
              </w:rPr>
              <w:t>Confirma la devolución.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12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Sistema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 w:val="0"/>
                <w:sz w:val="20"/>
              </w:rPr>
              <w:t>Ejecuta transacción atómica: registra fecha_devolucion=ahora y cambia estado del activo a DISPONIBLE.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13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Sistema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 w:val="0"/>
                <w:sz w:val="20"/>
              </w:rPr>
              <w:t>Registra en log y muestra notificación de éxito.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Flujos alternos</w:t>
            </w:r>
          </w:p>
        </w:tc>
        <w:tc>
          <w:tcPr>
            <w:tcW w:type="dxa" w:w="7937"/>
            <w:gridSpan w:val="3"/>
          </w:tcPr>
          <w:p>
            <w:r/>
            <w:r>
              <w:rPr>
                <w:rFonts w:ascii="Arial" w:hAnsi="Arial"/>
                <w:b w:val="0"/>
                <w:sz w:val="20"/>
              </w:rPr>
              <w:t>Sin activos disponibles: dropdown muestra "Sin disponibles" y botón se deshabilita. Activo ya asignado por otro usuario: muestra "Activo no disponible".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Excepciones</w:t>
            </w:r>
          </w:p>
        </w:tc>
        <w:tc>
          <w:tcPr>
            <w:tcW w:type="dxa" w:w="7937"/>
            <w:gridSpan w:val="3"/>
          </w:tcPr>
          <w:p>
            <w:r/>
            <w:r>
              <w:rPr>
                <w:rFonts w:ascii="Arial" w:hAnsi="Arial"/>
                <w:b w:val="0"/>
                <w:sz w:val="20"/>
              </w:rPr>
              <w:t>Devolución duplicada: "La devolución ya fue registrada para esta asignación". Fallo en transacción atómica: ninguna operación se aplica, datos quedan consistentes.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386"/>
            <w:gridSpan w:val="2"/>
            <w:shd w:fill="003087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Caso de Uso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/>
                <w:sz w:val="20"/>
              </w:rPr>
              <w:t>Gestionar Sedes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Versión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V1</w:t>
            </w:r>
          </w:p>
        </w:tc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Referencia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b w:val="0"/>
                <w:sz w:val="20"/>
              </w:rPr>
              <w:t>CU-05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Autor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Cristian Ramírez Romero</w:t>
            </w:r>
          </w:p>
        </w:tc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Fecha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b w:val="0"/>
                <w:sz w:val="20"/>
              </w:rPr>
              <w:t>15/04/2026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Actores</w:t>
            </w:r>
          </w:p>
        </w:tc>
        <w:tc>
          <w:tcPr>
            <w:tcW w:type="dxa" w:w="7937"/>
            <w:gridSpan w:val="3"/>
          </w:tcPr>
          <w:p>
            <w:r/>
            <w:r>
              <w:rPr>
                <w:rFonts w:ascii="Arial" w:hAnsi="Arial"/>
                <w:b w:val="0"/>
                <w:sz w:val="20"/>
              </w:rPr>
              <w:t>Administrador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Referencias</w:t>
            </w:r>
          </w:p>
        </w:tc>
        <w:tc>
          <w:tcPr>
            <w:tcW w:type="dxa" w:w="7937"/>
            <w:gridSpan w:val="3"/>
          </w:tcPr>
          <w:p>
            <w:r/>
            <w:r>
              <w:rPr>
                <w:rFonts w:ascii="Arial" w:hAnsi="Arial"/>
                <w:b w:val="0"/>
                <w:sz w:val="20"/>
              </w:rPr>
              <w:t>RF11, RF19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Precondiciones</w:t>
            </w:r>
          </w:p>
        </w:tc>
        <w:tc>
          <w:tcPr>
            <w:tcW w:type="dxa" w:w="7937"/>
            <w:gridSpan w:val="3"/>
          </w:tcPr>
          <w:p>
            <w:r/>
            <w:r>
              <w:rPr>
                <w:rFonts w:ascii="Arial" w:hAnsi="Arial"/>
                <w:b w:val="0"/>
                <w:sz w:val="20"/>
              </w:rPr>
              <w:t>El usuario debe tener rol ADMIN. Los operadores no ven esta opción en el menú ni pueden acceder a la funcionalidad.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Postcondición</w:t>
            </w:r>
          </w:p>
        </w:tc>
        <w:tc>
          <w:tcPr>
            <w:tcW w:type="dxa" w:w="7937"/>
            <w:gridSpan w:val="3"/>
          </w:tcPr>
          <w:p>
            <w:r/>
            <w:r>
              <w:rPr>
                <w:rFonts w:ascii="Arial" w:hAnsi="Arial"/>
                <w:b w:val="0"/>
                <w:sz w:val="20"/>
              </w:rPr>
              <w:t>Sede creada, editada o eliminada. La operación queda registrada en el log de actividad.</w:t>
            </w:r>
          </w:p>
        </w:tc>
      </w:tr>
      <w:tr>
        <w:tc>
          <w:tcPr>
            <w:tcW w:type="dxa" w:w="9921"/>
            <w:gridSpan w:val="4"/>
            <w:shd w:fill="003087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Flujo Normal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Paso</w:t>
            </w:r>
          </w:p>
        </w:tc>
        <w:tc>
          <w:tcPr>
            <w:tcW w:type="dxa" w:w="3402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Actor</w:t>
            </w:r>
          </w:p>
        </w:tc>
        <w:tc>
          <w:tcPr>
            <w:tcW w:type="dxa" w:w="4535"/>
            <w:gridSpan w:val="2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Descripción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Admin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 w:val="0"/>
                <w:sz w:val="20"/>
              </w:rPr>
              <w:t>Selecciona "Sedes" en el menú lateral, sección Organización.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Sistema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 w:val="0"/>
                <w:sz w:val="20"/>
              </w:rPr>
              <w:t>Muestra tabla de sedes: nombre, ciudad, dirección, teléfono, cantidad de departamentos y activos.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Admin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 w:val="0"/>
                <w:sz w:val="20"/>
              </w:rPr>
              <w:t>Hace clic en "+ Nueva Sede".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Sistema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 w:val="0"/>
                <w:sz w:val="20"/>
              </w:rPr>
              <w:t>Despliega formulario: nombre, ciudad, dirección y teléfono.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Admin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 w:val="0"/>
                <w:sz w:val="20"/>
              </w:rPr>
              <w:t>Completa los campos obligatorios y hace clic en "Guardar".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Sistema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 w:val="0"/>
                <w:sz w:val="20"/>
              </w:rPr>
              <w:t>Valida campos obligatorios, crea la sede y registra en log de actividad.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Sistema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 w:val="0"/>
                <w:sz w:val="20"/>
              </w:rPr>
              <w:t>Muestra notificación de éxito y actualiza la tabla.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Flujos alternos</w:t>
            </w:r>
          </w:p>
        </w:tc>
        <w:tc>
          <w:tcPr>
            <w:tcW w:type="dxa" w:w="7937"/>
            <w:gridSpan w:val="3"/>
          </w:tcPr>
          <w:p>
            <w:r/>
            <w:r>
              <w:rPr>
                <w:rFonts w:ascii="Arial" w:hAnsi="Arial"/>
                <w:b w:val="0"/>
                <w:sz w:val="20"/>
              </w:rPr>
              <w:t>Eliminar: el sistema verifica dependencias. Si la sede tiene activos, empleados o departamentos asociados, muestra "No se puede eliminar: la sede tiene [activos/empleados/departamentos] asociados" y bloquea la operación. Solo permite eliminar sedes sin dependencias.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Excepciones</w:t>
            </w:r>
          </w:p>
        </w:tc>
        <w:tc>
          <w:tcPr>
            <w:tcW w:type="dxa" w:w="7937"/>
            <w:gridSpan w:val="3"/>
          </w:tcPr>
          <w:p>
            <w:r/>
            <w:r>
              <w:rPr>
                <w:rFonts w:ascii="Arial" w:hAnsi="Arial"/>
                <w:b w:val="0"/>
                <w:sz w:val="20"/>
              </w:rPr>
              <w:t>Sesión JWT expirada: redirige al login.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386"/>
            <w:gridSpan w:val="2"/>
            <w:shd w:fill="003087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Caso de Uso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/>
                <w:sz w:val="20"/>
              </w:rPr>
              <w:t>Generar Reportes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Versión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V1</w:t>
            </w:r>
          </w:p>
        </w:tc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Referencia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b w:val="0"/>
                <w:sz w:val="20"/>
              </w:rPr>
              <w:t>CU-06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Autor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Cristian Ramírez Romero</w:t>
            </w:r>
          </w:p>
        </w:tc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Fecha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b w:val="0"/>
                <w:sz w:val="20"/>
              </w:rPr>
              <w:t>15/04/2026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Actores</w:t>
            </w:r>
          </w:p>
        </w:tc>
        <w:tc>
          <w:tcPr>
            <w:tcW w:type="dxa" w:w="7937"/>
            <w:gridSpan w:val="3"/>
          </w:tcPr>
          <w:p>
            <w:r/>
            <w:r>
              <w:rPr>
                <w:rFonts w:ascii="Arial" w:hAnsi="Arial"/>
                <w:b w:val="0"/>
                <w:sz w:val="20"/>
              </w:rPr>
              <w:t>Administrador, Operador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Referencias</w:t>
            </w:r>
          </w:p>
        </w:tc>
        <w:tc>
          <w:tcPr>
            <w:tcW w:type="dxa" w:w="7937"/>
            <w:gridSpan w:val="3"/>
          </w:tcPr>
          <w:p>
            <w:r/>
            <w:r>
              <w:rPr>
                <w:rFonts w:ascii="Arial" w:hAnsi="Arial"/>
                <w:b w:val="0"/>
                <w:sz w:val="20"/>
              </w:rPr>
              <w:t>RF13, RF14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Precondiciones</w:t>
            </w:r>
          </w:p>
        </w:tc>
        <w:tc>
          <w:tcPr>
            <w:tcW w:type="dxa" w:w="7937"/>
            <w:gridSpan w:val="3"/>
          </w:tcPr>
          <w:p>
            <w:r/>
            <w:r>
              <w:rPr>
                <w:rFonts w:ascii="Arial" w:hAnsi="Arial"/>
                <w:b w:val="0"/>
                <w:sz w:val="20"/>
              </w:rPr>
              <w:t>El usuario debe haber iniciado sesión. Los datos se filtran automáticamente por sede si es OPERADOR.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Postcondición</w:t>
            </w:r>
          </w:p>
        </w:tc>
        <w:tc>
          <w:tcPr>
            <w:tcW w:type="dxa" w:w="7937"/>
            <w:gridSpan w:val="3"/>
          </w:tcPr>
          <w:p>
            <w:r/>
            <w:r>
              <w:rPr>
                <w:rFonts w:ascii="Arial" w:hAnsi="Arial"/>
                <w:b w:val="0"/>
                <w:sz w:val="20"/>
              </w:rPr>
              <w:t>El usuario visualiza los reportes solicitados. Opcionalmente descarga un archivo CSV con los datos.</w:t>
            </w:r>
          </w:p>
        </w:tc>
      </w:tr>
      <w:tr>
        <w:tc>
          <w:tcPr>
            <w:tcW w:type="dxa" w:w="9921"/>
            <w:gridSpan w:val="4"/>
            <w:shd w:fill="003087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Flujo Normal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Paso</w:t>
            </w:r>
          </w:p>
        </w:tc>
        <w:tc>
          <w:tcPr>
            <w:tcW w:type="dxa" w:w="3402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Actor</w:t>
            </w:r>
          </w:p>
        </w:tc>
        <w:tc>
          <w:tcPr>
            <w:tcW w:type="dxa" w:w="4535"/>
            <w:gridSpan w:val="2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Descripción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Usuario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 w:val="0"/>
                <w:sz w:val="20"/>
              </w:rPr>
              <w:t>Selecciona "Reportes" en el menú lateral.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Sistema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 w:val="0"/>
                <w:sz w:val="20"/>
              </w:rPr>
              <w:t>Muestra 4 tarjetas de resumen: valor total, total activos, asignados y en reparación.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Sistema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 w:val="0"/>
                <w:sz w:val="20"/>
              </w:rPr>
              <w:t>Muestra tabs de navegación: Disponibles, Asignados, Reparación.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Usuario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 w:val="0"/>
                <w:sz w:val="20"/>
              </w:rPr>
              <w:t>Selecciona un tab para ver el reporte correspondiente.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Sistema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 w:val="0"/>
                <w:sz w:val="20"/>
              </w:rPr>
              <w:t>Muestra tabla con activos filtrados por estado: nombre, tipo, serial, valor y sede.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Usuario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 w:val="0"/>
                <w:sz w:val="20"/>
              </w:rPr>
              <w:t>Opcionalmente hace clic en "Exportar CSV".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Sistema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 w:val="0"/>
                <w:sz w:val="20"/>
              </w:rPr>
              <w:t>Genera archivo CSV con codificación UTF-8 (BOM) y lo descarga automáticamente.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Flujos alternos</w:t>
            </w:r>
          </w:p>
        </w:tc>
        <w:tc>
          <w:tcPr>
            <w:tcW w:type="dxa" w:w="7937"/>
            <w:gridSpan w:val="3"/>
          </w:tcPr>
          <w:p>
            <w:r/>
            <w:r>
              <w:rPr>
                <w:rFonts w:ascii="Arial" w:hAnsi="Arial"/>
                <w:b w:val="0"/>
                <w:sz w:val="20"/>
              </w:rPr>
              <w:t>Si no hay datos para el filtro seleccionado, el sistema muestra "Sin datos" en la tabla correspondiente.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Excepciones</w:t>
            </w:r>
          </w:p>
        </w:tc>
        <w:tc>
          <w:tcPr>
            <w:tcW w:type="dxa" w:w="7937"/>
            <w:gridSpan w:val="3"/>
          </w:tcPr>
          <w:p>
            <w:r/>
            <w:r>
              <w:rPr>
                <w:rFonts w:ascii="Arial" w:hAnsi="Arial"/>
                <w:b w:val="0"/>
                <w:sz w:val="20"/>
              </w:rPr>
              <w:t>Sesión JWT expirada: redirige al login.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386"/>
            <w:gridSpan w:val="2"/>
            <w:shd w:fill="003087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Caso de Uso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/>
                <w:sz w:val="20"/>
              </w:rPr>
              <w:t>Gestionar Usuarios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Versión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V1</w:t>
            </w:r>
          </w:p>
        </w:tc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Referencia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b w:val="0"/>
                <w:sz w:val="20"/>
              </w:rPr>
              <w:t>CU-07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Autor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Cristian Ramírez Romero</w:t>
            </w:r>
          </w:p>
        </w:tc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Fecha</w:t>
            </w:r>
          </w:p>
        </w:tc>
        <w:tc>
          <w:tcPr>
            <w:tcW w:type="dxa" w:w="2551"/>
          </w:tcPr>
          <w:p>
            <w:r/>
            <w:r>
              <w:rPr>
                <w:rFonts w:ascii="Arial" w:hAnsi="Arial"/>
                <w:b w:val="0"/>
                <w:sz w:val="20"/>
              </w:rPr>
              <w:t>15/04/2026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Actores</w:t>
            </w:r>
          </w:p>
        </w:tc>
        <w:tc>
          <w:tcPr>
            <w:tcW w:type="dxa" w:w="7937"/>
            <w:gridSpan w:val="3"/>
          </w:tcPr>
          <w:p>
            <w:r/>
            <w:r>
              <w:rPr>
                <w:rFonts w:ascii="Arial" w:hAnsi="Arial"/>
                <w:b w:val="0"/>
                <w:sz w:val="20"/>
              </w:rPr>
              <w:t>Administrador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Referencias</w:t>
            </w:r>
          </w:p>
        </w:tc>
        <w:tc>
          <w:tcPr>
            <w:tcW w:type="dxa" w:w="7937"/>
            <w:gridSpan w:val="3"/>
          </w:tcPr>
          <w:p>
            <w:r/>
            <w:r>
              <w:rPr>
                <w:rFonts w:ascii="Arial" w:hAnsi="Arial"/>
                <w:b w:val="0"/>
                <w:sz w:val="20"/>
              </w:rPr>
              <w:t>RF15, RF16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Precondiciones</w:t>
            </w:r>
          </w:p>
        </w:tc>
        <w:tc>
          <w:tcPr>
            <w:tcW w:type="dxa" w:w="7937"/>
            <w:gridSpan w:val="3"/>
          </w:tcPr>
          <w:p>
            <w:r/>
            <w:r>
              <w:rPr>
                <w:rFonts w:ascii="Arial" w:hAnsi="Arial"/>
                <w:b w:val="0"/>
                <w:sz w:val="20"/>
              </w:rPr>
              <w:t>El usuario debe tener rol ADMIN. La sección Administración no es visible para operadores.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Postcondición</w:t>
            </w:r>
          </w:p>
        </w:tc>
        <w:tc>
          <w:tcPr>
            <w:tcW w:type="dxa" w:w="7937"/>
            <w:gridSpan w:val="3"/>
          </w:tcPr>
          <w:p>
            <w:r/>
            <w:r>
              <w:rPr>
                <w:rFonts w:ascii="Arial" w:hAnsi="Arial"/>
                <w:b w:val="0"/>
                <w:sz w:val="20"/>
              </w:rPr>
              <w:t>Usuario creado, editado o eliminado con rol y sede asignados. La operación queda registrada en el log de actividad.</w:t>
            </w:r>
          </w:p>
        </w:tc>
      </w:tr>
      <w:tr>
        <w:tc>
          <w:tcPr>
            <w:tcW w:type="dxa" w:w="9921"/>
            <w:gridSpan w:val="4"/>
            <w:shd w:fill="003087" w:val="clear"/>
          </w:tcPr>
          <w:p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Flujo Normal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Paso</w:t>
            </w:r>
          </w:p>
        </w:tc>
        <w:tc>
          <w:tcPr>
            <w:tcW w:type="dxa" w:w="3402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Actor</w:t>
            </w:r>
          </w:p>
        </w:tc>
        <w:tc>
          <w:tcPr>
            <w:tcW w:type="dxa" w:w="4535"/>
            <w:gridSpan w:val="2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Descripción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Admin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 w:val="0"/>
                <w:sz w:val="20"/>
              </w:rPr>
              <w:t>Accede al módulo "Usuarios" desde la sección Administración del menú lateral.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Sistema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 w:val="0"/>
                <w:sz w:val="20"/>
              </w:rPr>
              <w:t>Muestra formulario de creación arriba y tabla de usuarios abajo: usuario, nombre, email, rol, sede, fecha.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3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Admin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 w:val="0"/>
                <w:sz w:val="20"/>
              </w:rPr>
              <w:t>Completa: usuario, email, contraseña, nombre, apellido, rol (Operador/Administrador) y sede.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4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Admin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 w:val="0"/>
                <w:sz w:val="20"/>
              </w:rPr>
              <w:t>Hace clic en "Crear Usuario".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5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Sistema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 w:val="0"/>
                <w:sz w:val="20"/>
              </w:rPr>
              <w:t>Valida: username único, contraseña mínimo 6 caracteres, email con formato válido.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6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Sistema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 w:val="0"/>
                <w:sz w:val="20"/>
              </w:rPr>
              <w:t>Crea el usuario con contraseña cifrada (PBKDF2-SHA256) y registra en log.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7</w:t>
            </w:r>
          </w:p>
        </w:tc>
        <w:tc>
          <w:tcPr>
            <w:tcW w:type="dxa" w:w="3402"/>
          </w:tcPr>
          <w:p>
            <w:r/>
            <w:r>
              <w:rPr>
                <w:rFonts w:ascii="Arial" w:hAnsi="Arial"/>
                <w:b w:val="0"/>
                <w:sz w:val="20"/>
              </w:rPr>
              <w:t>Sistema</w:t>
            </w:r>
          </w:p>
        </w:tc>
        <w:tc>
          <w:tcPr>
            <w:tcW w:type="dxa" w:w="4535"/>
            <w:gridSpan w:val="2"/>
          </w:tcPr>
          <w:p>
            <w:r/>
            <w:r>
              <w:rPr>
                <w:rFonts w:ascii="Arial" w:hAnsi="Arial"/>
                <w:b w:val="0"/>
                <w:sz w:val="20"/>
              </w:rPr>
              <w:t>Muestra notificación de éxito y actualiza la tabla de usuarios.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Flujos alternos</w:t>
            </w:r>
          </w:p>
        </w:tc>
        <w:tc>
          <w:tcPr>
            <w:tcW w:type="dxa" w:w="7937"/>
            <w:gridSpan w:val="3"/>
          </w:tcPr>
          <w:p>
            <w:r/>
            <w:r>
              <w:rPr>
                <w:rFonts w:ascii="Arial" w:hAnsi="Arial"/>
                <w:b w:val="0"/>
                <w:sz w:val="20"/>
              </w:rPr>
              <w:t>Username duplicado: muestra "Usuario ya existe". Contraseña corta: muestra "Contraseña mínimo 6 caracteres". Edición: carga datos, contraseña vacía = no cambiar. Eliminar propia cuenta: muestra "No puede eliminar su propia cuenta" y bloquea.</w:t>
            </w:r>
          </w:p>
        </w:tc>
      </w:tr>
      <w:tr>
        <w:tc>
          <w:tcPr>
            <w:tcW w:type="dxa" w:w="1984"/>
            <w:shd w:fill="E8EEF5" w:val="clear"/>
          </w:tcPr>
          <w:p>
            <w:r/>
            <w:r>
              <w:rPr>
                <w:rFonts w:ascii="Arial" w:hAnsi="Arial"/>
                <w:b/>
                <w:sz w:val="20"/>
              </w:rPr>
              <w:t>Excepciones</w:t>
            </w:r>
          </w:p>
        </w:tc>
        <w:tc>
          <w:tcPr>
            <w:tcW w:type="dxa" w:w="7937"/>
            <w:gridSpan w:val="3"/>
          </w:tcPr>
          <w:p>
            <w:r/>
            <w:r>
              <w:rPr>
                <w:rFonts w:ascii="Arial" w:hAnsi="Arial"/>
                <w:b w:val="0"/>
                <w:sz w:val="20"/>
              </w:rPr>
              <w:t>Sesión JWT expirada: redirige al login.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