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INAMHI-DAF-UTICS-2026-068-IT-D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Descargo de bien tecnológico.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25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revisión técnica y documental de un bien tecnológico asociado 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1752586600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DIRECTORA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con la finalidad de sustentar el procedimiento de descargo correspondiente, de acuerdo con las disposiciones administrativas y de control institucional vigentes.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el levantamiento de información técnica y documental del bien objeto de análisis, revisando los registros institucionales, códigos patrimoniales y demás elementos de identificación correspondientes.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15205037575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 inspección se evaluó la condición actual del bien tecnológico, recopilando los antecedentes necesarios para determinar su situación dentro del inventario institucional y sustentar el procedimiento administrativo correspondiente. Adicionalmente, se documentaron las características relevantes del bien y su estado de conservación, generando la evidencia técnica requerida para el trámite de descargo.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TECLADO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ACER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REGULAR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VISUAL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187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15205041117_Captura_de_pantalla_2026-04-16_10343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73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15205043920_Captura_de_pantalla_2026-04-16_10354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7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0105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15205045656_Captura_de_pantalla_2026-04-16_10392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10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7782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15205047710_Captura_de_pantalla_2026-04-16_10401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7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El análisis efectuado permitió determinar la condición actual del bien tecnológico y recopilar la información necesaria para sustentar el procedimiento administrativo correspondiente.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actividades realizadas, se gestionó el proceso de descargo del bien tecnológico asociado 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DIRECTORA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de conformidad con la normativa y procedimientos institucionales vigentes.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ALEJANDRO CUENCA XD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LUISA</w:t>
              <w:br/>
              <w:t>DIRECTORA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