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INAMHI-DAF-UTICS-2026-081-IT-CA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Cambio y actualización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25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ejecución de actividades de cambio y actualización de un bien tecnológico asignado 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COORDINACIÓN DE LA GESTIÓN INSTITUCIONAL SEDE GUAYAQUIL</w:t>
      </w:r>
      <w:r>
        <w:rPr>
          <w:rFonts w:ascii="Times New Roman" w:hAnsi="Times New Roman"/>
          <w:b w:val="0"/>
          <w:sz w:val="22"/>
        </w:rPr>
        <w:t>, con el fin de optimizar su desempeño y garantizar la continuidad de las actividades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ejecutaron actividades de cambio y actualización sobre el bien tecnológico asignado, con la finalidad de mejorar su desempeño y garantizar la continuidad de las labores institucionales.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22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55136580459_Captura_de_pantalla_2026-04-17_1118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2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proceso, se realizaron ajustes técnicos, configuraciones y adecuaciones orientadas a optimizar las condiciones de uso del equipo de acuerdo con las necesidades identificadas.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Posteriormente, se efectuaron las pruebas operativas necesarias para garantizar la correcta implementación de las mejoras realizadas y su disponibilidad para el usuario asignado.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TELÉFONO IP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HP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55136584292_Captura_de_pantalla_2026-04-16_1218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Las actividades ejecutadas permitieron optimizar las condiciones de uso y desempeño del bien tecnológico, asegurando su adecuada utilización dentro del entorno institucional.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acciones efectuadas, se realizó la actualización y configuración del bien tecnológico asignado 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COORDINACIÓN DE LA GESTIÓN INSTITUCIONAL SEDE GUAYAQUIL</w:t>
      </w:r>
      <w:r>
        <w:rPr>
          <w:rFonts w:ascii="Times New Roman" w:hAnsi="Times New Roman"/>
          <w:b w:val="0"/>
          <w:sz w:val="22"/>
        </w:rPr>
        <w:t>, quedando disponible para el cumplimiento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