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CEDF" w14:textId="1CD4E601" w:rsidR="00135F73" w:rsidRDefault="00A0437F">
      <w:r w:rsidRPr="003D511D">
        <w:rPr>
          <w:b/>
          <w:bCs/>
        </w:rPr>
        <w:t>Plataforma</w:t>
      </w:r>
      <w:r>
        <w:t>: b3</w:t>
      </w:r>
    </w:p>
    <w:p w14:paraId="433806F1" w14:textId="5F6FD504" w:rsidR="00A0437F" w:rsidRDefault="00A0437F">
      <w:r w:rsidRPr="003D511D">
        <w:rPr>
          <w:b/>
          <w:bCs/>
        </w:rPr>
        <w:t>Rol</w:t>
      </w:r>
      <w:r>
        <w:t xml:space="preserve">: Administrador </w:t>
      </w:r>
    </w:p>
    <w:p w14:paraId="595BC5A8" w14:textId="7136467D" w:rsidR="00295383" w:rsidRDefault="00295383">
      <w:r w:rsidRPr="003D511D">
        <w:rPr>
          <w:b/>
          <w:bCs/>
        </w:rPr>
        <w:t>Incidencia</w:t>
      </w:r>
      <w:r>
        <w:t>: en las notificaciones que envía el sistema al cambiar el estatus de una solicitud (autorizada, rechazada, cancelada) está incluyendo al correo del empleado, solo deben de notificarse a los administradores.</w:t>
      </w:r>
    </w:p>
    <w:p w14:paraId="4E02D5D1" w14:textId="77777777" w:rsidR="003D511D" w:rsidRDefault="003D511D"/>
    <w:p w14:paraId="4E50C780" w14:textId="3594054E" w:rsidR="003D511D" w:rsidRDefault="003D511D">
      <w:r>
        <w:t>La solicitud solo se puede reenviar al empleado y administradores en la función de reenviar.</w:t>
      </w:r>
    </w:p>
    <w:p w14:paraId="587677DA" w14:textId="77777777" w:rsidR="00295383" w:rsidRDefault="00295383"/>
    <w:p w14:paraId="6FE08EB0" w14:textId="0ACF510B" w:rsidR="00295383" w:rsidRDefault="003D511D">
      <w:r w:rsidRPr="003D511D">
        <w:drawing>
          <wp:inline distT="0" distB="0" distL="0" distR="0" wp14:anchorId="4E64C87F" wp14:editId="346F9D80">
            <wp:extent cx="5612130" cy="3663315"/>
            <wp:effectExtent l="0" t="0" r="7620" b="0"/>
            <wp:docPr id="969614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14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0941" w14:textId="77777777" w:rsidR="003D511D" w:rsidRDefault="003D511D"/>
    <w:p w14:paraId="664CA698" w14:textId="0E87846A" w:rsidR="003D511D" w:rsidRDefault="003D511D">
      <w:r w:rsidRPr="003D511D">
        <w:lastRenderedPageBreak/>
        <w:drawing>
          <wp:inline distT="0" distB="0" distL="0" distR="0" wp14:anchorId="7FEF8975" wp14:editId="0541FEFB">
            <wp:extent cx="5612130" cy="1844675"/>
            <wp:effectExtent l="0" t="0" r="7620" b="3175"/>
            <wp:docPr id="560112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12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1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7F"/>
    <w:rsid w:val="00135F73"/>
    <w:rsid w:val="00295383"/>
    <w:rsid w:val="00365A9F"/>
    <w:rsid w:val="003D511D"/>
    <w:rsid w:val="005840C9"/>
    <w:rsid w:val="007B33B6"/>
    <w:rsid w:val="00A0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E488"/>
  <w15:chartTrackingRefBased/>
  <w15:docId w15:val="{670D7C2E-1C36-40D7-BD06-F66966E0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3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3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3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3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3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3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3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3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3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3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Vazquez, Jose Luis</dc:creator>
  <cp:keywords/>
  <dc:description/>
  <cp:lastModifiedBy>Vazquez, Jose Luis</cp:lastModifiedBy>
  <cp:revision>1</cp:revision>
  <dcterms:created xsi:type="dcterms:W3CDTF">2026-10-14T21:32:00Z</dcterms:created>
  <dcterms:modified xsi:type="dcterms:W3CDTF">2026-10-14T22:06:00Z</dcterms:modified>
</cp:coreProperties>
</file>