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mo" w:cs="Arimo" w:eastAsia="Arimo" w:hAnsi="Arimo"/>
          <w:color w:val="000000"/>
          <w:sz w:val="36"/>
          <w:szCs w:val="36"/>
        </w:rPr>
      </w:pPr>
      <w:r w:rsidDel="00000000" w:rsidR="00000000" w:rsidRPr="00000000">
        <w:rPr>
          <w:rFonts w:ascii="Arimo" w:cs="Arimo" w:eastAsia="Arimo" w:hAnsi="Arimo"/>
          <w:color w:val="000000"/>
          <w:sz w:val="36"/>
          <w:szCs w:val="36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Arimo" w:cs="Arimo" w:eastAsia="Arimo" w:hAnsi="Arimo"/>
          <w:color w:val="1594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>
          <w:rFonts w:ascii="Arimo" w:cs="Arimo" w:eastAsia="Arimo" w:hAnsi="Arimo"/>
          <w:color w:val="1594cc"/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190625" cy="1000125"/>
            <wp:effectExtent b="0" l="0" r="0" t="0"/>
            <wp:docPr descr="Description: D:\New Folder\DSC09394.JPG" id="4" name="image1.png"/>
            <a:graphic>
              <a:graphicData uri="http://schemas.openxmlformats.org/drawingml/2006/picture">
                <pic:pic>
                  <pic:nvPicPr>
                    <pic:cNvPr descr="Description: D:\New Folder\DSC09394.JPG" id="0" name="image1.png"/>
                    <pic:cNvPicPr preferRelativeResize="0"/>
                  </pic:nvPicPr>
                  <pic:blipFill>
                    <a:blip r:embed="rId6"/>
                    <a:srcRect b="69305" l="743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PERSONAL INFORMATION: BALIGI  ANDA LUMINITA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Str.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Jianu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,nr.8, Ploiești,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Romania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                                                            0040763 848 952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                                                           anda.paulet @ yahoo.com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Gender Female | Date of Birth January 30.01.1971 | Nationality Romanian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05 March 2002 - 04 May 2011  housekeeper and  sales woman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hotel and restaurant Crystal Eforie Nord ( Romania )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13 April 2011 - November 12, 2011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operator office center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VLM coprint , Medgidia ( Romania )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photocopying , printing, fax , e- mail , cutingplotter , implementation of various projects in corel draw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23.04. 2014 –housekeeper Fleet Pro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23.04.2015 - 17.04.2015  laundry stewardess Fleet Pro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24.03.2016-17.04.2018 laundry River-man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EDUCATION AND TRAINING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12th grade high school graduation diploma No.3 Industrial College , Medgidia ( Romania )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PERSONAL SKILLS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Language  Romanian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Other languages ​​English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Listening Reading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Spoken interaction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English B1 B2 A2 A2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Levels : A1/A2 : Basic User - B1/B2 : Independent - C1/C2 : Proficient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Skills acquired in the workplace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good time management , problem solving arising in the process without panic, seriously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Skills Good knowledge of office package , corel draw , pdf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mo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12A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512A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512A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