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74" w:rsidRDefault="00BD4C82" w:rsidP="005B5D5E">
      <w:pPr>
        <w:tabs>
          <w:tab w:val="left" w:pos="709"/>
          <w:tab w:val="left" w:pos="1134"/>
          <w:tab w:val="left" w:pos="1560"/>
          <w:tab w:val="left" w:pos="2552"/>
          <w:tab w:val="left" w:pos="3402"/>
          <w:tab w:val="left" w:pos="4253"/>
          <w:tab w:val="left" w:leader="dot" w:pos="5670"/>
        </w:tabs>
        <w:spacing w:before="480" w:after="240" w:line="240" w:lineRule="auto"/>
        <w:rPr>
          <w:rFonts w:ascii="Arial Narrow" w:eastAsia="Arial Narrow" w:hAnsi="Arial Narrow" w:cs="Arial Narrow"/>
          <w:b/>
          <w:sz w:val="28"/>
        </w:rPr>
      </w:pPr>
      <w:r w:rsidRPr="005B5D5E">
        <w:rPr>
          <w:rFonts w:ascii="Arial Narrow" w:eastAsia="Arial Narrow" w:hAnsi="Arial Narrow" w:cs="Arial Narrow"/>
          <w:b/>
          <w:sz w:val="44"/>
          <w:szCs w:val="44"/>
        </w:rPr>
        <w:t>CURRICULUM VITAE</w:t>
      </w:r>
      <w:r w:rsidR="005B5D5E" w:rsidRPr="005B5D5E">
        <w:rPr>
          <w:rFonts w:ascii="Arial Narrow" w:eastAsia="Arial Narrow" w:hAnsi="Arial Narrow" w:cs="Arial Narrow"/>
          <w:b/>
          <w:sz w:val="44"/>
          <w:szCs w:val="44"/>
        </w:rPr>
        <w:t xml:space="preserve">                                                                                       </w:t>
      </w:r>
      <w:r w:rsidR="005B5D5E">
        <w:rPr>
          <w:rFonts w:ascii="Arial Narrow" w:eastAsia="Arial Narrow" w:hAnsi="Arial Narrow" w:cs="Arial Narrow"/>
          <w:b/>
          <w:sz w:val="44"/>
          <w:szCs w:val="44"/>
        </w:rPr>
        <w:t xml:space="preserve">    </w:t>
      </w:r>
      <w:r w:rsidR="001C374D">
        <w:object w:dxaOrig="1200" w:dyaOrig="1544">
          <v:rect id="rectole0000000001" o:spid="_x0000_i1025" style="width:76.5pt;height:77.25pt" o:ole="" o:preferrelative="t" stroked="f">
            <v:imagedata r:id="rId5" o:title=""/>
          </v:rect>
          <o:OLEObject Type="Embed" ProgID="StaticMetafile" ShapeID="rectole0000000001" DrawAspect="Content" ObjectID="_1609066551" r:id="rId6"/>
        </w:object>
      </w:r>
    </w:p>
    <w:tbl>
      <w:tblPr>
        <w:tblW w:w="0" w:type="auto"/>
        <w:tblInd w:w="46" w:type="dxa"/>
        <w:tblCellMar>
          <w:left w:w="10" w:type="dxa"/>
          <w:right w:w="10" w:type="dxa"/>
        </w:tblCellMar>
        <w:tblLook w:val="0000"/>
      </w:tblPr>
      <w:tblGrid>
        <w:gridCol w:w="1630"/>
        <w:gridCol w:w="175"/>
        <w:gridCol w:w="599"/>
        <w:gridCol w:w="515"/>
        <w:gridCol w:w="474"/>
        <w:gridCol w:w="478"/>
        <w:gridCol w:w="456"/>
        <w:gridCol w:w="1185"/>
        <w:gridCol w:w="782"/>
        <w:gridCol w:w="596"/>
        <w:gridCol w:w="539"/>
        <w:gridCol w:w="696"/>
        <w:gridCol w:w="621"/>
        <w:gridCol w:w="334"/>
      </w:tblGrid>
      <w:tr w:rsidR="002F3474" w:rsidTr="005B5D5E">
        <w:trPr>
          <w:cantSplit/>
          <w:trHeight w:val="508"/>
        </w:trPr>
        <w:tc>
          <w:tcPr>
            <w:tcW w:w="9080" w:type="dxa"/>
            <w:gridSpan w:val="1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12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4"/>
              </w:rPr>
              <w:t>PERSONAL INFORMATION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Name / Surname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Brinzoi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Alexandru</w:t>
            </w:r>
            <w:proofErr w:type="spellEnd"/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</w:rPr>
              <w:t>Adress</w:t>
            </w:r>
            <w:proofErr w:type="spellEnd"/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Str.Alba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-Iulia no.2 bl.R6 sc. 1,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etaj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2, ap.7 Galati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Phone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5B5D5E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+4</w:t>
            </w:r>
            <w:r w:rsidR="00BD4C82">
              <w:rPr>
                <w:rFonts w:ascii="Arial" w:eastAsia="Arial" w:hAnsi="Arial" w:cs="Arial"/>
                <w:sz w:val="20"/>
              </w:rPr>
              <w:t xml:space="preserve">0743.007.167; 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E-mail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alexandru85_gl@yahoo.com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</w:rPr>
              <w:t>Naţionality</w:t>
            </w:r>
            <w:proofErr w:type="spellEnd"/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Romanian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Date of birth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02/10/1985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Sex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Male</w:t>
            </w:r>
          </w:p>
        </w:tc>
      </w:tr>
      <w:tr w:rsidR="002F3474" w:rsidTr="005B5D5E">
        <w:trPr>
          <w:trHeight w:val="1"/>
        </w:trPr>
        <w:tc>
          <w:tcPr>
            <w:tcW w:w="9080" w:type="dxa"/>
            <w:gridSpan w:val="1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before="240" w:after="12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2F3474" w:rsidRDefault="00BD4C82">
            <w:pPr>
              <w:spacing w:before="240" w:after="12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PROFESSIONAL EXPERIENCE</w:t>
            </w:r>
          </w:p>
          <w:p w:rsidR="002F3474" w:rsidRDefault="00BD4C82">
            <w:pPr>
              <w:spacing w:before="240" w:after="12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Period                                        </w:t>
            </w:r>
            <w:r>
              <w:rPr>
                <w:rFonts w:ascii="Arial" w:eastAsia="Arial" w:hAnsi="Arial" w:cs="Arial"/>
                <w:sz w:val="20"/>
              </w:rPr>
              <w:t>February 2015 - Present</w:t>
            </w:r>
          </w:p>
          <w:p w:rsidR="002F3474" w:rsidRDefault="00BD4C82">
            <w:pPr>
              <w:spacing w:before="240" w:after="12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Occupation or position held    </w:t>
            </w:r>
            <w:r>
              <w:rPr>
                <w:rFonts w:ascii="Arial" w:eastAsia="Arial" w:hAnsi="Arial" w:cs="Arial"/>
                <w:sz w:val="20"/>
              </w:rPr>
              <w:t>Maritime Security Officer</w:t>
            </w: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 </w:t>
            </w:r>
          </w:p>
          <w:p w:rsidR="001C374D" w:rsidRDefault="00BD4C82">
            <w:pPr>
              <w:spacing w:before="240"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Name and employer address   </w:t>
            </w:r>
            <w:r>
              <w:rPr>
                <w:rFonts w:ascii="Arial" w:eastAsia="Arial" w:hAnsi="Arial" w:cs="Arial"/>
                <w:sz w:val="20"/>
              </w:rPr>
              <w:t>Seagull Security</w:t>
            </w:r>
            <w:r w:rsidR="001C374D">
              <w:rPr>
                <w:rFonts w:ascii="Arial" w:eastAsia="Arial" w:hAnsi="Arial" w:cs="Arial"/>
                <w:sz w:val="20"/>
              </w:rPr>
              <w:t xml:space="preserve">(Israel), SOLACE Global, </w:t>
            </w:r>
            <w:r w:rsidR="005B5D5E">
              <w:rPr>
                <w:rFonts w:ascii="Arial" w:eastAsia="Arial" w:hAnsi="Arial" w:cs="Arial"/>
                <w:sz w:val="20"/>
              </w:rPr>
              <w:t>EOS Risk(UK)</w:t>
            </w:r>
            <w:r w:rsidR="001C374D">
              <w:rPr>
                <w:rFonts w:ascii="Arial" w:eastAsia="Arial" w:hAnsi="Arial" w:cs="Arial"/>
                <w:sz w:val="20"/>
              </w:rPr>
              <w:t xml:space="preserve"> and  </w:t>
            </w:r>
          </w:p>
          <w:p w:rsidR="002F3474" w:rsidRDefault="001C374D">
            <w:pPr>
              <w:spacing w:before="240" w:after="12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                                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Ama</w:t>
            </w:r>
            <w:r w:rsidR="00870AA1">
              <w:rPr>
                <w:rFonts w:ascii="Arial" w:eastAsia="Arial" w:hAnsi="Arial" w:cs="Arial"/>
                <w:sz w:val="20"/>
              </w:rPr>
              <w:t>W</w:t>
            </w:r>
            <w:r>
              <w:rPr>
                <w:rFonts w:ascii="Arial" w:eastAsia="Arial" w:hAnsi="Arial" w:cs="Arial"/>
                <w:sz w:val="20"/>
              </w:rPr>
              <w:t>aterways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(Fr)</w:t>
            </w:r>
          </w:p>
          <w:p w:rsidR="0068072F" w:rsidRDefault="00BD4C82">
            <w:pPr>
              <w:spacing w:before="240"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Type of activities                       </w:t>
            </w:r>
            <w:r>
              <w:rPr>
                <w:rFonts w:ascii="Arial" w:eastAsia="Arial" w:hAnsi="Arial" w:cs="Arial"/>
                <w:sz w:val="20"/>
              </w:rPr>
              <w:t xml:space="preserve">Provide </w:t>
            </w:r>
            <w:r w:rsidR="001C374D">
              <w:rPr>
                <w:rFonts w:ascii="Arial" w:eastAsia="Arial" w:hAnsi="Arial" w:cs="Arial"/>
                <w:sz w:val="20"/>
              </w:rPr>
              <w:t xml:space="preserve">armed </w:t>
            </w:r>
            <w:r>
              <w:rPr>
                <w:rFonts w:ascii="Arial" w:eastAsia="Arial" w:hAnsi="Arial" w:cs="Arial"/>
                <w:sz w:val="20"/>
              </w:rPr>
              <w:t xml:space="preserve">security for vessels in </w:t>
            </w:r>
            <w:r w:rsidR="00966AC0">
              <w:rPr>
                <w:rFonts w:ascii="Arial" w:eastAsia="Arial" w:hAnsi="Arial" w:cs="Arial"/>
                <w:sz w:val="20"/>
              </w:rPr>
              <w:t>High Risk A</w:t>
            </w:r>
            <w:r>
              <w:rPr>
                <w:rFonts w:ascii="Arial" w:eastAsia="Arial" w:hAnsi="Arial" w:cs="Arial"/>
                <w:sz w:val="20"/>
              </w:rPr>
              <w:t>rea</w:t>
            </w:r>
            <w:r w:rsidR="001C374D">
              <w:rPr>
                <w:rFonts w:ascii="Arial" w:eastAsia="Arial" w:hAnsi="Arial" w:cs="Arial"/>
                <w:sz w:val="20"/>
              </w:rPr>
              <w:t xml:space="preserve"> </w:t>
            </w:r>
            <w:r w:rsidR="0068072F">
              <w:rPr>
                <w:rFonts w:ascii="Arial" w:eastAsia="Arial" w:hAnsi="Arial" w:cs="Arial"/>
                <w:sz w:val="20"/>
              </w:rPr>
              <w:t xml:space="preserve">and in dangerous </w:t>
            </w:r>
          </w:p>
          <w:p w:rsidR="00966AC0" w:rsidRDefault="0068072F">
            <w:pPr>
              <w:spacing w:before="240" w:after="12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                                     Ports across Indian Ocean</w:t>
            </w:r>
            <w:r w:rsidR="004B4BA4">
              <w:rPr>
                <w:rFonts w:ascii="Arial" w:eastAsia="Arial" w:hAnsi="Arial" w:cs="Arial"/>
                <w:sz w:val="20"/>
              </w:rPr>
              <w:t>. Provide security on cruise vessels.</w:t>
            </w:r>
          </w:p>
          <w:p w:rsidR="002F3474" w:rsidRDefault="002F3474">
            <w:pPr>
              <w:spacing w:before="240" w:after="120" w:line="240" w:lineRule="auto"/>
            </w:pPr>
          </w:p>
        </w:tc>
      </w:tr>
      <w:tr w:rsidR="002F3474" w:rsidTr="005B5D5E">
        <w:trPr>
          <w:trHeight w:val="1"/>
        </w:trPr>
        <w:tc>
          <w:tcPr>
            <w:tcW w:w="18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Period</w:t>
            </w:r>
          </w:p>
        </w:tc>
        <w:tc>
          <w:tcPr>
            <w:tcW w:w="7275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March 2007  - December 2013</w:t>
            </w:r>
          </w:p>
        </w:tc>
      </w:tr>
      <w:tr w:rsidR="002F3474" w:rsidTr="005B5D5E">
        <w:trPr>
          <w:trHeight w:val="1"/>
        </w:trPr>
        <w:tc>
          <w:tcPr>
            <w:tcW w:w="18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Occupation or position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held</w:t>
            </w:r>
          </w:p>
        </w:tc>
        <w:tc>
          <w:tcPr>
            <w:tcW w:w="7275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Policeman </w:t>
            </w:r>
          </w:p>
        </w:tc>
      </w:tr>
      <w:tr w:rsidR="002F3474" w:rsidTr="005B5D5E">
        <w:trPr>
          <w:trHeight w:val="1"/>
        </w:trPr>
        <w:tc>
          <w:tcPr>
            <w:tcW w:w="18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Name and employer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address</w:t>
            </w:r>
          </w:p>
        </w:tc>
        <w:tc>
          <w:tcPr>
            <w:tcW w:w="7275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Galati County Police Inspectorate</w:t>
            </w:r>
            <w:r w:rsidR="005B5D5E">
              <w:rPr>
                <w:rFonts w:ascii="Arial" w:eastAsia="Arial" w:hAnsi="Arial" w:cs="Arial"/>
                <w:sz w:val="20"/>
              </w:rPr>
              <w:t>(Romania)</w:t>
            </w:r>
          </w:p>
        </w:tc>
      </w:tr>
      <w:tr w:rsidR="002F3474" w:rsidTr="005B5D5E">
        <w:trPr>
          <w:trHeight w:val="1"/>
        </w:trPr>
        <w:tc>
          <w:tcPr>
            <w:tcW w:w="18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Type of activities</w:t>
            </w:r>
          </w:p>
        </w:tc>
        <w:tc>
          <w:tcPr>
            <w:tcW w:w="7275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Performing procedural acts; Criminal Research activities; Public safety activities; Ensuring the compliance regime of residence; Controlling the observance of rules on property insurance; Supervision and control of road traffic; Ensuring compliance to the law. </w:t>
            </w:r>
            <w:r>
              <w:rPr>
                <w:rFonts w:ascii="Arial" w:eastAsia="Arial" w:hAnsi="Arial" w:cs="Arial"/>
                <w:sz w:val="20"/>
              </w:rPr>
              <w:br/>
            </w:r>
          </w:p>
          <w:p w:rsidR="00870AA1" w:rsidRDefault="00870AA1">
            <w:pPr>
              <w:spacing w:after="0" w:line="240" w:lineRule="auto"/>
            </w:pPr>
          </w:p>
        </w:tc>
      </w:tr>
      <w:tr w:rsidR="002F3474" w:rsidTr="005B5D5E">
        <w:trPr>
          <w:trHeight w:val="1"/>
        </w:trPr>
        <w:tc>
          <w:tcPr>
            <w:tcW w:w="18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75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 w:rsidTr="005B5D5E">
        <w:trPr>
          <w:trHeight w:val="1"/>
        </w:trPr>
        <w:tc>
          <w:tcPr>
            <w:tcW w:w="180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75" w:type="dxa"/>
            <w:gridSpan w:val="1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 w:rsidTr="005B5D5E">
        <w:trPr>
          <w:trHeight w:val="1"/>
        </w:trPr>
        <w:tc>
          <w:tcPr>
            <w:tcW w:w="9080" w:type="dxa"/>
            <w:gridSpan w:val="1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</w:rPr>
              <w:lastRenderedPageBreak/>
              <w:t>EDUCATION AND TRAINING</w:t>
            </w:r>
          </w:p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BD4C8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Period         </w:t>
            </w:r>
            <w:r w:rsidR="00DB0AC5">
              <w:rPr>
                <w:rFonts w:ascii="Arial Narrow" w:eastAsia="Arial Narrow" w:hAnsi="Arial Narrow" w:cs="Arial Narrow"/>
                <w:b/>
                <w:sz w:val="20"/>
              </w:rPr>
              <w:t xml:space="preserve">                           </w:t>
            </w: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1999-2003</w:t>
            </w:r>
          </w:p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Qualification obtained           </w:t>
            </w:r>
            <w:r>
              <w:rPr>
                <w:rFonts w:ascii="Arial" w:eastAsia="Arial" w:hAnsi="Arial" w:cs="Arial"/>
                <w:sz w:val="20"/>
              </w:rPr>
              <w:t xml:space="preserve">Telecommunication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Tehnician</w:t>
            </w:r>
            <w:proofErr w:type="spellEnd"/>
          </w:p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 </w:t>
            </w:r>
          </w:p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Name and type of        </w:t>
            </w:r>
          </w:p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education/training                 </w:t>
            </w:r>
            <w:r>
              <w:rPr>
                <w:rFonts w:ascii="Arial" w:eastAsia="Arial" w:hAnsi="Arial" w:cs="Arial"/>
                <w:sz w:val="20"/>
              </w:rPr>
              <w:t>Metallurgical Industrial Group School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provider</w:t>
            </w:r>
          </w:p>
        </w:tc>
      </w:tr>
      <w:tr w:rsidR="002F3474" w:rsidTr="005B5D5E">
        <w:trPr>
          <w:trHeight w:val="267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Period        </w:t>
            </w:r>
            <w:r>
              <w:rPr>
                <w:rFonts w:ascii="Arial" w:eastAsia="Arial" w:hAnsi="Arial" w:cs="Arial"/>
                <w:sz w:val="20"/>
              </w:rPr>
              <w:t>2005 - 2007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 w:rsidTr="005B5D5E">
        <w:trPr>
          <w:trHeight w:val="267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Qualification obtained           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Policeman</w:t>
            </w:r>
          </w:p>
        </w:tc>
      </w:tr>
      <w:tr w:rsidR="002F3474" w:rsidTr="005B5D5E">
        <w:trPr>
          <w:trHeight w:val="267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Name and type of        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education                 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Police school "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Lascar" Campina</w:t>
            </w:r>
          </w:p>
        </w:tc>
      </w:tr>
      <w:tr w:rsidR="002F3474" w:rsidTr="005B5D5E">
        <w:trPr>
          <w:trHeight w:val="267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</w:pP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</w:pPr>
          </w:p>
        </w:tc>
      </w:tr>
      <w:tr w:rsidR="002F3474" w:rsidTr="005B5D5E">
        <w:trPr>
          <w:trHeight w:val="1"/>
        </w:trPr>
        <w:tc>
          <w:tcPr>
            <w:tcW w:w="9080" w:type="dxa"/>
            <w:gridSpan w:val="1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DB0A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Period</w:t>
            </w:r>
            <w:r>
              <w:rPr>
                <w:rFonts w:ascii="Arial" w:eastAsia="Arial" w:hAnsi="Arial" w:cs="Arial"/>
                <w:sz w:val="20"/>
              </w:rPr>
              <w:t xml:space="preserve">     2014 - Present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Principal subjects/occupational skills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Specialization </w:t>
            </w:r>
            <w:r w:rsidR="001C374D">
              <w:rPr>
                <w:rFonts w:ascii="Arial" w:eastAsia="Arial" w:hAnsi="Arial" w:cs="Arial"/>
                <w:sz w:val="20"/>
              </w:rPr>
              <w:t xml:space="preserve">in </w:t>
            </w:r>
            <w:r>
              <w:rPr>
                <w:rFonts w:ascii="Arial" w:eastAsia="Arial" w:hAnsi="Arial" w:cs="Arial"/>
                <w:sz w:val="20"/>
              </w:rPr>
              <w:t>Economy of Commerce Tourism and Services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Name and type of        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education                 </w:t>
            </w: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Danubius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University</w:t>
            </w:r>
          </w:p>
          <w:p w:rsidR="002F3474" w:rsidRDefault="001C374D" w:rsidP="001C374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Univerity</w:t>
            </w:r>
            <w:proofErr w:type="spellEnd"/>
            <w:r w:rsidR="00BD4C82">
              <w:rPr>
                <w:rFonts w:ascii="Arial" w:eastAsia="Arial" w:hAnsi="Arial" w:cs="Arial"/>
                <w:sz w:val="20"/>
              </w:rPr>
              <w:t xml:space="preserve"> of </w:t>
            </w:r>
            <w:r>
              <w:rPr>
                <w:rFonts w:ascii="Arial" w:eastAsia="Arial" w:hAnsi="Arial" w:cs="Arial"/>
                <w:sz w:val="20"/>
              </w:rPr>
              <w:t>E</w:t>
            </w:r>
            <w:r w:rsidR="00BD4C82">
              <w:rPr>
                <w:rFonts w:ascii="Arial" w:eastAsia="Arial" w:hAnsi="Arial" w:cs="Arial"/>
                <w:sz w:val="20"/>
              </w:rPr>
              <w:t>conomics</w:t>
            </w:r>
          </w:p>
        </w:tc>
      </w:tr>
      <w:tr w:rsidR="002F3474" w:rsidTr="005B5D5E">
        <w:trPr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Level in national or</w:t>
            </w:r>
          </w:p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International classification</w:t>
            </w:r>
          </w:p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2F3474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</w:p>
          <w:p w:rsidR="002F3474" w:rsidRDefault="002F3474">
            <w:pPr>
              <w:spacing w:after="0" w:line="240" w:lineRule="auto"/>
            </w:pPr>
          </w:p>
        </w:tc>
        <w:tc>
          <w:tcPr>
            <w:tcW w:w="6676" w:type="dxa"/>
            <w:gridSpan w:val="1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Higher</w:t>
            </w:r>
          </w:p>
          <w:p w:rsidR="002F3474" w:rsidRDefault="002F347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2F3474" w:rsidRDefault="002F3474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2F3474" w:rsidRDefault="00BD4C82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         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         PERSONAL SKILLS</w:t>
            </w:r>
          </w:p>
        </w:tc>
      </w:tr>
      <w:tr w:rsidR="002F3474" w:rsidTr="005B5D5E">
        <w:trPr>
          <w:gridAfter w:val="1"/>
          <w:wAfter w:w="334" w:type="dxa"/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Assessment</w:t>
            </w:r>
            <w:r w:rsidR="00DB0AC5">
              <w:rPr>
                <w:rFonts w:ascii="Arial Narrow" w:eastAsia="Arial Narrow" w:hAnsi="Arial Narrow" w:cs="Arial Narrow"/>
                <w:b/>
                <w:sz w:val="20"/>
              </w:rPr>
              <w:t xml:space="preserve">   (1-5)</w:t>
            </w:r>
          </w:p>
        </w:tc>
        <w:tc>
          <w:tcPr>
            <w:tcW w:w="192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Understanding</w:t>
            </w:r>
          </w:p>
        </w:tc>
        <w:tc>
          <w:tcPr>
            <w:tcW w:w="3102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Speaking</w:t>
            </w:r>
          </w:p>
        </w:tc>
        <w:tc>
          <w:tcPr>
            <w:tcW w:w="131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Writing</w:t>
            </w:r>
          </w:p>
        </w:tc>
      </w:tr>
      <w:tr w:rsidR="002F3474" w:rsidTr="005B5D5E">
        <w:trPr>
          <w:gridAfter w:val="1"/>
          <w:wAfter w:w="334" w:type="dxa"/>
          <w:trHeight w:val="1"/>
        </w:trPr>
        <w:tc>
          <w:tcPr>
            <w:tcW w:w="24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European level</w:t>
            </w:r>
          </w:p>
        </w:tc>
        <w:tc>
          <w:tcPr>
            <w:tcW w:w="98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Listening</w:t>
            </w:r>
          </w:p>
        </w:tc>
        <w:tc>
          <w:tcPr>
            <w:tcW w:w="93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Reading</w:t>
            </w:r>
          </w:p>
        </w:tc>
        <w:tc>
          <w:tcPr>
            <w:tcW w:w="196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Conversation</w:t>
            </w:r>
          </w:p>
        </w:tc>
        <w:tc>
          <w:tcPr>
            <w:tcW w:w="11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Oral discourse</w:t>
            </w:r>
          </w:p>
        </w:tc>
        <w:tc>
          <w:tcPr>
            <w:tcW w:w="131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Written expression</w:t>
            </w:r>
          </w:p>
        </w:tc>
      </w:tr>
      <w:tr w:rsidR="002F3474" w:rsidTr="005B5D5E">
        <w:trPr>
          <w:gridAfter w:val="1"/>
          <w:wAfter w:w="334" w:type="dxa"/>
          <w:trHeight w:val="522"/>
        </w:trPr>
        <w:tc>
          <w:tcPr>
            <w:tcW w:w="1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Language</w:t>
            </w:r>
          </w:p>
        </w:tc>
        <w:tc>
          <w:tcPr>
            <w:tcW w:w="77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    English</w:t>
            </w:r>
          </w:p>
        </w:tc>
        <w:tc>
          <w:tcPr>
            <w:tcW w:w="5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4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4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</w:tc>
        <w:tc>
          <w:tcPr>
            <w:tcW w:w="11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1C374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7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1C374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1C374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5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1C374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DB0AC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  <w:tc>
          <w:tcPr>
            <w:tcW w:w="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F27FC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</w:tc>
      </w:tr>
    </w:tbl>
    <w:p w:rsidR="002F3474" w:rsidRDefault="002F34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6" w:type="dxa"/>
        <w:tblCellMar>
          <w:left w:w="10" w:type="dxa"/>
          <w:right w:w="10" w:type="dxa"/>
        </w:tblCellMar>
        <w:tblLook w:val="0000"/>
      </w:tblPr>
      <w:tblGrid>
        <w:gridCol w:w="1653"/>
        <w:gridCol w:w="7773"/>
      </w:tblGrid>
      <w:tr w:rsidR="002F3474">
        <w:trPr>
          <w:cantSplit/>
          <w:trHeight w:val="889"/>
        </w:trPr>
        <w:tc>
          <w:tcPr>
            <w:tcW w:w="2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>
        <w:trPr>
          <w:trHeight w:val="1"/>
        </w:trPr>
        <w:tc>
          <w:tcPr>
            <w:tcW w:w="2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tabs>
                <w:tab w:val="left" w:pos="15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>
        <w:trPr>
          <w:trHeight w:val="1"/>
        </w:trPr>
        <w:tc>
          <w:tcPr>
            <w:tcW w:w="2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Social skills and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competences</w:t>
            </w:r>
          </w:p>
        </w:tc>
        <w:tc>
          <w:tcPr>
            <w:tcW w:w="156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Fairness, loyalty;</w:t>
            </w:r>
          </w:p>
          <w:p w:rsidR="002F3474" w:rsidRDefault="00BD4C8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Reliability, perseverance, responsibility; </w:t>
            </w:r>
          </w:p>
          <w:p w:rsidR="002F3474" w:rsidRDefault="00BD4C82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Ability to create and maintain good relationships.</w:t>
            </w:r>
          </w:p>
        </w:tc>
      </w:tr>
      <w:tr w:rsidR="002F3474">
        <w:trPr>
          <w:trHeight w:val="1"/>
        </w:trPr>
        <w:tc>
          <w:tcPr>
            <w:tcW w:w="2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>
        <w:trPr>
          <w:trHeight w:val="1"/>
        </w:trPr>
        <w:tc>
          <w:tcPr>
            <w:tcW w:w="2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</w:rPr>
              <w:t>Organisatioanla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 skills</w:t>
            </w:r>
          </w:p>
          <w:p w:rsidR="002F3474" w:rsidRDefault="00BD4C82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>and competence</w:t>
            </w:r>
          </w:p>
        </w:tc>
        <w:tc>
          <w:tcPr>
            <w:tcW w:w="156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Sense of organization, ability to work in team; </w:t>
            </w:r>
          </w:p>
          <w:p w:rsidR="002F3474" w:rsidRDefault="00BD4C82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Availability and resistance to effort; </w:t>
            </w:r>
          </w:p>
          <w:p w:rsidR="002F3474" w:rsidRDefault="00BD4C82">
            <w:pPr>
              <w:numPr>
                <w:ilvl w:val="0"/>
                <w:numId w:val="2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Communication and negotiation Skills.</w:t>
            </w:r>
          </w:p>
        </w:tc>
      </w:tr>
      <w:tr w:rsidR="002F3474">
        <w:trPr>
          <w:trHeight w:val="1"/>
        </w:trPr>
        <w:tc>
          <w:tcPr>
            <w:tcW w:w="2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2F34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474">
        <w:trPr>
          <w:trHeight w:val="1"/>
        </w:trPr>
        <w:tc>
          <w:tcPr>
            <w:tcW w:w="2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</w:rPr>
              <w:t>Tehnical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</w:rPr>
              <w:t>skil</w:t>
            </w:r>
            <w:proofErr w:type="spellEnd"/>
          </w:p>
        </w:tc>
        <w:tc>
          <w:tcPr>
            <w:tcW w:w="156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:rsidR="002F3474" w:rsidRDefault="00BD4C82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Ability to collect and systematize information </w:t>
            </w:r>
          </w:p>
          <w:p w:rsidR="002F3474" w:rsidRDefault="00BD4C82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Adept's new promotion; </w:t>
            </w:r>
          </w:p>
          <w:p w:rsidR="002F3474" w:rsidRDefault="00BD4C82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Easy adaptability to different working environments; </w:t>
            </w:r>
          </w:p>
          <w:p w:rsidR="002F3474" w:rsidRDefault="00BD4C82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sz w:val="20"/>
              </w:rPr>
              <w:t>Ability to continuously improve their knowledge.</w:t>
            </w:r>
          </w:p>
        </w:tc>
      </w:tr>
      <w:tr w:rsidR="002F3474">
        <w:trPr>
          <w:trHeight w:val="1"/>
        </w:trPr>
        <w:tc>
          <w:tcPr>
            <w:tcW w:w="1775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:rsidR="002F3474" w:rsidRDefault="00BD4C82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Licenses     </w:t>
            </w:r>
            <w:r w:rsidR="005B5D5E">
              <w:rPr>
                <w:rFonts w:ascii="Arial Narrow" w:eastAsia="Arial Narrow" w:hAnsi="Arial Narrow" w:cs="Arial Narrow"/>
                <w:sz w:val="20"/>
              </w:rPr>
              <w:t>Category B</w:t>
            </w:r>
            <w:r w:rsidR="00E35423">
              <w:rPr>
                <w:rFonts w:ascii="Arial Narrow" w:eastAsia="Arial Narrow" w:hAnsi="Arial Narrow" w:cs="Arial Narrow"/>
                <w:sz w:val="20"/>
              </w:rPr>
              <w:t xml:space="preserve"> and C</w:t>
            </w:r>
            <w:r w:rsidR="005B5D5E">
              <w:rPr>
                <w:rFonts w:ascii="Arial Narrow" w:eastAsia="Arial Narrow" w:hAnsi="Arial Narrow" w:cs="Arial Narrow"/>
                <w:sz w:val="20"/>
              </w:rPr>
              <w:t xml:space="preserve"> driving</w:t>
            </w:r>
            <w:r w:rsidR="00E35423">
              <w:rPr>
                <w:rFonts w:ascii="Arial Narrow" w:eastAsia="Arial Narrow" w:hAnsi="Arial Narrow" w:cs="Arial Narrow"/>
                <w:sz w:val="20"/>
              </w:rPr>
              <w:t xml:space="preserve"> licenses</w:t>
            </w:r>
            <w:r w:rsidR="005B5D5E">
              <w:rPr>
                <w:rFonts w:ascii="Arial Narrow" w:eastAsia="Arial Narrow" w:hAnsi="Arial Narrow" w:cs="Arial Narrow"/>
                <w:sz w:val="20"/>
              </w:rPr>
              <w:t xml:space="preserve"> (200</w:t>
            </w:r>
            <w:r w:rsidR="00DB0AC5">
              <w:rPr>
                <w:rFonts w:ascii="Arial Narrow" w:eastAsia="Arial Narrow" w:hAnsi="Arial Narrow" w:cs="Arial Narrow"/>
                <w:sz w:val="20"/>
              </w:rPr>
              <w:t>3</w:t>
            </w:r>
            <w:r w:rsidR="00E35423">
              <w:rPr>
                <w:rFonts w:ascii="Arial Narrow" w:eastAsia="Arial Narrow" w:hAnsi="Arial Narrow" w:cs="Arial Narrow"/>
                <w:sz w:val="20"/>
              </w:rPr>
              <w:t>/2018</w:t>
            </w:r>
            <w:r w:rsidR="005B5D5E">
              <w:rPr>
                <w:rFonts w:ascii="Arial Narrow" w:eastAsia="Arial Narrow" w:hAnsi="Arial Narrow" w:cs="Arial Narrow"/>
                <w:sz w:val="20"/>
              </w:rPr>
              <w:t>)</w:t>
            </w:r>
          </w:p>
          <w:p w:rsidR="002F3474" w:rsidRDefault="00BD4C82" w:rsidP="00FE6543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b/>
                <w:sz w:val="20"/>
              </w:rPr>
              <w:t xml:space="preserve">Date    </w:t>
            </w:r>
            <w:r w:rsidR="001C374D">
              <w:rPr>
                <w:rFonts w:ascii="Arial Narrow" w:eastAsia="Arial Narrow" w:hAnsi="Arial Narrow" w:cs="Arial Narrow"/>
                <w:b/>
                <w:sz w:val="20"/>
              </w:rPr>
              <w:t>10/08/2018</w:t>
            </w:r>
          </w:p>
        </w:tc>
      </w:tr>
    </w:tbl>
    <w:p w:rsidR="002F3474" w:rsidRDefault="002F34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F3474" w:rsidRDefault="002F347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F3474" w:rsidSect="0004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223D1"/>
    <w:multiLevelType w:val="multilevel"/>
    <w:tmpl w:val="7312FA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135C01"/>
    <w:multiLevelType w:val="multilevel"/>
    <w:tmpl w:val="74009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AC95616"/>
    <w:multiLevelType w:val="multilevel"/>
    <w:tmpl w:val="8A382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3474"/>
    <w:rsid w:val="000472B0"/>
    <w:rsid w:val="000A26E2"/>
    <w:rsid w:val="001C374D"/>
    <w:rsid w:val="00286152"/>
    <w:rsid w:val="002F3474"/>
    <w:rsid w:val="004B4BA4"/>
    <w:rsid w:val="005176A6"/>
    <w:rsid w:val="005B5D5E"/>
    <w:rsid w:val="0068072F"/>
    <w:rsid w:val="00870AA1"/>
    <w:rsid w:val="00966AC0"/>
    <w:rsid w:val="00BD4C82"/>
    <w:rsid w:val="00DB0AC5"/>
    <w:rsid w:val="00E35423"/>
    <w:rsid w:val="00F27FC2"/>
    <w:rsid w:val="00FE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</cp:lastModifiedBy>
  <cp:revision>11</cp:revision>
  <dcterms:created xsi:type="dcterms:W3CDTF">2017-09-30T15:46:00Z</dcterms:created>
  <dcterms:modified xsi:type="dcterms:W3CDTF">2019-01-15T12:09:00Z</dcterms:modified>
</cp:coreProperties>
</file>