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noProof/>
          <w:color w:val="000000"/>
          <w:sz w:val="40"/>
          <w:szCs w:val="4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76200</wp:posOffset>
            </wp:positionV>
            <wp:extent cx="1466850" cy="1590675"/>
            <wp:effectExtent l="1905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t="13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  <w:r>
        <w:rPr>
          <w:rFonts w:ascii="ArialMT" w:hAnsi="ArialMT" w:cs="ArialMT"/>
          <w:color w:val="000000"/>
          <w:sz w:val="40"/>
          <w:szCs w:val="40"/>
        </w:rPr>
        <w:t xml:space="preserve">           MARIN GABRIELA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40"/>
          <w:szCs w:val="40"/>
        </w:rPr>
      </w:pPr>
    </w:p>
    <w:p w:rsidR="002F36DD" w:rsidRPr="002F36DD" w:rsidRDefault="005441C6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color w:val="000000"/>
          <w:sz w:val="20"/>
          <w:szCs w:val="20"/>
        </w:rPr>
      </w:pPr>
      <w:r>
        <w:rPr>
          <w:rFonts w:ascii="ArialMT" w:hAnsi="ArialMT" w:cs="ArialMT"/>
          <w:b/>
          <w:color w:val="000000"/>
          <w:sz w:val="20"/>
          <w:szCs w:val="20"/>
        </w:rPr>
        <w:t>Age 37</w:t>
      </w:r>
      <w:r w:rsidR="002F36DD" w:rsidRPr="002F36DD">
        <w:rPr>
          <w:rFonts w:ascii="ArialMT" w:hAnsi="ArialMT" w:cs="ArialMT"/>
          <w:b/>
          <w:color w:val="000000"/>
          <w:sz w:val="20"/>
          <w:szCs w:val="20"/>
        </w:rPr>
        <w:t xml:space="preserve"> from </w:t>
      </w:r>
      <w:proofErr w:type="spellStart"/>
      <w:r w:rsidR="002F36DD" w:rsidRPr="002F36DD">
        <w:rPr>
          <w:rFonts w:ascii="ArialMT" w:hAnsi="ArialMT" w:cs="ArialMT"/>
          <w:b/>
          <w:color w:val="000000"/>
          <w:sz w:val="20"/>
          <w:szCs w:val="20"/>
        </w:rPr>
        <w:t>Bucuresti</w:t>
      </w:r>
      <w:proofErr w:type="spellEnd"/>
      <w:r w:rsidR="002F36DD" w:rsidRPr="002F36DD">
        <w:rPr>
          <w:rFonts w:ascii="ArialMT" w:hAnsi="ArialMT" w:cs="ArialMT"/>
          <w:b/>
          <w:color w:val="000000"/>
          <w:sz w:val="20"/>
          <w:szCs w:val="20"/>
        </w:rPr>
        <w:t>, married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20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Contact details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Email: </w:t>
      </w:r>
      <w:r>
        <w:rPr>
          <w:rFonts w:ascii="ArialMT" w:hAnsi="ArialMT" w:cs="ArialMT"/>
          <w:color w:val="267AC0"/>
          <w:sz w:val="18"/>
          <w:szCs w:val="18"/>
        </w:rPr>
        <w:t xml:space="preserve">sengabitza@yahoo.com </w:t>
      </w: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Tel: </w:t>
      </w:r>
      <w:r>
        <w:rPr>
          <w:rFonts w:ascii="ArialMT" w:hAnsi="ArialMT" w:cs="ArialMT"/>
          <w:color w:val="000000"/>
          <w:sz w:val="18"/>
          <w:szCs w:val="18"/>
        </w:rPr>
        <w:t>+40764579479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Address: </w:t>
      </w:r>
      <w:proofErr w:type="spellStart"/>
      <w:r>
        <w:rPr>
          <w:rFonts w:ascii="ArialMT" w:hAnsi="ArialMT" w:cs="ArialMT"/>
          <w:color w:val="000000"/>
          <w:sz w:val="18"/>
          <w:szCs w:val="18"/>
        </w:rPr>
        <w:t>Hobita</w:t>
      </w:r>
      <w:proofErr w:type="spellEnd"/>
      <w:r>
        <w:rPr>
          <w:rFonts w:ascii="ArialMT" w:hAnsi="ArialMT" w:cs="ArialMT"/>
          <w:color w:val="000000"/>
          <w:sz w:val="18"/>
          <w:szCs w:val="18"/>
        </w:rPr>
        <w:t>, 6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Professional objective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  <w:proofErr w:type="gramStart"/>
      <w:r>
        <w:rPr>
          <w:rFonts w:ascii="ArialMT" w:hAnsi="ArialMT" w:cs="ArialMT"/>
          <w:color w:val="000000"/>
          <w:sz w:val="18"/>
          <w:szCs w:val="18"/>
        </w:rPr>
        <w:t>To build a long-term career in Cleaning Management with opportunities for career growth.</w:t>
      </w:r>
      <w:proofErr w:type="gramEnd"/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8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Professional experience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Jul 2017 - present Hygiene Compliance Team Manager - Biotechnology Engineer - SC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Eurex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Alimentare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SRL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Responsible for the management of all forms of waste removal from the site and for the application of lean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techniques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to ensure ongoing efficiency improvements.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 xml:space="preserve">- Responsible for planning and </w:t>
      </w:r>
      <w:proofErr w:type="spellStart"/>
      <w:r w:rsidRPr="002F36DD">
        <w:rPr>
          <w:rFonts w:ascii="ArialMT" w:hAnsi="ArialMT" w:cs="ArialMT"/>
          <w:color w:val="000000"/>
          <w:sz w:val="18"/>
          <w:szCs w:val="16"/>
        </w:rPr>
        <w:t>prioritising</w:t>
      </w:r>
      <w:proofErr w:type="spellEnd"/>
      <w:r w:rsidRPr="002F36DD">
        <w:rPr>
          <w:rFonts w:ascii="ArialMT" w:hAnsi="ArialMT" w:cs="ArialMT"/>
          <w:color w:val="000000"/>
          <w:sz w:val="18"/>
          <w:szCs w:val="16"/>
        </w:rPr>
        <w:t xml:space="preserve"> work and ensuring maximum use of resources through elaboration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of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short, medium and long-term hygiene plans, as well as specific working instructions for the hygiene of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working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areas and equipment.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 xml:space="preserve">- Responsible for compliance to Health &amp; Safety requirements where they relate to cleaning </w:t>
      </w: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activities .</w:t>
      </w:r>
      <w:proofErr w:type="gramEnd"/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Responsible for the implementation, evaluation and improvement of the hygiene management and pest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control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system.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Coordinating the work of the hygiene team.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Performing internal inspections and audits on hygiene and pest control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Representation of the organization during certification audits and those at headquarters regarding hygiene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and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pest control.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Aug 2015 - Jul 2017 QA Engineer - SC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Eurex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Alimentare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SRL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6"/>
          <w:szCs w:val="16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Qualitative verification of finished products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 xml:space="preserve">- Centralization and evaluation of data for periodic reporting of the quality management system, </w:t>
      </w:r>
      <w:proofErr w:type="spellStart"/>
      <w:r w:rsidRPr="002F36DD">
        <w:rPr>
          <w:rFonts w:ascii="ArialMT" w:hAnsi="ArialMT" w:cs="ArialMT"/>
          <w:color w:val="000000"/>
          <w:sz w:val="18"/>
          <w:szCs w:val="16"/>
        </w:rPr>
        <w:t>eg</w:t>
      </w:r>
      <w:proofErr w:type="spellEnd"/>
      <w:r w:rsidRPr="002F36DD">
        <w:rPr>
          <w:rFonts w:ascii="ArialMT" w:hAnsi="ArialMT" w:cs="ArialMT"/>
          <w:color w:val="000000"/>
          <w:sz w:val="18"/>
          <w:szCs w:val="16"/>
        </w:rPr>
        <w:t>: product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quality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analysis, training;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Investigating deviations and nonconformities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Internal or external audit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6"/>
          <w:szCs w:val="16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Sep 2008 - May 2015 cashier -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Moaro</w:t>
      </w:r>
      <w:proofErr w:type="spellEnd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 xml:space="preserve"> Trading / </w:t>
      </w:r>
      <w:proofErr w:type="spellStart"/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Ikea</w:t>
      </w:r>
      <w:proofErr w:type="spellEnd"/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6"/>
          <w:szCs w:val="16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-knowing in detail the characteristics of products offered to customers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-counseling client in choosing the desired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-good PC knowledge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-maintaining a good image of the company's market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ensure training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Jul 2009 - Dec 2012 laboratory chemist - University of Agronomic Science and Veterinary Medicine of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18"/>
          <w:szCs w:val="18"/>
        </w:rPr>
      </w:pPr>
      <w:r>
        <w:rPr>
          <w:rFonts w:ascii="Arial-BoldMT" w:hAnsi="Arial-BoldMT" w:cs="Arial-BoldMT"/>
          <w:b/>
          <w:bCs/>
          <w:color w:val="000000"/>
          <w:sz w:val="18"/>
          <w:szCs w:val="18"/>
        </w:rPr>
        <w:t>Bucharest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operating PC: Word, Excel, internet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 xml:space="preserve">- </w:t>
      </w: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preparation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oenology laboratories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>- preparing reagents and solutions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  <w:r w:rsidRPr="002F36DD">
        <w:rPr>
          <w:rFonts w:ascii="ArialMT" w:hAnsi="ArialMT" w:cs="ArialMT"/>
          <w:color w:val="000000"/>
          <w:sz w:val="18"/>
          <w:szCs w:val="16"/>
        </w:rPr>
        <w:t xml:space="preserve">- </w:t>
      </w:r>
      <w:proofErr w:type="gramStart"/>
      <w:r w:rsidRPr="002F36DD">
        <w:rPr>
          <w:rFonts w:ascii="ArialMT" w:hAnsi="ArialMT" w:cs="ArialMT"/>
          <w:color w:val="000000"/>
          <w:sz w:val="18"/>
          <w:szCs w:val="16"/>
        </w:rPr>
        <w:t>translation</w:t>
      </w:r>
      <w:proofErr w:type="gramEnd"/>
      <w:r w:rsidRPr="002F36DD">
        <w:rPr>
          <w:rFonts w:ascii="ArialMT" w:hAnsi="ArialMT" w:cs="ArialMT"/>
          <w:color w:val="000000"/>
          <w:sz w:val="18"/>
          <w:szCs w:val="16"/>
        </w:rPr>
        <w:t xml:space="preserve"> English / French, etc.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18"/>
          <w:szCs w:val="16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Education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2011 - 2013 Master's degree - USAMVB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  <w:r w:rsidRPr="002F36DD">
        <w:rPr>
          <w:rFonts w:ascii="ArialMT" w:hAnsi="ArialMT" w:cs="ArialMT"/>
          <w:color w:val="555555"/>
          <w:sz w:val="18"/>
          <w:szCs w:val="16"/>
        </w:rPr>
        <w:t xml:space="preserve">Biotechnology and Food Safety | </w:t>
      </w: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Bucuresti</w:t>
      </w:r>
      <w:proofErr w:type="spellEnd"/>
    </w:p>
    <w:p w:rsidR="002F36DD" w:rsidRPr="002F36DD" w:rsidRDefault="00CC2234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>
        <w:rPr>
          <w:rFonts w:ascii="Arial-BoldMT" w:hAnsi="Arial-BoldMT" w:cs="Arial-BoldMT"/>
          <w:b/>
          <w:bCs/>
          <w:color w:val="000000"/>
          <w:sz w:val="20"/>
          <w:szCs w:val="18"/>
        </w:rPr>
        <w:t>2007</w:t>
      </w:r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- 201</w:t>
      </w:r>
      <w:r>
        <w:rPr>
          <w:rFonts w:ascii="Arial-BoldMT" w:hAnsi="Arial-BoldMT" w:cs="Arial-BoldMT"/>
          <w:b/>
          <w:bCs/>
          <w:color w:val="000000"/>
          <w:sz w:val="20"/>
          <w:szCs w:val="18"/>
        </w:rPr>
        <w:t>1</w:t>
      </w:r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Bachelor's degree - </w:t>
      </w:r>
      <w:proofErr w:type="spellStart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Facultatea</w:t>
      </w:r>
      <w:proofErr w:type="spellEnd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de </w:t>
      </w:r>
      <w:proofErr w:type="spellStart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Biotehnologii</w:t>
      </w:r>
      <w:proofErr w:type="spellEnd"/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Biotehnologii</w:t>
      </w:r>
      <w:proofErr w:type="spellEnd"/>
      <w:r w:rsidRPr="002F36DD">
        <w:rPr>
          <w:rFonts w:ascii="ArialMT" w:hAnsi="ArialMT" w:cs="ArialMT"/>
          <w:color w:val="555555"/>
          <w:sz w:val="18"/>
          <w:szCs w:val="16"/>
        </w:rPr>
        <w:t xml:space="preserve"> </w:t>
      </w: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agricole</w:t>
      </w:r>
      <w:proofErr w:type="spellEnd"/>
      <w:r w:rsidRPr="002F36DD">
        <w:rPr>
          <w:rFonts w:ascii="ArialMT" w:hAnsi="ArialMT" w:cs="ArialMT"/>
          <w:color w:val="555555"/>
          <w:sz w:val="18"/>
          <w:szCs w:val="16"/>
        </w:rPr>
        <w:t xml:space="preserve"> | </w:t>
      </w: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Bucuresti</w:t>
      </w:r>
      <w:proofErr w:type="spellEnd"/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</w:p>
    <w:p w:rsidR="002F36DD" w:rsidRPr="002F36DD" w:rsidRDefault="008876D2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>
        <w:rPr>
          <w:rFonts w:ascii="Arial-BoldMT" w:hAnsi="Arial-BoldMT" w:cs="Arial-BoldMT"/>
          <w:b/>
          <w:bCs/>
          <w:color w:val="000000"/>
          <w:sz w:val="20"/>
          <w:szCs w:val="18"/>
        </w:rPr>
        <w:lastRenderedPageBreak/>
        <w:t>2001 - 2004</w:t>
      </w:r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Undergraduate - </w:t>
      </w:r>
      <w:proofErr w:type="spellStart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Scoala</w:t>
      </w:r>
      <w:proofErr w:type="spellEnd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</w:t>
      </w:r>
      <w:proofErr w:type="spellStart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Postliceala</w:t>
      </w:r>
      <w:proofErr w:type="spellEnd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</w:t>
      </w:r>
      <w:proofErr w:type="spellStart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Sanitara</w:t>
      </w:r>
      <w:proofErr w:type="spellEnd"/>
      <w:r w:rsidR="002F36DD"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 xml:space="preserve"> de Stat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Asistent</w:t>
      </w:r>
      <w:proofErr w:type="spellEnd"/>
      <w:r w:rsidRPr="002F36DD">
        <w:rPr>
          <w:rFonts w:ascii="ArialMT" w:hAnsi="ArialMT" w:cs="ArialMT"/>
          <w:color w:val="555555"/>
          <w:sz w:val="18"/>
          <w:szCs w:val="16"/>
        </w:rPr>
        <w:t xml:space="preserve"> medical generalist | </w:t>
      </w:r>
      <w:proofErr w:type="spellStart"/>
      <w:r w:rsidRPr="002F36DD">
        <w:rPr>
          <w:rFonts w:ascii="ArialMT" w:hAnsi="ArialMT" w:cs="ArialMT"/>
          <w:color w:val="555555"/>
          <w:sz w:val="18"/>
          <w:szCs w:val="16"/>
        </w:rPr>
        <w:t>Tg-Jiu</w:t>
      </w:r>
      <w:proofErr w:type="spellEnd"/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Skills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General skills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  <w:proofErr w:type="gramStart"/>
      <w:r w:rsidRPr="002F36DD">
        <w:rPr>
          <w:rFonts w:ascii="ArialMT" w:hAnsi="ArialMT" w:cs="ArialMT"/>
          <w:color w:val="000000"/>
          <w:sz w:val="20"/>
          <w:szCs w:val="18"/>
        </w:rPr>
        <w:t>organizational</w:t>
      </w:r>
      <w:proofErr w:type="gramEnd"/>
      <w:r w:rsidRPr="002F36DD">
        <w:rPr>
          <w:rFonts w:ascii="ArialMT" w:hAnsi="ArialMT" w:cs="ArialMT"/>
          <w:color w:val="000000"/>
          <w:sz w:val="20"/>
          <w:szCs w:val="18"/>
        </w:rPr>
        <w:t>, seriousness and sense of responsibility for the quality of the works, self-control capacity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Skills from work experience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  <w:r w:rsidRPr="002F36DD">
        <w:rPr>
          <w:rFonts w:ascii="ArialMT" w:hAnsi="ArialMT" w:cs="ArialMT"/>
          <w:color w:val="000000"/>
          <w:sz w:val="20"/>
          <w:szCs w:val="18"/>
        </w:rPr>
        <w:t>Microsoft Office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Foreign languages</w:t>
      </w:r>
    </w:p>
    <w:p w:rsid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20"/>
          <w:szCs w:val="18"/>
        </w:rPr>
      </w:pPr>
      <w:r w:rsidRPr="002F36DD">
        <w:rPr>
          <w:rFonts w:ascii="ArialMT" w:hAnsi="ArialMT" w:cs="ArialMT"/>
          <w:color w:val="000000"/>
          <w:sz w:val="20"/>
          <w:szCs w:val="18"/>
        </w:rPr>
        <w:t xml:space="preserve">English </w:t>
      </w:r>
      <w:r>
        <w:rPr>
          <w:rFonts w:ascii="ArialMT" w:hAnsi="ArialMT" w:cs="ArialMT"/>
          <w:color w:val="000000"/>
          <w:sz w:val="20"/>
          <w:szCs w:val="18"/>
        </w:rPr>
        <w:t>–</w:t>
      </w:r>
      <w:r w:rsidRPr="002F36DD">
        <w:rPr>
          <w:rFonts w:ascii="ArialMT" w:hAnsi="ArialMT" w:cs="ArialMT"/>
          <w:color w:val="000000"/>
          <w:sz w:val="20"/>
          <w:szCs w:val="18"/>
        </w:rPr>
        <w:t xml:space="preserve"> </w:t>
      </w:r>
      <w:r w:rsidRPr="002F36DD">
        <w:rPr>
          <w:rFonts w:ascii="ArialMT" w:hAnsi="ArialMT" w:cs="ArialMT"/>
          <w:color w:val="555555"/>
          <w:sz w:val="20"/>
          <w:szCs w:val="18"/>
        </w:rPr>
        <w:t>Medium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20"/>
          <w:szCs w:val="18"/>
        </w:rPr>
      </w:pP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4"/>
          <w:szCs w:val="28"/>
        </w:rPr>
      </w:pPr>
      <w:r w:rsidRPr="002F36DD">
        <w:rPr>
          <w:rFonts w:ascii="Arial-BoldMT" w:hAnsi="Arial-BoldMT" w:cs="Arial-BoldMT"/>
          <w:b/>
          <w:bCs/>
          <w:color w:val="000000"/>
          <w:sz w:val="24"/>
          <w:szCs w:val="28"/>
        </w:rPr>
        <w:t>Other info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20"/>
          <w:szCs w:val="18"/>
        </w:rPr>
      </w:pPr>
      <w:r w:rsidRPr="002F36DD">
        <w:rPr>
          <w:rFonts w:ascii="Arial-BoldMT" w:hAnsi="Arial-BoldMT" w:cs="Arial-BoldMT"/>
          <w:b/>
          <w:bCs/>
          <w:color w:val="000000"/>
          <w:sz w:val="20"/>
          <w:szCs w:val="18"/>
        </w:rPr>
        <w:t>Certifications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  <w:r w:rsidRPr="002F36DD">
        <w:rPr>
          <w:rFonts w:ascii="ArialMT" w:hAnsi="ArialMT" w:cs="ArialMT"/>
          <w:color w:val="000000"/>
          <w:sz w:val="20"/>
          <w:szCs w:val="18"/>
        </w:rPr>
        <w:t>Specialist in Safety and Health at Work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555555"/>
          <w:sz w:val="18"/>
          <w:szCs w:val="16"/>
        </w:rPr>
        <w:t>period</w:t>
      </w:r>
      <w:proofErr w:type="gramEnd"/>
      <w:r w:rsidRPr="002F36DD">
        <w:rPr>
          <w:rFonts w:ascii="ArialMT" w:hAnsi="ArialMT" w:cs="ArialMT"/>
          <w:color w:val="555555"/>
          <w:sz w:val="18"/>
          <w:szCs w:val="16"/>
        </w:rPr>
        <w:t xml:space="preserve"> Apr 2011 - Jun 2011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0"/>
          <w:szCs w:val="18"/>
        </w:rPr>
      </w:pPr>
      <w:r w:rsidRPr="002F36DD">
        <w:rPr>
          <w:rFonts w:ascii="ArialMT" w:hAnsi="ArialMT" w:cs="ArialMT"/>
          <w:color w:val="000000"/>
          <w:sz w:val="20"/>
          <w:szCs w:val="18"/>
        </w:rPr>
        <w:t>Operator Data Processing and Operations</w:t>
      </w:r>
    </w:p>
    <w:p w:rsidR="002F36DD" w:rsidRPr="002F36DD" w:rsidRDefault="002F36DD" w:rsidP="002F36DD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555555"/>
          <w:sz w:val="18"/>
          <w:szCs w:val="16"/>
        </w:rPr>
      </w:pPr>
      <w:proofErr w:type="gramStart"/>
      <w:r w:rsidRPr="002F36DD">
        <w:rPr>
          <w:rFonts w:ascii="ArialMT" w:hAnsi="ArialMT" w:cs="ArialMT"/>
          <w:color w:val="555555"/>
          <w:sz w:val="18"/>
          <w:szCs w:val="16"/>
        </w:rPr>
        <w:t>period</w:t>
      </w:r>
      <w:proofErr w:type="gramEnd"/>
      <w:r w:rsidRPr="002F36DD">
        <w:rPr>
          <w:rFonts w:ascii="ArialMT" w:hAnsi="ArialMT" w:cs="ArialMT"/>
          <w:color w:val="555555"/>
          <w:sz w:val="18"/>
          <w:szCs w:val="16"/>
        </w:rPr>
        <w:t xml:space="preserve"> Jan 2009 - Jul 2009</w:t>
      </w:r>
    </w:p>
    <w:p w:rsidR="00C834B3" w:rsidRDefault="00C834B3" w:rsidP="002F36DD"/>
    <w:sectPr w:rsidR="00C834B3" w:rsidSect="002F36DD">
      <w:pgSz w:w="12240" w:h="15840"/>
      <w:pgMar w:top="900" w:right="630" w:bottom="54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36DD"/>
    <w:rsid w:val="002F36DD"/>
    <w:rsid w:val="00330702"/>
    <w:rsid w:val="005441C6"/>
    <w:rsid w:val="008876D2"/>
    <w:rsid w:val="00C834B3"/>
    <w:rsid w:val="00CC2234"/>
    <w:rsid w:val="00DF1E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3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3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Asus-PC</dc:creator>
  <cp:lastModifiedBy>Asus-PC</cp:lastModifiedBy>
  <cp:revision>4</cp:revision>
  <dcterms:created xsi:type="dcterms:W3CDTF">2018-11-04T19:40:00Z</dcterms:created>
  <dcterms:modified xsi:type="dcterms:W3CDTF">2019-06-19T15:40:00Z</dcterms:modified>
</cp:coreProperties>
</file>