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6C6D17" w:rsidP="1057FA20" w:rsidRDefault="00CB1213" w14:paraId="1CCF0A23" w14:textId="77777777">
      <w:pPr>
        <w:pStyle w:val="Textoindependiente"/>
        <w:spacing w:line="20" w:lineRule="exact"/>
        <w:ind w:left="129"/>
        <w:rPr>
          <w:rFonts w:ascii="Times New Roman"/>
          <w:sz w:val="2"/>
          <w:szCs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92BA187" wp14:editId="79E0AD01">
                <wp:extent cx="630936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4" style="width:496.8pt;height:.5pt;mso-position-horizontal-relative:char;mso-position-vertical-relative:line" coordsize="63093,63" o:spid="_x0000_s1026" w14:anchorId="65844F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">
                <v:shape id="Graphic 5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4DC4B3BC" w14:textId="77777777">
      <w:pPr>
        <w:pStyle w:val="Textoindependiente"/>
        <w:spacing w:before="3"/>
        <w:rPr>
          <w:rFonts w:ascii="Times New Roman"/>
          <w:sz w:val="19"/>
        </w:rPr>
      </w:pPr>
    </w:p>
    <w:tbl>
      <w:tblPr>
        <w:tblStyle w:val="TableNormal"/>
        <w:tblW w:w="0" w:type="auto"/>
        <w:tblInd w:w="15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992"/>
        <w:gridCol w:w="3610"/>
      </w:tblGrid>
      <w:tr w:rsidR="006C6D17" w:rsidTr="0A7D61D1" w14:paraId="65F03850" w14:textId="77777777">
        <w:trPr>
          <w:trHeight w:val="282"/>
        </w:trPr>
        <w:tc>
          <w:tcPr>
            <w:tcW w:w="9911" w:type="dxa"/>
            <w:gridSpan w:val="6"/>
            <w:shd w:val="clear" w:color="auto" w:fill="5F5F5F"/>
          </w:tcPr>
          <w:p w:rsidR="006C6D17" w:rsidRDefault="00CB1213" w14:paraId="0E301708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6C6D17" w:rsidTr="0A7D61D1" w14:paraId="1FF9C067" w14:textId="77777777">
        <w:trPr>
          <w:trHeight w:val="270"/>
        </w:trPr>
        <w:tc>
          <w:tcPr>
            <w:tcW w:w="1294" w:type="dxa"/>
            <w:shd w:val="clear" w:color="auto" w:fill="E0E0E0"/>
          </w:tcPr>
          <w:p w:rsidR="006C6D17" w:rsidRDefault="00CB1213" w14:paraId="4BAD4DEC" w14:textId="77777777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:rsidR="006C6D17" w:rsidRDefault="00CB1213" w14:paraId="5293300C" w14:textId="77777777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:rsidR="006C6D17" w:rsidRDefault="00CB1213" w14:paraId="73A729FA" w14:textId="77777777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:rsidR="006C6D17" w:rsidRDefault="00CB1213" w14:paraId="6F02520E" w14:textId="77777777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</w:tcPr>
          <w:p w:rsidR="006C6D17" w:rsidRDefault="00CB1213" w14:paraId="4712D534" w14:textId="77777777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610" w:type="dxa"/>
            <w:shd w:val="clear" w:color="auto" w:fill="E0E0E0"/>
          </w:tcPr>
          <w:p w:rsidR="006C6D17" w:rsidRDefault="00CB1213" w14:paraId="3889F7F2" w14:textId="77777777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6C6D17" w:rsidTr="0A7D61D1" w14:paraId="11EBFC3C" w14:textId="77777777">
        <w:trPr>
          <w:trHeight w:val="227"/>
        </w:trPr>
        <w:tc>
          <w:tcPr>
            <w:tcW w:w="1294" w:type="dxa"/>
          </w:tcPr>
          <w:p w:rsidR="006C6D17" w:rsidP="39CFC9B5" w:rsidRDefault="3D61E674" w14:paraId="4B56FFD1" w14:textId="397F2EA8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136" w:type="dxa"/>
          </w:tcPr>
          <w:p w:rsidR="006C6D17" w:rsidP="39CFC9B5" w:rsidRDefault="3D61E674" w14:paraId="63A0CAF1" w14:textId="58702116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proofErr w:type="spellStart"/>
            <w:r w:rsidRPr="39CFC9B5">
              <w:rPr>
                <w:i/>
                <w:iCs/>
                <w:sz w:val="16"/>
                <w:szCs w:val="16"/>
              </w:rPr>
              <w:t>Solis</w:t>
            </w:r>
            <w:proofErr w:type="spellEnd"/>
            <w:r w:rsidRPr="39CFC9B5">
              <w:rPr>
                <w:i/>
                <w:iCs/>
                <w:sz w:val="16"/>
                <w:szCs w:val="16"/>
              </w:rPr>
              <w:t xml:space="preserve"> Espinoza Cristian Eduardo</w:t>
            </w:r>
          </w:p>
        </w:tc>
        <w:tc>
          <w:tcPr>
            <w:tcW w:w="1424" w:type="dxa"/>
          </w:tcPr>
          <w:p w:rsidR="006C6D17" w:rsidP="39CFC9B5" w:rsidRDefault="3EA00AB7" w14:paraId="2A966D79" w14:textId="74219836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Molina Chavarría Pablo</w:t>
            </w:r>
          </w:p>
        </w:tc>
        <w:tc>
          <w:tcPr>
            <w:tcW w:w="1455" w:type="dxa"/>
          </w:tcPr>
          <w:p w:rsidR="006C6D17" w:rsidP="39CFC9B5" w:rsidRDefault="3D61E674" w14:paraId="67F28057" w14:textId="0024642C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Morales Quiroz Daniel Alejandro</w:t>
            </w:r>
          </w:p>
        </w:tc>
        <w:tc>
          <w:tcPr>
            <w:tcW w:w="992" w:type="dxa"/>
          </w:tcPr>
          <w:p w:rsidR="006C6D17" w:rsidP="0A7D61D1" w:rsidRDefault="3D61E674" w14:paraId="5D326B16" w14:textId="482B0E8D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r w:rsidRPr="0A7D61D1">
              <w:rPr>
                <w:i/>
                <w:iCs/>
                <w:sz w:val="16"/>
                <w:szCs w:val="16"/>
              </w:rPr>
              <w:t>23-</w:t>
            </w:r>
            <w:r w:rsidRPr="0A7D61D1" w:rsidR="3A789983">
              <w:rPr>
                <w:i/>
                <w:iCs/>
                <w:sz w:val="16"/>
                <w:szCs w:val="16"/>
              </w:rPr>
              <w:t>Abr</w:t>
            </w:r>
            <w:r w:rsidRPr="0A7D61D1">
              <w:rPr>
                <w:i/>
                <w:iCs/>
                <w:sz w:val="16"/>
                <w:szCs w:val="16"/>
              </w:rPr>
              <w:t>-26</w:t>
            </w:r>
          </w:p>
        </w:tc>
        <w:tc>
          <w:tcPr>
            <w:tcW w:w="3610" w:type="dxa"/>
          </w:tcPr>
          <w:p w:rsidR="006C6D17" w:rsidP="39CFC9B5" w:rsidRDefault="3D61E674" w14:paraId="724310E4" w14:textId="126D7E39">
            <w:pPr>
              <w:pStyle w:val="TableParagraph"/>
              <w:jc w:val="center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Informe de Desempeño (Cierre de Planeación)</w:t>
            </w:r>
          </w:p>
        </w:tc>
      </w:tr>
    </w:tbl>
    <w:p w:rsidR="39CFC9B5" w:rsidRDefault="39CFC9B5" w14:paraId="2C0E1D4F" w14:textId="2D6D852D"/>
    <w:p w:rsidR="006C6D17" w:rsidRDefault="00CB1213" w14:paraId="67D595B7" w14:textId="77777777">
      <w:pPr>
        <w:pStyle w:val="Ttulo"/>
      </w:pP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REPORTE</w:t>
      </w:r>
      <w:r>
        <w:rPr>
          <w:spacing w:val="-27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PERFORMANCE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8F6248">
        <w:rPr>
          <w:spacing w:val="-2"/>
          <w:sz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º</w:t>
      </w:r>
      <w:r>
        <w:rPr>
          <w:spacing w:val="-7"/>
          <w:sz w:val="26"/>
        </w:rPr>
        <w:t xml:space="preserve"> </w:t>
      </w:r>
      <w:r w:rsidRPr="008F6248">
        <w:rPr>
          <w:spacing w:val="-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……</w:t>
      </w:r>
    </w:p>
    <w:p w:rsidR="006C6D17" w:rsidRDefault="00CB1213" w14:paraId="07DD6F44" w14:textId="77777777">
      <w:pPr>
        <w:spacing w:line="340" w:lineRule="exact"/>
        <w:ind w:left="905" w:right="894"/>
        <w:jc w:val="center"/>
        <w:rPr>
          <w:i/>
          <w:sz w:val="28"/>
        </w:rPr>
      </w:pP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>
        <w:rPr>
          <w:i/>
          <w:spacing w:val="-23"/>
          <w:sz w:val="28"/>
        </w:rPr>
        <w:t xml:space="preserve"> </w:t>
      </w: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COMPLETO</w:t>
      </w:r>
      <w:r>
        <w:rPr>
          <w:i/>
          <w:spacing w:val="-22"/>
          <w:sz w:val="28"/>
        </w:rPr>
        <w:t xml:space="preserve"> </w:t>
      </w:r>
      <w:r w:rsidRPr="008F6248">
        <w:rPr>
          <w:i/>
          <w:spacing w:val="-10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</w:p>
    <w:p w:rsidR="006C6D17" w:rsidRDefault="006C6D17" w14:paraId="550238C0" w14:textId="77777777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6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5"/>
        <w:gridCol w:w="2335"/>
        <w:gridCol w:w="3369"/>
      </w:tblGrid>
      <w:tr w:rsidR="006C6D17" w:rsidTr="5F0CBC07" w14:paraId="43488800" w14:textId="77777777">
        <w:trPr>
          <w:trHeight w:val="282"/>
        </w:trPr>
        <w:tc>
          <w:tcPr>
            <w:tcW w:w="3125" w:type="dxa"/>
            <w:shd w:val="clear" w:color="auto" w:fill="5F5F5F"/>
            <w:tcMar/>
          </w:tcPr>
          <w:p w:rsidR="006C6D17" w:rsidRDefault="00CB1213" w14:paraId="51480EAB" w14:textId="77777777">
            <w:pPr>
              <w:pStyle w:val="TableParagraph"/>
              <w:spacing w:before="19"/>
              <w:ind w:left="43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335" w:type="dxa"/>
            <w:shd w:val="clear" w:color="auto" w:fill="5F5F5F"/>
            <w:tcMar/>
          </w:tcPr>
          <w:p w:rsidR="006C6D17" w:rsidRDefault="00CB1213" w14:paraId="546785B2" w14:textId="77777777">
            <w:pPr>
              <w:pStyle w:val="TableParagraph"/>
              <w:spacing w:before="19"/>
              <w:ind w:left="85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369" w:type="dxa"/>
            <w:shd w:val="clear" w:color="auto" w:fill="5F5F5F"/>
            <w:tcMar/>
          </w:tcPr>
          <w:p w:rsidR="006C6D17" w:rsidRDefault="00CB1213" w14:paraId="2280D3C2" w14:textId="77777777">
            <w:pPr>
              <w:pStyle w:val="TableParagraph"/>
              <w:spacing w:before="19"/>
              <w:ind w:left="5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Periodo</w:t>
            </w:r>
          </w:p>
        </w:tc>
      </w:tr>
      <w:tr w:rsidR="006C6D17" w:rsidTr="5F0CBC07" w14:paraId="039B221D" w14:textId="77777777">
        <w:trPr>
          <w:trHeight w:val="390"/>
        </w:trPr>
        <w:tc>
          <w:tcPr>
            <w:tcW w:w="3125" w:type="dxa"/>
            <w:tcMar/>
          </w:tcPr>
          <w:p w:rsidR="006C6D17" w:rsidP="39CFC9B5" w:rsidRDefault="00E8BEAC" w14:paraId="50964FA0" w14:textId="128A3C31">
            <w:pPr>
              <w:pStyle w:val="TableParagraph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Pyme Cloud México</w:t>
            </w:r>
          </w:p>
        </w:tc>
        <w:tc>
          <w:tcPr>
            <w:tcW w:w="2335" w:type="dxa"/>
            <w:tcMar/>
          </w:tcPr>
          <w:p w:rsidR="006C6D17" w:rsidP="39CFC9B5" w:rsidRDefault="00E8BEAC" w14:paraId="31798EFC" w14:textId="0B80ADAA">
            <w:pPr>
              <w:pStyle w:val="TableParagraph"/>
              <w:rPr>
                <w:i/>
                <w:iCs/>
                <w:sz w:val="16"/>
                <w:szCs w:val="16"/>
              </w:rPr>
            </w:pPr>
            <w:r w:rsidRPr="39CFC9B5">
              <w:rPr>
                <w:i/>
                <w:iCs/>
                <w:sz w:val="16"/>
                <w:szCs w:val="16"/>
              </w:rPr>
              <w:t>PMECM</w:t>
            </w:r>
          </w:p>
        </w:tc>
        <w:tc>
          <w:tcPr>
            <w:tcW w:w="3369" w:type="dxa"/>
            <w:tcMar/>
          </w:tcPr>
          <w:p w:rsidR="006C6D17" w:rsidP="5F0CBC07" w:rsidRDefault="76F58ACF" w14:paraId="1F6F1591" w14:textId="122BA9AA">
            <w:pPr>
              <w:pStyle w:val="TableParagraph"/>
              <w:rPr>
                <w:i w:val="1"/>
                <w:iCs w:val="1"/>
                <w:sz w:val="16"/>
                <w:szCs w:val="16"/>
              </w:rPr>
            </w:pPr>
            <w:r w:rsidRPr="5F0CBC07" w:rsidR="5F1DF3D6">
              <w:rPr>
                <w:i w:val="1"/>
                <w:iCs w:val="1"/>
                <w:sz w:val="16"/>
                <w:szCs w:val="16"/>
              </w:rPr>
              <w:t>23/12/2025 – 20/04/2026</w:t>
            </w:r>
          </w:p>
        </w:tc>
      </w:tr>
    </w:tbl>
    <w:p w:rsidR="006C6D17" w:rsidRDefault="006C6D17" w14:paraId="71785C1E" w14:textId="77777777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9952" w:type="dxa"/>
        <w:tblInd w:w="1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55"/>
        <w:gridCol w:w="3605"/>
        <w:gridCol w:w="1474"/>
      </w:tblGrid>
      <w:tr w:rsidR="006C6D17" w:rsidTr="5F0CBC07" w14:paraId="1F9B42D0" w14:textId="77777777">
        <w:trPr>
          <w:trHeight w:val="282"/>
        </w:trPr>
        <w:tc>
          <w:tcPr>
            <w:tcW w:w="9952" w:type="dxa"/>
            <w:gridSpan w:val="4"/>
            <w:shd w:val="clear" w:color="auto" w:fill="585858"/>
            <w:tcMar/>
          </w:tcPr>
          <w:p w:rsidR="006C6D17" w:rsidRDefault="00CB1213" w14:paraId="3172E3D5" w14:textId="77777777">
            <w:pPr>
              <w:pStyle w:val="TableParagraph"/>
              <w:spacing w:before="19"/>
              <w:ind w:left="10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STADO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C</w:t>
            </w:r>
            <w:r>
              <w:rPr>
                <w:i/>
                <w:color w:val="FFFFFF"/>
                <w:sz w:val="13"/>
              </w:rPr>
              <w:t>OMO</w:t>
            </w:r>
            <w:r>
              <w:rPr>
                <w:i/>
                <w:color w:val="FFFFFF"/>
                <w:spacing w:val="1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ESTÁ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1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FECHA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CORTE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PERIODO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6C6D17" w:rsidTr="5F0CBC07" w14:paraId="30289339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25EF6A3" w14:textId="77777777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6C6D17" w:rsidTr="5F0CBC07" w14:paraId="3AA4D73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1FA4BA8A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55" w:type="dxa"/>
            <w:shd w:val="clear" w:color="auto" w:fill="F3F3F3"/>
            <w:tcMar/>
          </w:tcPr>
          <w:p w:rsidR="006C6D17" w:rsidRDefault="00CB1213" w14:paraId="0D9508E4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605" w:type="dxa"/>
            <w:shd w:val="clear" w:color="auto" w:fill="F3F3F3"/>
            <w:tcMar/>
          </w:tcPr>
          <w:p w:rsidR="006C6D17" w:rsidRDefault="00CB1213" w14:paraId="2982D49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1B23774F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428E881E" w14:textId="77777777">
        <w:trPr>
          <w:trHeight w:val="705"/>
        </w:trPr>
        <w:tc>
          <w:tcPr>
            <w:tcW w:w="3418" w:type="dxa"/>
            <w:tcMar/>
          </w:tcPr>
          <w:p w:rsidR="006C6D17" w:rsidRDefault="00CB1213" w14:paraId="60E1E1DA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55" w:type="dxa"/>
            <w:tcMar/>
          </w:tcPr>
          <w:p w:rsidR="006C6D17" w:rsidRDefault="00CB1213" w14:paraId="54A245DB" w14:textId="77777777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605" w:type="dxa"/>
            <w:tcMar/>
          </w:tcPr>
          <w:p w:rsidR="006C6D17" w:rsidP="0A7D61D1" w:rsidRDefault="5C7B77FB" w14:paraId="29C9C838" w14:textId="646669E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3DEEEE7">
              <w:rPr>
                <w:rFonts w:ascii="Times New Roman"/>
                <w:sz w:val="14"/>
                <w:szCs w:val="14"/>
              </w:rPr>
              <w:t>$19,584,200 / $36,200,000</w:t>
            </w:r>
          </w:p>
          <w:p w:rsidR="006C6D17" w:rsidP="39CFC9B5" w:rsidRDefault="006C6D17" w14:paraId="4CDAF5A8" w14:textId="0EA607F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705EBE58" w14:textId="26D900FC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5F0CBC07" w:rsidRDefault="58CD03F2" w14:paraId="227610AE" w14:textId="6A31EDC1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5F0CBC07" w:rsidR="7C262423">
              <w:rPr>
                <w:rFonts w:ascii="Times New Roman"/>
                <w:b w:val="1"/>
                <w:bCs w:val="1"/>
                <w:sz w:val="14"/>
                <w:szCs w:val="14"/>
              </w:rPr>
              <w:t>54.10%</w:t>
            </w:r>
          </w:p>
          <w:p w:rsidR="006C6D17" w:rsidP="39CFC9B5" w:rsidRDefault="006C6D17" w14:paraId="7DB9235C" w14:textId="4A94D09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59A136CB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108BEF0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55" w:type="dxa"/>
            <w:tcMar/>
          </w:tcPr>
          <w:p w:rsidR="006C6D17" w:rsidRDefault="00CB1213" w14:paraId="7791E76F" w14:textId="77777777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605" w:type="dxa"/>
            <w:tcMar/>
          </w:tcPr>
          <w:p w:rsidR="006C6D17" w:rsidP="0A7D61D1" w:rsidRDefault="4ED755E1" w14:paraId="1D9DB3E1" w14:textId="3D57F5D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C4E3D34">
              <w:rPr>
                <w:rFonts w:ascii="Times New Roman"/>
                <w:sz w:val="14"/>
                <w:szCs w:val="14"/>
              </w:rPr>
              <w:t>$20,000,000 / $36,200,000</w:t>
            </w:r>
          </w:p>
          <w:p w:rsidR="006C6D17" w:rsidP="39CFC9B5" w:rsidRDefault="006C6D17" w14:paraId="33687D0B" w14:textId="17191C6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0A7D61D1" w:rsidRDefault="4ED755E1" w14:paraId="7F7B4F03" w14:textId="0D7A69A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C4E3D34">
              <w:rPr>
                <w:rFonts w:ascii="Times New Roman"/>
                <w:sz w:val="14"/>
                <w:szCs w:val="14"/>
              </w:rPr>
              <w:t>55.25%</w:t>
            </w:r>
          </w:p>
          <w:p w:rsidR="006C6D17" w:rsidP="39CFC9B5" w:rsidRDefault="006C6D17" w14:paraId="22642070" w14:textId="2638B32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49DB0D20" w14:textId="0530BB9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4A91E23E" w14:textId="7D0200D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171465F0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18BFF486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6C6D17" w:rsidTr="5F0CBC07" w14:paraId="6CB9C4CD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049776F1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55" w:type="dxa"/>
            <w:shd w:val="clear" w:color="auto" w:fill="F3F3F3"/>
            <w:tcMar/>
          </w:tcPr>
          <w:p w:rsidR="006C6D17" w:rsidRDefault="00CB1213" w14:paraId="41BAAB5B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605" w:type="dxa"/>
            <w:shd w:val="clear" w:color="auto" w:fill="F3F3F3"/>
            <w:tcMar/>
          </w:tcPr>
          <w:p w:rsidR="006C6D17" w:rsidRDefault="00CB1213" w14:paraId="314C978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625EDFBA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57606423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2DBFCB55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55" w:type="dxa"/>
            <w:tcMar/>
          </w:tcPr>
          <w:p w:rsidR="006C6D17" w:rsidRDefault="00CB1213" w14:paraId="31E85438" w14:textId="77777777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605" w:type="dxa"/>
            <w:tcMar/>
          </w:tcPr>
          <w:p w:rsidR="006C6D17" w:rsidP="0A7D61D1" w:rsidRDefault="685BE226" w14:paraId="0863BE81" w14:textId="0254573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5C16074F">
              <w:rPr>
                <w:rFonts w:ascii="Times New Roman"/>
                <w:sz w:val="14"/>
                <w:szCs w:val="14"/>
              </w:rPr>
              <w:t>$19,584,200 – $20,000,000</w:t>
            </w:r>
          </w:p>
          <w:p w:rsidR="006C6D17" w:rsidP="39CFC9B5" w:rsidRDefault="006C6D17" w14:paraId="765482DF" w14:textId="45372CD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38F3C81A" w14:textId="5FBA41C2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39CFC9B5" w:rsidRDefault="006C6D17" w14:paraId="1AD8F118" w14:textId="4E88508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4C742A34">
              <w:rPr>
                <w:rFonts w:ascii="Times New Roman"/>
                <w:sz w:val="14"/>
                <w:szCs w:val="14"/>
              </w:rPr>
              <w:t>$484,200</w:t>
            </w:r>
          </w:p>
          <w:p w:rsidR="006C6D17" w:rsidP="39CFC9B5" w:rsidRDefault="006C6D17" w14:paraId="7B506C87" w14:textId="63F64992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23317603" w14:textId="77777777">
        <w:trPr>
          <w:trHeight w:val="409"/>
        </w:trPr>
        <w:tc>
          <w:tcPr>
            <w:tcW w:w="3418" w:type="dxa"/>
            <w:tcMar/>
          </w:tcPr>
          <w:p w:rsidR="006C6D17" w:rsidRDefault="00CB1213" w14:paraId="27EE7E8A" w14:textId="77777777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r>
              <w:rPr>
                <w:sz w:val="18"/>
              </w:rPr>
              <w:t>SPI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:rsidR="006C6D17" w:rsidRDefault="00CB1213" w14:paraId="03793639" w14:textId="77777777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55" w:type="dxa"/>
            <w:tcMar/>
          </w:tcPr>
          <w:p w:rsidR="006C6D17" w:rsidRDefault="00CB1213" w14:paraId="5C21E420" w14:textId="77777777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605" w:type="dxa"/>
            <w:tcMar/>
          </w:tcPr>
          <w:p w:rsidR="006C6D17" w:rsidP="0A7D61D1" w:rsidRDefault="67A5EAFC" w14:paraId="1D7EB56E" w14:textId="7531234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9D60B06">
              <w:rPr>
                <w:rFonts w:ascii="Times New Roman"/>
                <w:sz w:val="14"/>
                <w:szCs w:val="14"/>
              </w:rPr>
              <w:t>$19,584,200 / $19,100,000</w:t>
            </w:r>
          </w:p>
          <w:p w:rsidR="006C6D17" w:rsidP="39CFC9B5" w:rsidRDefault="006C6D17" w14:paraId="1B397B0A" w14:textId="12E1A5A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0A7D61D1" w:rsidRDefault="67A5EAFC" w14:paraId="1A0853B6" w14:textId="6EF08B0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DEF8DF3">
              <w:rPr>
                <w:rFonts w:ascii="Times New Roman"/>
                <w:sz w:val="14"/>
                <w:szCs w:val="14"/>
              </w:rPr>
              <w:t>0.98</w:t>
            </w:r>
          </w:p>
          <w:p w:rsidR="006C6D17" w:rsidP="39CFC9B5" w:rsidRDefault="006C6D17" w14:paraId="0731F931" w14:textId="70BEDE3E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17B1049A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89272F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5F0CBC07" w14:paraId="373EE58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7D0A4934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55" w:type="dxa"/>
            <w:shd w:val="clear" w:color="auto" w:fill="F3F3F3"/>
            <w:tcMar/>
          </w:tcPr>
          <w:p w:rsidR="006C6D17" w:rsidRDefault="00CB1213" w14:paraId="0EA7581D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605" w:type="dxa"/>
            <w:shd w:val="clear" w:color="auto" w:fill="F3F3F3"/>
            <w:tcMar/>
          </w:tcPr>
          <w:p w:rsidR="006C6D17" w:rsidRDefault="00CB1213" w14:paraId="44EC0CB4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2EB029C3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599642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02F8FF2F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55" w:type="dxa"/>
            <w:tcMar/>
          </w:tcPr>
          <w:p w:rsidR="006C6D17" w:rsidRDefault="00CB1213" w14:paraId="256260F4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605" w:type="dxa"/>
            <w:tcMar/>
          </w:tcPr>
          <w:p w:rsidR="006C6D17" w:rsidP="0A7D61D1" w:rsidRDefault="7A21D6B8" w14:paraId="2735D3BF" w14:textId="5DFC7FB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626C26F">
              <w:rPr>
                <w:rFonts w:ascii="Times New Roman"/>
                <w:sz w:val="14"/>
                <w:szCs w:val="14"/>
              </w:rPr>
              <w:t>$19,584,200 – $19,100,000</w:t>
            </w:r>
          </w:p>
          <w:p w:rsidR="006C6D17" w:rsidP="39CFC9B5" w:rsidRDefault="006C6D17" w14:paraId="19ADFE3A" w14:textId="7CF18982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4A2E30EE" w14:textId="33B20BC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0A7D61D1" w:rsidRDefault="7A21D6B8" w14:paraId="3E914B6B" w14:textId="38CD3835">
            <w:pPr>
              <w:pStyle w:val="TableParagraph"/>
              <w:rPr>
                <w:rFonts w:ascii="Times New Roman"/>
                <w:b/>
                <w:bCs/>
                <w:sz w:val="14"/>
                <w:szCs w:val="14"/>
              </w:rPr>
            </w:pPr>
            <w:r w:rsidRPr="0A7D61D1">
              <w:rPr>
                <w:rFonts w:ascii="Times New Roman"/>
                <w:b/>
                <w:bCs/>
                <w:sz w:val="14"/>
                <w:szCs w:val="14"/>
              </w:rPr>
              <w:t>-$350,000</w:t>
            </w:r>
          </w:p>
          <w:p w:rsidR="006C6D17" w:rsidP="0A7D61D1" w:rsidRDefault="006C6D17" w14:paraId="69180575" w14:textId="6A852A2B">
            <w:pPr>
              <w:pStyle w:val="TableParagraph"/>
              <w:rPr>
                <w:rFonts w:ascii="Times New Roman"/>
                <w:b/>
                <w:bCs/>
                <w:sz w:val="14"/>
                <w:szCs w:val="14"/>
              </w:rPr>
            </w:pPr>
          </w:p>
        </w:tc>
      </w:tr>
      <w:tr w:rsidR="006C6D17" w:rsidTr="5F0CBC07" w14:paraId="357FC1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46FEF4A" w14:textId="77777777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r>
              <w:rPr>
                <w:sz w:val="18"/>
              </w:rPr>
              <w:t>CPI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55" w:type="dxa"/>
            <w:tcMar/>
          </w:tcPr>
          <w:p w:rsidR="006C6D17" w:rsidRDefault="00CB1213" w14:paraId="053BE78B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605" w:type="dxa"/>
            <w:tcMar/>
          </w:tcPr>
          <w:p w:rsidR="006C6D17" w:rsidP="0A7D61D1" w:rsidRDefault="5A5F1528" w14:paraId="50E12BD3" w14:textId="12F298D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A7D61D1">
              <w:rPr>
                <w:rFonts w:ascii="Times New Roman"/>
                <w:sz w:val="14"/>
                <w:szCs w:val="14"/>
              </w:rPr>
              <w:t>$12,500,000 / $12,850,000</w:t>
            </w:r>
          </w:p>
          <w:p w:rsidR="006C6D17" w:rsidP="39CFC9B5" w:rsidRDefault="006C6D17" w14:paraId="3873DDFC" w14:textId="2C12133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53D4D881" w14:textId="589EC8EE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662E6422" w14:textId="533E7DE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4" w:type="dxa"/>
            <w:tcMar/>
          </w:tcPr>
          <w:p w:rsidR="006C6D17" w:rsidP="0A7D61D1" w:rsidRDefault="5A5F1528" w14:paraId="79DCE27B" w14:textId="0C96B5A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4B50CA25">
              <w:rPr>
                <w:rFonts w:ascii="Times New Roman"/>
                <w:sz w:val="14"/>
                <w:szCs w:val="14"/>
              </w:rPr>
              <w:t>1.03</w:t>
            </w:r>
          </w:p>
          <w:p w:rsidR="006C6D17" w:rsidP="39CFC9B5" w:rsidRDefault="006C6D17" w14:paraId="3F2D7D1F" w14:textId="6945EEB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1CC465BD" w14:textId="5812112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4FBBC7EC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011CFA52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6C6D17" w:rsidTr="5F0CBC07" w14:paraId="5916FF71" w14:textId="77777777">
        <w:trPr>
          <w:trHeight w:val="873"/>
        </w:trPr>
        <w:tc>
          <w:tcPr>
            <w:tcW w:w="9952" w:type="dxa"/>
            <w:gridSpan w:val="4"/>
            <w:tcMar/>
          </w:tcPr>
          <w:p w:rsidR="006C6D17" w:rsidP="0A7D61D1" w:rsidRDefault="79861DCE" w14:paraId="3231199F" w14:textId="13B28F8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325B8F8">
              <w:rPr>
                <w:rFonts w:ascii="Times New Roman"/>
                <w:sz w:val="14"/>
                <w:szCs w:val="14"/>
              </w:rPr>
              <w:t>Se han completado satisfactoriamente los documentos centrales de la gestión: "Plan de Dirección del Proyecto", "EDT y Diccionario", y los "Planes Subsidiarios" (Alcance, Tiempo, Costo, Calidad, Recursos, etc.).</w:t>
            </w:r>
          </w:p>
          <w:p w:rsidR="006C6D17" w:rsidP="0A7D61D1" w:rsidRDefault="79861DCE" w14:paraId="3FD46710" w14:textId="1435E73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325B8F8">
              <w:rPr>
                <w:rFonts w:ascii="Times New Roman"/>
                <w:sz w:val="14"/>
                <w:szCs w:val="14"/>
              </w:rPr>
              <w:t>Se finalizaron los diseños de ingeniería crítica: "Diseño de la infraestructura del centro de datos", "Diseño de red y conectividad" y "Diseño de seguridad física y lógica".</w:t>
            </w:r>
          </w:p>
          <w:p w:rsidR="006C6D17" w:rsidP="0A7D61D1" w:rsidRDefault="79861DCE" w14:paraId="2711E098" w14:textId="16CBEC2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325B8F8">
              <w:rPr>
                <w:rFonts w:ascii="Times New Roman"/>
                <w:sz w:val="14"/>
                <w:szCs w:val="14"/>
              </w:rPr>
              <w:t>Los entregables han pasado las revisiones de calidad internas. El ligero retraso en el cronograma (mencionado en el punto 2) se debió a revisiones adicionales en el "Diseño de climatización y control ambiental", asegurando así el cumplimiento de los estándares de calidad ISO requeridos antes de pasar a ejecución.</w:t>
            </w:r>
          </w:p>
          <w:p w:rsidR="006C6D17" w:rsidP="0A7D61D1" w:rsidRDefault="006C6D17" w14:paraId="6E27FF3E" w14:textId="4386B9D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71F1820C" w14:textId="0A78CDE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6C6D17" w14:paraId="62528045" w14:textId="77777777">
      <w:pPr>
        <w:pStyle w:val="Textoindependiente"/>
        <w:spacing w:before="7"/>
        <w:rPr>
          <w:i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5F0CBC07" w14:paraId="001F1927" w14:textId="77777777">
        <w:trPr>
          <w:trHeight w:val="354"/>
        </w:trPr>
        <w:tc>
          <w:tcPr>
            <w:tcW w:w="9948" w:type="dxa"/>
            <w:gridSpan w:val="4"/>
            <w:shd w:val="clear" w:color="auto" w:fill="585858"/>
            <w:tcMar/>
          </w:tcPr>
          <w:p w:rsidR="006C6D17" w:rsidRDefault="00CB1213" w14:paraId="120FB854" w14:textId="77777777">
            <w:pPr>
              <w:pStyle w:val="TableParagraph"/>
              <w:spacing w:before="55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EPORTE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ROGRESO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Q</w:t>
            </w:r>
            <w:r>
              <w:rPr>
                <w:i/>
                <w:color w:val="FFFFFF"/>
                <w:sz w:val="14"/>
              </w:rPr>
              <w:t>UÉ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ALCANZÓ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DESDE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ÚLTIMA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VEZ</w:t>
            </w:r>
            <w:r>
              <w:rPr>
                <w:i/>
                <w:color w:val="FFFFFF"/>
                <w:spacing w:val="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PRESENTO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6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INFORME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5F0CBC07" w14:paraId="686BF434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4414AE35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1.-</w:t>
            </w:r>
            <w:r>
              <w:rPr>
                <w:smallCaps/>
                <w:spacing w:val="8"/>
                <w:sz w:val="18"/>
              </w:rPr>
              <w:t xml:space="preserve"> </w:t>
            </w:r>
            <w:r>
              <w:rPr>
                <w:smallCaps/>
                <w:sz w:val="18"/>
              </w:rPr>
              <w:t>Alcance</w:t>
            </w:r>
            <w:r>
              <w:rPr>
                <w:smallCaps/>
                <w:spacing w:val="35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5F0CBC07" w14:paraId="04632B2B" w14:textId="77777777">
        <w:trPr>
          <w:trHeight w:val="282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10846C06" w14:textId="77777777">
            <w:pPr>
              <w:pStyle w:val="TableParagraph"/>
              <w:spacing w:before="45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330E2B1" w14:textId="77777777">
            <w:pPr>
              <w:pStyle w:val="TableParagraph"/>
              <w:spacing w:before="45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45758933" w14:textId="77777777">
            <w:pPr>
              <w:pStyle w:val="TableParagraph"/>
              <w:spacing w:before="45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491D4EC1" w14:textId="77777777">
            <w:pPr>
              <w:pStyle w:val="TableParagraph"/>
              <w:spacing w:before="45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1293140E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6B7BB70F" w14:textId="77777777">
            <w:pPr>
              <w:pStyle w:val="TableParagraph"/>
              <w:spacing w:line="218" w:lineRule="exact"/>
              <w:ind w:left="808" w:right="47" w:hanging="605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Planificado de Periodo</w:t>
            </w:r>
          </w:p>
        </w:tc>
        <w:tc>
          <w:tcPr>
            <w:tcW w:w="2344" w:type="dxa"/>
            <w:tcMar/>
          </w:tcPr>
          <w:p w:rsidR="006C6D17" w:rsidRDefault="00CB1213" w14:paraId="042A9B43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39CFC9B5" w:rsidRDefault="0B8D9745" w14:paraId="71DF228F" w14:textId="4F82270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BFB110C">
              <w:rPr>
                <w:rFonts w:ascii="Times New Roman"/>
                <w:sz w:val="14"/>
                <w:szCs w:val="14"/>
              </w:rPr>
              <w:t>(20,000,000 / 36,200,000) – (6,000,000 / 36,200,000)</w:t>
            </w:r>
          </w:p>
          <w:p w:rsidR="006C6D17" w:rsidP="39CFC9B5" w:rsidRDefault="006C6D17" w14:paraId="71930086" w14:textId="56E1D24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0A7D61D1" w:rsidRDefault="0B8D9745" w14:paraId="1E2EE7BD" w14:textId="59B43DE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BFB110C">
              <w:rPr>
                <w:rFonts w:ascii="Times New Roman"/>
                <w:sz w:val="14"/>
                <w:szCs w:val="14"/>
              </w:rPr>
              <w:t>38.67%</w:t>
            </w:r>
          </w:p>
          <w:p w:rsidR="006C6D17" w:rsidP="39CFC9B5" w:rsidRDefault="006C6D17" w14:paraId="2F8814CF" w14:textId="1D03A76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0CA85534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2F75222C" w14:textId="77777777">
            <w:pPr>
              <w:pStyle w:val="TableParagraph"/>
              <w:spacing w:before="1" w:line="219" w:lineRule="exact"/>
              <w:ind w:left="52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Real</w:t>
            </w:r>
            <w:r>
              <w:rPr>
                <w:i/>
                <w:smallCaps/>
                <w:spacing w:val="-5"/>
                <w:sz w:val="18"/>
              </w:rPr>
              <w:t xml:space="preserve"> del</w:t>
            </w:r>
          </w:p>
          <w:p w:rsidR="006C6D17" w:rsidRDefault="00CB1213" w14:paraId="3BACB798" w14:textId="77777777">
            <w:pPr>
              <w:pStyle w:val="TableParagraph"/>
              <w:spacing w:line="197" w:lineRule="exact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6C0C123D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0A7D61D1" w:rsidRDefault="793121EF" w14:paraId="2EFB24D8" w14:textId="69F6F23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BFF00C7">
              <w:rPr>
                <w:rFonts w:ascii="Times New Roman"/>
                <w:sz w:val="14"/>
                <w:szCs w:val="14"/>
              </w:rPr>
              <w:t>(19,584,200 / 36,200,000) – (5,886,120 / 36,200,000)</w:t>
            </w:r>
          </w:p>
          <w:p w:rsidR="006C6D17" w:rsidP="39CFC9B5" w:rsidRDefault="006C6D17" w14:paraId="2624AE11" w14:textId="6FCCA20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0A7D61D1" w:rsidRDefault="57A05B9D" w14:paraId="5335CBD7" w14:textId="3BF7143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BFF00C7">
              <w:rPr>
                <w:rFonts w:ascii="Times New Roman"/>
                <w:sz w:val="14"/>
                <w:szCs w:val="14"/>
              </w:rPr>
              <w:t>37.84%</w:t>
            </w:r>
          </w:p>
          <w:p w:rsidR="006C6D17" w:rsidP="39CFC9B5" w:rsidRDefault="006C6D17" w14:paraId="1F64810A" w14:textId="700195FE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6836780C" w14:textId="1F452074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2157065A" w14:textId="77777777">
        <w:trPr>
          <w:trHeight w:val="285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0D9747F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2.-</w:t>
            </w:r>
            <w:r>
              <w:rPr>
                <w:smallCaps/>
                <w:spacing w:val="10"/>
                <w:sz w:val="18"/>
              </w:rPr>
              <w:t xml:space="preserve"> </w:t>
            </w:r>
            <w:r>
              <w:rPr>
                <w:smallCaps/>
                <w:sz w:val="18"/>
              </w:rPr>
              <w:t>Valor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z w:val="18"/>
              </w:rPr>
              <w:t>Ganado</w:t>
            </w:r>
            <w:r>
              <w:rPr>
                <w:smallCaps/>
                <w:spacing w:val="37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5F0CBC07" w14:paraId="173B63FC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229B78D9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177E19E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2F173A80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292BFAA5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2A71C968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C777E6E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6F3A3187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39CFC9B5" w:rsidRDefault="006C6D17" w14:paraId="268AF3A4" w14:textId="34FEEEA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055F3C1">
              <w:rPr>
                <w:rFonts w:ascii="Times New Roman"/>
                <w:sz w:val="14"/>
                <w:szCs w:val="14"/>
              </w:rPr>
              <w:t>$20,000,000 – $6,000,000</w:t>
            </w:r>
          </w:p>
        </w:tc>
        <w:tc>
          <w:tcPr>
            <w:tcW w:w="1473" w:type="dxa"/>
            <w:tcMar/>
          </w:tcPr>
          <w:p w:rsidR="006C6D17" w:rsidP="0A7D61D1" w:rsidRDefault="3A348044" w14:paraId="77CD55DF" w14:textId="6A4A7F5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055F3C1">
              <w:rPr>
                <w:rFonts w:ascii="Times New Roman"/>
                <w:sz w:val="14"/>
                <w:szCs w:val="14"/>
              </w:rPr>
              <w:t>$14,000,000</w:t>
            </w:r>
          </w:p>
          <w:p w:rsidR="006C6D17" w:rsidP="39CFC9B5" w:rsidRDefault="006C6D17" w14:paraId="3BB1AE20" w14:textId="780A550C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7F8F69AA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6A487511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8C008A8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EV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0A7D61D1" w:rsidRDefault="0AEF89AB" w14:paraId="5F8E8BF4" w14:textId="1903EDE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82FCE78">
              <w:rPr>
                <w:rFonts w:ascii="Times New Roman"/>
                <w:sz w:val="14"/>
                <w:szCs w:val="14"/>
              </w:rPr>
              <w:t>$19,584,200 – $5,886,120</w:t>
            </w:r>
          </w:p>
          <w:p w:rsidR="006C6D17" w:rsidP="39CFC9B5" w:rsidRDefault="006C6D17" w14:paraId="7A18FC0E" w14:textId="3A21F6E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5F0CBC07" w:rsidRDefault="0AEF89AB" w14:paraId="40C98C35" w14:textId="0C218CB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82FCE78">
              <w:rPr>
                <w:rFonts w:ascii="Times New Roman"/>
                <w:sz w:val="14"/>
                <w:szCs w:val="14"/>
              </w:rPr>
              <w:t>$13,698,080</w:t>
            </w:r>
          </w:p>
          <w:p w:rsidR="006C6D17" w:rsidP="0A7D61D1" w:rsidRDefault="0AEF89AB" w14:paraId="7C4AE7DA" w14:textId="52EA930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2B8A9C00" w14:textId="652681DC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0A51D6F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D58B6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lastRenderedPageBreak/>
              <w:t>3.- Costo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5F0CBC07" w14:paraId="4904B7D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00AFC44E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720A9543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1B0D1CA3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61104A71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5C40D0E5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50E0820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165A9CFA" w14:textId="77777777">
            <w:pPr>
              <w:pStyle w:val="TableParagraph"/>
              <w:spacing w:before="19"/>
              <w:ind w:left="20" w:right="1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PV</w:t>
            </w:r>
            <w:r>
              <w:rPr>
                <w:sz w:val="20"/>
                <w:vertAlign w:val="subscript"/>
              </w:rPr>
              <w:t>j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PV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0A7D61D1" w:rsidRDefault="000A7E9E" w14:paraId="435B087A" w14:textId="14BC4B4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1299857">
              <w:rPr>
                <w:rFonts w:ascii="Times New Roman"/>
                <w:sz w:val="14"/>
                <w:szCs w:val="14"/>
              </w:rPr>
              <w:t>$20,000,000 – $6,000,000</w:t>
            </w:r>
          </w:p>
          <w:p w:rsidR="006C6D17" w:rsidP="39CFC9B5" w:rsidRDefault="006C6D17" w14:paraId="52F02B9E" w14:textId="4172CF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2D44E522" w14:textId="257042B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39CFC9B5" w:rsidRDefault="006C6D17" w14:paraId="471719AD" w14:textId="3495582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1299857">
              <w:rPr>
                <w:rFonts w:ascii="Times New Roman"/>
                <w:sz w:val="14"/>
                <w:szCs w:val="14"/>
              </w:rPr>
              <w:t>$14,000,000</w:t>
            </w:r>
          </w:p>
        </w:tc>
      </w:tr>
      <w:tr w:rsidR="006C6D17" w:rsidTr="5F0CBC07" w14:paraId="2ED6F46B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3D9AD33C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7A669CE" w14:textId="77777777">
            <w:pPr>
              <w:pStyle w:val="TableParagraph"/>
              <w:spacing w:before="19"/>
              <w:ind w:left="20" w:right="1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</w:t>
            </w:r>
            <w:r>
              <w:rPr>
                <w:spacing w:val="-2"/>
                <w:sz w:val="20"/>
                <w:vertAlign w:val="subscript"/>
              </w:rPr>
              <w:t>j</w:t>
            </w:r>
            <w:proofErr w:type="spell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AC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39CFC9B5" w:rsidRDefault="006C6D17" w14:paraId="4635E8D7" w14:textId="77C4743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9426364">
              <w:rPr>
                <w:rFonts w:ascii="Times New Roman"/>
                <w:sz w:val="14"/>
                <w:szCs w:val="14"/>
              </w:rPr>
              <w:t>$19,100,000 – $5,700,000</w:t>
            </w:r>
          </w:p>
        </w:tc>
        <w:tc>
          <w:tcPr>
            <w:tcW w:w="1473" w:type="dxa"/>
            <w:tcMar/>
          </w:tcPr>
          <w:p w:rsidR="006C6D17" w:rsidP="0A7D61D1" w:rsidRDefault="146EE899" w14:paraId="03BD3F86" w14:textId="0EB5537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9426364">
              <w:rPr>
                <w:rFonts w:ascii="Times New Roman"/>
                <w:sz w:val="14"/>
                <w:szCs w:val="14"/>
              </w:rPr>
              <w:t>$13,400,000</w:t>
            </w:r>
          </w:p>
          <w:p w:rsidR="006C6D17" w:rsidP="39CFC9B5" w:rsidRDefault="006C6D17" w14:paraId="1D325441" w14:textId="000BFA9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CB1213" w14:paraId="076B6632" w14:textId="77777777">
      <w:pPr>
        <w:pStyle w:val="Textoindependiente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EDF5" wp14:editId="040AADBE">
                <wp:simplePos x="0" y="0"/>
                <wp:positionH relativeFrom="page">
                  <wp:posOffset>1011936</wp:posOffset>
                </wp:positionH>
                <wp:positionV relativeFrom="paragraph">
                  <wp:posOffset>168658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Graphic 6" style="position:absolute;margin-left:79.7pt;margin-top:13.3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" w14:anchorId="78800A83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E3C3DEB" w14:textId="77777777">
      <w:pPr>
        <w:pStyle w:val="Ttulo1"/>
        <w:ind w:left="905" w:right="896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9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0">
        <w:r>
          <w:rPr>
            <w:color w:val="0000FF"/>
            <w:spacing w:val="-2"/>
            <w:u w:color="0000FF"/>
          </w:rPr>
          <w:t>www.dharmacon.net</w:t>
        </w:r>
      </w:hyperlink>
    </w:p>
    <w:p w:rsidR="006C6D17" w:rsidRDefault="006C6D17" w14:paraId="28202B3A" w14:textId="77777777">
      <w:pPr>
        <w:pStyle w:val="Textoindependiente"/>
        <w:spacing w:before="20"/>
      </w:pPr>
    </w:p>
    <w:p w:rsidR="006C6D17" w:rsidRDefault="00CB1213" w14:paraId="75271527" w14:textId="77777777">
      <w:pPr>
        <w:pStyle w:val="Textoindependiente"/>
        <w:ind w:left="905" w:right="894"/>
        <w:jc w:val="center"/>
      </w:pPr>
      <w:proofErr w:type="spellStart"/>
      <w:r>
        <w:t>The</w:t>
      </w:r>
      <w:proofErr w:type="spellEnd"/>
      <w:r>
        <w:t xml:space="preserve"> PMI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logotipo es una marca registrada del</w:t>
      </w:r>
      <w:r>
        <w:rPr>
          <w:spacing w:val="-1"/>
        </w:rPr>
        <w:t xml:space="preserve"> </w:t>
      </w:r>
      <w:r>
        <w:t xml:space="preserve">Project Management </w:t>
      </w:r>
      <w:proofErr w:type="spellStart"/>
      <w:r>
        <w:t>Institute</w:t>
      </w:r>
      <w:proofErr w:type="spellEnd"/>
      <w:r>
        <w:t xml:space="preserve">, Inc. </w:t>
      </w:r>
      <w:proofErr w:type="spellStart"/>
      <w:r>
        <w:t>Dharma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como un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</w:t>
      </w:r>
      <w:proofErr w:type="spellStart"/>
      <w:r>
        <w:t>PDUs</w:t>
      </w:r>
      <w:proofErr w:type="spellEnd"/>
      <w:r>
        <w:t>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proofErr w:type="spellStart"/>
      <w:r>
        <w:t>Dharma</w:t>
      </w:r>
      <w:proofErr w:type="spellEnd"/>
      <w:r>
        <w:rPr>
          <w:spacing w:val="-8"/>
        </w:rPr>
        <w:t xml:space="preserve"> </w:t>
      </w:r>
      <w:proofErr w:type="spellStart"/>
      <w:r>
        <w:t>Consulting</w:t>
      </w:r>
      <w:proofErr w:type="spellEnd"/>
      <w:r>
        <w:t xml:space="preserve"> ha aceptado regirse por los criterios establecidos de aseguramiento de calidad del PMI.</w:t>
      </w:r>
    </w:p>
    <w:p w:rsidR="006C6D17" w:rsidRDefault="006C6D17" w14:paraId="77636523" w14:textId="77777777">
      <w:pPr>
        <w:pStyle w:val="Textoindependiente"/>
        <w:jc w:val="center"/>
        <w:sectPr w:rsidR="006C6D17">
          <w:headerReference w:type="default" r:id="rId11"/>
          <w:footerReference w:type="default" r:id="rId12"/>
          <w:type w:val="continuous"/>
          <w:pgSz w:w="11900" w:h="16840" w:orient="portrait"/>
          <w:pgMar w:top="1780" w:right="850" w:bottom="280" w:left="850" w:header="1591" w:footer="0" w:gutter="0"/>
          <w:pgNumType w:start="1"/>
          <w:cols w:space="720"/>
        </w:sectPr>
      </w:pPr>
    </w:p>
    <w:p w:rsidR="006C6D17" w:rsidP="39CFC9B5" w:rsidRDefault="00CB1213" w14:paraId="3B2BE62D" w14:textId="77777777">
      <w:pPr>
        <w:pStyle w:val="Textoindependiente"/>
        <w:spacing w:line="20" w:lineRule="exact"/>
        <w:ind w:left="129"/>
        <w:rPr>
          <w:sz w:val="2"/>
          <w:szCs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D8B691B" wp14:editId="184C2686">
                <wp:extent cx="63093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9" style="width:496.8pt;height:.5pt;mso-position-horizontal-relative:char;mso-position-vertical-relative:line" coordsize="63093,63" o:spid="_x0000_s1026" w14:anchorId="4BEFAB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">
                <v:shape id="Graphic 10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1E2A2CEF" w14:textId="77777777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5F0CBC07" w14:paraId="55AF32B8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530A857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Cronograma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5F0CBC07" w14:paraId="00B0EA6D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3D39ACCA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68A68318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7001505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393350D6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29FB0596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E126B" w14:textId="77777777">
            <w:pPr>
              <w:pStyle w:val="TableParagraph"/>
              <w:spacing w:before="32"/>
              <w:ind w:left="623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2B55CE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0A7D61D1" w:rsidRDefault="1EAD38B5" w14:paraId="7F21334C" w14:textId="56764B2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FBC01FE">
              <w:rPr>
                <w:rFonts w:ascii="Times New Roman"/>
                <w:sz w:val="14"/>
                <w:szCs w:val="14"/>
              </w:rPr>
              <w:t>$13,698,080 – $14,000,000</w:t>
            </w:r>
          </w:p>
          <w:p w:rsidR="006C6D17" w:rsidP="39CFC9B5" w:rsidRDefault="006C6D17" w14:paraId="02B9DA95" w14:textId="454878E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39CFC9B5" w:rsidRDefault="006C6D17" w14:paraId="2F033AFF" w14:textId="4DFFE6D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3FBC01FE">
              <w:rPr>
                <w:rFonts w:ascii="Times New Roman"/>
                <w:sz w:val="14"/>
                <w:szCs w:val="14"/>
              </w:rPr>
              <w:t>-$301,920</w:t>
            </w:r>
          </w:p>
        </w:tc>
      </w:tr>
      <w:tr w:rsidR="006C6D17" w:rsidTr="5F0CBC07" w14:paraId="25579AE4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227D8" w14:textId="77777777">
            <w:pPr>
              <w:pStyle w:val="TableParagraph"/>
              <w:spacing w:before="32"/>
              <w:ind w:right="57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398F4B3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39CFC9B5" w:rsidRDefault="006C6D17" w14:paraId="649AF91C" w14:textId="340325A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67EBC33">
              <w:rPr>
                <w:rFonts w:ascii="Times New Roman"/>
                <w:sz w:val="14"/>
                <w:szCs w:val="14"/>
              </w:rPr>
              <w:t>$13,698,080 / $14,000,0000</w:t>
            </w:r>
          </w:p>
          <w:p w:rsidR="006C6D17" w:rsidP="39CFC9B5" w:rsidRDefault="006C6D17" w14:paraId="494578F3" w14:textId="496C690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0A7D61D1" w:rsidRDefault="7EEE301D" w14:paraId="409B4D5C" w14:textId="19A5303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67EBC33">
              <w:rPr>
                <w:rFonts w:ascii="Times New Roman"/>
                <w:sz w:val="14"/>
                <w:szCs w:val="14"/>
              </w:rPr>
              <w:t>0.978</w:t>
            </w:r>
          </w:p>
          <w:p w:rsidR="006C6D17" w:rsidP="39CFC9B5" w:rsidRDefault="006C6D17" w14:paraId="4A60D337" w14:textId="01AD16E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093DDD18" w14:textId="46C7CF4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57F40AD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CDDE702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5.-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Costo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5F0CBC07" w14:paraId="54D12EA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485004FD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0DC2A90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959A92F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5FBC45DE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F0CBC07" w14:paraId="4602B9ED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7F80180" w14:textId="77777777">
            <w:pPr>
              <w:pStyle w:val="TableParagraph"/>
              <w:spacing w:before="32"/>
              <w:ind w:right="51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05E923A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0A7D61D1" w:rsidRDefault="33E3D822" w14:paraId="1FBCAAFE" w14:textId="0C250D8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0A89D91">
              <w:rPr>
                <w:rFonts w:ascii="Times New Roman"/>
                <w:sz w:val="14"/>
                <w:szCs w:val="14"/>
              </w:rPr>
              <w:t>$13,698,080 – $13,400,000</w:t>
            </w:r>
          </w:p>
          <w:p w:rsidR="006C6D17" w:rsidP="39CFC9B5" w:rsidRDefault="006C6D17" w14:paraId="471C5EF6" w14:textId="6E1FE29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0A7D61D1" w:rsidRDefault="33E3D822" w14:paraId="179144B0" w14:textId="677910F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0A89D91">
              <w:rPr>
                <w:rFonts w:ascii="Times New Roman"/>
                <w:sz w:val="14"/>
                <w:szCs w:val="14"/>
              </w:rPr>
              <w:t>$298,080</w:t>
            </w:r>
          </w:p>
          <w:p w:rsidR="006C6D17" w:rsidP="39CFC9B5" w:rsidRDefault="006C6D17" w14:paraId="2673DD6F" w14:textId="000B7E8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659E8ACF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1A38153" w14:textId="77777777">
            <w:pPr>
              <w:pStyle w:val="TableParagraph"/>
              <w:spacing w:before="32"/>
              <w:ind w:right="487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28A55141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0A7D61D1" w:rsidRDefault="2DCE751A" w14:paraId="42EB6EA6" w14:textId="79D402E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DD6B747">
              <w:rPr>
                <w:rFonts w:ascii="Times New Roman"/>
                <w:sz w:val="14"/>
                <w:szCs w:val="14"/>
              </w:rPr>
              <w:t>$13,698,080 / $13,400,000</w:t>
            </w:r>
          </w:p>
          <w:p w:rsidR="006C6D17" w:rsidP="39CFC9B5" w:rsidRDefault="006C6D17" w14:paraId="3CFB1D33" w14:textId="0819CE3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692AE714" w14:textId="54C6296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73" w:type="dxa"/>
            <w:tcMar/>
          </w:tcPr>
          <w:p w:rsidR="006C6D17" w:rsidP="39CFC9B5" w:rsidRDefault="006C6D17" w14:paraId="3C5C8E7F" w14:textId="5F2E4B3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DD6B747">
              <w:rPr>
                <w:rFonts w:ascii="Times New Roman"/>
                <w:sz w:val="14"/>
                <w:szCs w:val="14"/>
              </w:rPr>
              <w:t>1.022</w:t>
            </w:r>
          </w:p>
          <w:p w:rsidR="006C6D17" w:rsidP="39CFC9B5" w:rsidRDefault="006C6D17" w14:paraId="2DEFDA82" w14:textId="1AC2F1A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6C6D17" w14:paraId="0E402262" w14:textId="77777777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2321"/>
        <w:gridCol w:w="3550"/>
        <w:gridCol w:w="1440"/>
      </w:tblGrid>
      <w:tr w:rsidR="006C6D17" w:rsidTr="5C2C7175" w14:paraId="6FB5D111" w14:textId="77777777">
        <w:trPr>
          <w:trHeight w:val="313"/>
        </w:trPr>
        <w:tc>
          <w:tcPr>
            <w:tcW w:w="9937" w:type="dxa"/>
            <w:gridSpan w:val="4"/>
            <w:shd w:val="clear" w:color="auto" w:fill="585858"/>
            <w:tcMar/>
          </w:tcPr>
          <w:p w:rsidR="006C6D17" w:rsidRDefault="00CB1213" w14:paraId="4D73D4C1" w14:textId="77777777">
            <w:pPr>
              <w:pStyle w:val="TableParagraph"/>
              <w:spacing w:before="34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RONÓSTICO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E</w:t>
            </w:r>
            <w:r>
              <w:rPr>
                <w:i/>
                <w:color w:val="FFFFFF"/>
                <w:sz w:val="14"/>
              </w:rPr>
              <w:t>STIMADOS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COMPORTAMIENTO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FUTURO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PROYECTO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5C2C7175" w14:paraId="1ED68D24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D227B07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5C2C7175" w14:paraId="4E6938C3" w14:textId="77777777">
        <w:trPr>
          <w:trHeight w:val="227"/>
        </w:trPr>
        <w:tc>
          <w:tcPr>
            <w:tcW w:w="2626" w:type="dxa"/>
            <w:shd w:val="clear" w:color="auto" w:fill="F3F3F3"/>
            <w:tcMar/>
          </w:tcPr>
          <w:p w:rsidR="006C6D17" w:rsidRDefault="00CB1213" w14:paraId="27F17080" w14:textId="77777777">
            <w:pPr>
              <w:pStyle w:val="TableParagraph"/>
              <w:spacing w:before="16" w:line="191" w:lineRule="exact"/>
              <w:ind w:left="83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21" w:type="dxa"/>
            <w:shd w:val="clear" w:color="auto" w:fill="F3F3F3"/>
            <w:tcMar/>
          </w:tcPr>
          <w:p w:rsidR="006C6D17" w:rsidRDefault="00CB1213" w14:paraId="7475B0D8" w14:textId="77777777">
            <w:pPr>
              <w:pStyle w:val="TableParagraph"/>
              <w:spacing w:before="16" w:line="191" w:lineRule="exact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50" w:type="dxa"/>
            <w:shd w:val="clear" w:color="auto" w:fill="F3F3F3"/>
            <w:tcMar/>
          </w:tcPr>
          <w:p w:rsidR="006C6D17" w:rsidRDefault="00CB1213" w14:paraId="620E4035" w14:textId="77777777">
            <w:pPr>
              <w:pStyle w:val="TableParagraph"/>
              <w:spacing w:before="16" w:line="191" w:lineRule="exact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40" w:type="dxa"/>
            <w:shd w:val="clear" w:color="auto" w:fill="F3F3F3"/>
            <w:tcMar/>
          </w:tcPr>
          <w:p w:rsidR="006C6D17" w:rsidRDefault="00CB1213" w14:paraId="57C22744" w14:textId="77777777">
            <w:pPr>
              <w:pStyle w:val="TableParagraph"/>
              <w:spacing w:before="16" w:line="191" w:lineRule="exact"/>
              <w:ind w:left="27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5C2C7175" w14:paraId="10BBD7AB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35B3819C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427FFF4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+[(BAC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EV)/CPI]</w:t>
            </w:r>
          </w:p>
        </w:tc>
        <w:tc>
          <w:tcPr>
            <w:tcW w:w="3550" w:type="dxa"/>
            <w:tcMar/>
          </w:tcPr>
          <w:p w:rsidR="006C6D17" w:rsidP="0A7D61D1" w:rsidRDefault="023503A1" w14:paraId="257A62E5" w14:textId="286A89E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5D0B3392">
              <w:rPr>
                <w:rFonts w:ascii="Times New Roman"/>
                <w:sz w:val="14"/>
                <w:szCs w:val="14"/>
              </w:rPr>
              <w:t>$19,100,000 + [($36,200,000 - $19,584,200) / 1.03]</w:t>
            </w:r>
          </w:p>
          <w:p w:rsidR="006C6D17" w:rsidP="39CFC9B5" w:rsidRDefault="006C6D17" w14:paraId="43725809" w14:textId="1850386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40" w:type="dxa"/>
            <w:tcMar/>
          </w:tcPr>
          <w:p w:rsidR="006C6D17" w:rsidP="0A7D61D1" w:rsidRDefault="023503A1" w14:paraId="02A21992" w14:textId="05BDFD1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5D0B3392">
              <w:rPr>
                <w:rFonts w:ascii="Times New Roman"/>
                <w:sz w:val="14"/>
                <w:szCs w:val="14"/>
              </w:rPr>
              <w:t>$35,231,845</w:t>
            </w:r>
          </w:p>
          <w:p w:rsidR="006C6D17" w:rsidP="39CFC9B5" w:rsidRDefault="006C6D17" w14:paraId="14A81F0C" w14:textId="2C36AFF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C2C7175" w14:paraId="20C5251D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114D7977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TO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COMPLETE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64398280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</w:t>
            </w:r>
          </w:p>
        </w:tc>
        <w:tc>
          <w:tcPr>
            <w:tcW w:w="3550" w:type="dxa"/>
            <w:tcMar/>
          </w:tcPr>
          <w:p w:rsidR="006C6D17" w:rsidP="0A7D61D1" w:rsidRDefault="772E944C" w14:paraId="6D82007A" w14:textId="53EE8CB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D7002A1">
              <w:rPr>
                <w:rFonts w:ascii="Times New Roman"/>
                <w:sz w:val="14"/>
                <w:szCs w:val="14"/>
              </w:rPr>
              <w:t>($36,200,000 - $19,584,200) / 1.03</w:t>
            </w:r>
          </w:p>
          <w:p w:rsidR="006C6D17" w:rsidP="39CFC9B5" w:rsidRDefault="006C6D17" w14:paraId="0D505227" w14:textId="055758C2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40" w:type="dxa"/>
            <w:tcMar/>
          </w:tcPr>
          <w:p w:rsidR="006C6D17" w:rsidP="0A7D61D1" w:rsidRDefault="772E944C" w14:paraId="2AC0F3DC" w14:textId="340FF64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D7002A1">
              <w:rPr>
                <w:rFonts w:ascii="Times New Roman"/>
                <w:sz w:val="14"/>
                <w:szCs w:val="14"/>
              </w:rPr>
              <w:t>$16,131,845</w:t>
            </w:r>
          </w:p>
          <w:p w:rsidR="006C6D17" w:rsidP="39CFC9B5" w:rsidRDefault="006C6D17" w14:paraId="06938CA2" w14:textId="07308F6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6C6D17" w:rsidP="39CFC9B5" w:rsidRDefault="006C6D17" w14:paraId="5D6C59FD" w14:textId="0CFE03E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C2C7175" w14:paraId="2E69FE52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462D9A15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VARIANCE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5E7CFB95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–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EAC</w:t>
            </w:r>
          </w:p>
        </w:tc>
        <w:tc>
          <w:tcPr>
            <w:tcW w:w="3550" w:type="dxa"/>
            <w:tcMar/>
          </w:tcPr>
          <w:p w:rsidR="006C6D17" w:rsidP="0A7D61D1" w:rsidRDefault="3B428ED7" w14:paraId="4EDB1EE6" w14:textId="4DBA68E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4551EF61">
              <w:rPr>
                <w:rFonts w:ascii="Times New Roman"/>
                <w:sz w:val="14"/>
                <w:szCs w:val="14"/>
              </w:rPr>
              <w:t>$36,200,000 – $35,231,845</w:t>
            </w:r>
          </w:p>
          <w:p w:rsidR="006C6D17" w:rsidP="39CFC9B5" w:rsidRDefault="006C6D17" w14:paraId="7BCC68CE" w14:textId="52340F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40" w:type="dxa"/>
            <w:tcMar/>
          </w:tcPr>
          <w:p w:rsidR="006C6D17" w:rsidP="0A7D61D1" w:rsidRDefault="3B428ED7" w14:paraId="0DA5EC04" w14:textId="7063189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4551EF61">
              <w:rPr>
                <w:rFonts w:ascii="Times New Roman"/>
                <w:sz w:val="14"/>
                <w:szCs w:val="14"/>
              </w:rPr>
              <w:t>$968,155</w:t>
            </w:r>
          </w:p>
          <w:p w:rsidR="006C6D17" w:rsidP="39CFC9B5" w:rsidRDefault="006C6D17" w14:paraId="6BDD9354" w14:textId="58BB121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C2C7175" w14:paraId="5DDBC956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34E4C8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Tiempo</w:t>
            </w:r>
          </w:p>
        </w:tc>
      </w:tr>
      <w:tr w:rsidR="006C6D17" w:rsidTr="5C2C7175" w14:paraId="20B1E6F9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53C7DBB5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pacing w:val="-2"/>
                <w:sz w:val="18"/>
              </w:rPr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3"/>
              </w:rPr>
              <w:t>DE</w:t>
            </w:r>
            <w:r>
              <w:rPr>
                <w:i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39CFC9B5" w:rsidRDefault="7BA1ECF2" w14:paraId="35448513" w14:textId="6F1C44D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C2C7175" w:rsidR="359F8A03">
              <w:rPr>
                <w:rFonts w:ascii="Times New Roman"/>
                <w:sz w:val="14"/>
                <w:szCs w:val="14"/>
              </w:rPr>
              <w:t>12.2</w:t>
            </w:r>
            <w:r w:rsidRPr="5C2C7175" w:rsidR="590DB012">
              <w:rPr>
                <w:rFonts w:ascii="Times New Roman"/>
                <w:sz w:val="14"/>
                <w:szCs w:val="14"/>
              </w:rPr>
              <w:t>6</w:t>
            </w:r>
            <w:r w:rsidRPr="5C2C7175" w:rsidR="359F8A03">
              <w:rPr>
                <w:rFonts w:ascii="Times New Roman"/>
                <w:sz w:val="14"/>
                <w:szCs w:val="14"/>
              </w:rPr>
              <w:t xml:space="preserve"> meses.</w:t>
            </w:r>
          </w:p>
        </w:tc>
      </w:tr>
      <w:tr w:rsidR="006C6D17" w:rsidTr="5C2C7175" w14:paraId="17B5707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63F6935B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5F0CBC07" w:rsidRDefault="06C342CF" w14:paraId="057FED0B" w14:textId="6558FF34">
            <w:pPr>
              <w:pStyle w:val="TableParagrap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</w:pPr>
            <w:r w:rsidRPr="5C2C7175" w:rsidR="67C7567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  <w:t>0.26</w:t>
            </w:r>
            <w:r w:rsidRPr="5C2C7175" w:rsidR="67FBCB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  <w:t xml:space="preserve"> meses</w:t>
            </w:r>
          </w:p>
        </w:tc>
      </w:tr>
      <w:tr w:rsidR="006C6D17" w:rsidTr="5C2C7175" w14:paraId="3AD58A7D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6A7C11F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LÍNEA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BASE</w:t>
            </w:r>
            <w:r>
              <w:rPr>
                <w:i/>
                <w:spacing w:val="-4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0A7D61D1" w:rsidRDefault="3E17303A" w14:paraId="0CA897D5" w14:textId="7636C6A2">
            <w:pPr>
              <w:pStyle w:val="TableParagraph"/>
            </w:pPr>
            <w:r w:rsidRPr="5C2C7175" w:rsidR="55DF7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  <w:t>0.2</w:t>
            </w:r>
            <w:r w:rsidRPr="5C2C7175" w:rsidR="18BEB99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  <w:t xml:space="preserve">6 </w:t>
            </w:r>
            <w:r w:rsidRPr="5C2C7175" w:rsidR="7523B9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4"/>
                <w:szCs w:val="14"/>
              </w:rPr>
              <w:t>meses (Retraso pronosticado)</w:t>
            </w:r>
          </w:p>
        </w:tc>
      </w:tr>
      <w:tr w:rsidR="006C6D17" w:rsidTr="5C2C7175" w14:paraId="533A41E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D2EBB86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Planificada</w:t>
            </w:r>
          </w:p>
        </w:tc>
        <w:tc>
          <w:tcPr>
            <w:tcW w:w="4990" w:type="dxa"/>
            <w:gridSpan w:val="2"/>
            <w:tcMar/>
          </w:tcPr>
          <w:p w:rsidR="006C6D17" w:rsidP="39CFC9B5" w:rsidRDefault="0EC0EB54" w14:paraId="74DCBC8C" w14:textId="0CB0396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5870F5E">
              <w:rPr>
                <w:rFonts w:ascii="Times New Roman"/>
                <w:sz w:val="14"/>
                <w:szCs w:val="14"/>
              </w:rPr>
              <w:t>28-</w:t>
            </w:r>
            <w:r w:rsidRPr="5F0CBC07" w:rsidR="15870F5E">
              <w:rPr>
                <w:rFonts w:ascii="Times New Roman"/>
                <w:sz w:val="14"/>
                <w:szCs w:val="14"/>
              </w:rPr>
              <w:t>Oct</w:t>
            </w:r>
            <w:r w:rsidRPr="5F0CBC07" w:rsidR="15870F5E">
              <w:rPr>
                <w:rFonts w:ascii="Times New Roman"/>
                <w:sz w:val="14"/>
                <w:szCs w:val="14"/>
              </w:rPr>
              <w:t>-202</w:t>
            </w:r>
            <w:r w:rsidRPr="5F0CBC07" w:rsidR="10EF9A3F">
              <w:rPr>
                <w:rFonts w:ascii="Times New Roman"/>
                <w:sz w:val="14"/>
                <w:szCs w:val="14"/>
              </w:rPr>
              <w:t>6</w:t>
            </w:r>
          </w:p>
        </w:tc>
      </w:tr>
      <w:tr w:rsidR="006C6D17" w:rsidTr="5C2C7175" w14:paraId="490054DA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7CFEAB8E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Pronosticada</w:t>
            </w:r>
          </w:p>
        </w:tc>
        <w:tc>
          <w:tcPr>
            <w:tcW w:w="4990" w:type="dxa"/>
            <w:gridSpan w:val="2"/>
            <w:tcMar/>
          </w:tcPr>
          <w:p w:rsidR="006C6D17" w:rsidP="39CFC9B5" w:rsidRDefault="6624C0B9" w14:paraId="51085DB9" w14:textId="0448321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65F81330">
              <w:rPr>
                <w:rFonts w:ascii="Times New Roman"/>
                <w:sz w:val="14"/>
                <w:szCs w:val="14"/>
              </w:rPr>
              <w:t>0</w:t>
            </w:r>
            <w:r w:rsidRPr="5F0CBC07" w:rsidR="04DEE9F8">
              <w:rPr>
                <w:rFonts w:ascii="Times New Roman"/>
                <w:sz w:val="14"/>
                <w:szCs w:val="14"/>
              </w:rPr>
              <w:t>5</w:t>
            </w:r>
            <w:r w:rsidRPr="5F0CBC07" w:rsidR="65F81330">
              <w:rPr>
                <w:rFonts w:ascii="Times New Roman"/>
                <w:sz w:val="14"/>
                <w:szCs w:val="14"/>
              </w:rPr>
              <w:t>-Nov-2026</w:t>
            </w:r>
          </w:p>
        </w:tc>
      </w:tr>
    </w:tbl>
    <w:p w:rsidR="006C6D17" w:rsidRDefault="006C6D17" w14:paraId="2CC41673" w14:textId="77777777">
      <w:pPr>
        <w:pStyle w:val="Textoindependiente"/>
        <w:spacing w:before="9" w:after="1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936"/>
      </w:tblGrid>
      <w:tr w:rsidR="006C6D17" w:rsidTr="5F0CBC07" w14:paraId="3C5E545F" w14:textId="77777777">
        <w:trPr>
          <w:trHeight w:val="390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99DF8CA" w14:textId="77777777">
            <w:pPr>
              <w:pStyle w:val="TableParagraph"/>
              <w:spacing w:before="72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actual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Problemas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Riesgos</w:t>
            </w:r>
          </w:p>
        </w:tc>
      </w:tr>
      <w:tr w:rsidR="006C6D17" w:rsidTr="5F0CBC07" w14:paraId="2C18E519" w14:textId="77777777">
        <w:trPr>
          <w:trHeight w:val="217"/>
        </w:trPr>
        <w:tc>
          <w:tcPr>
            <w:tcW w:w="9936" w:type="dxa"/>
            <w:tcMar/>
          </w:tcPr>
          <w:p w:rsidR="006C6D17" w:rsidP="39CFC9B5" w:rsidRDefault="526225BA" w14:paraId="09D78513" w14:textId="1A515D1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A2D4AE6">
              <w:rPr>
                <w:rFonts w:ascii="Times New Roman"/>
                <w:sz w:val="14"/>
                <w:szCs w:val="14"/>
              </w:rPr>
              <w:t>Durante la definición del "Diseño de Climatización y Control Ambiental", hubo una demora menor en la aprobación de los planos debido a ajustes en la redundancia de los equipos HVAC para cumplir con la norma TIA-942. Estado: Resuelto (Planos aprobados y línea base actualizada).</w:t>
            </w:r>
          </w:p>
        </w:tc>
      </w:tr>
      <w:tr w:rsidR="006C6D17" w:rsidTr="5F0CBC07" w14:paraId="4109B8E5" w14:textId="77777777">
        <w:trPr>
          <w:trHeight w:val="217"/>
        </w:trPr>
        <w:tc>
          <w:tcPr>
            <w:tcW w:w="9936" w:type="dxa"/>
            <w:tcMar/>
          </w:tcPr>
          <w:p w:rsidR="006C6D17" w:rsidP="39CFC9B5" w:rsidRDefault="006C6D17" w14:paraId="76449B60" w14:textId="148B9F1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A2D4AE6">
              <w:rPr>
                <w:rFonts w:ascii="Times New Roman"/>
                <w:sz w:val="14"/>
                <w:szCs w:val="14"/>
              </w:rPr>
              <w:t>Ligera desviación en el cronograma acumulado (-$415k en valor ganado) debido a la exhaustividad requerida en la documentación de requisitos.</w:t>
            </w:r>
          </w:p>
        </w:tc>
      </w:tr>
      <w:tr w:rsidR="39CFC9B5" w:rsidTr="5F0CBC07" w14:paraId="7ECB2B32" w14:textId="77777777">
        <w:trPr>
          <w:trHeight w:val="217"/>
        </w:trPr>
        <w:tc>
          <w:tcPr>
            <w:tcW w:w="9936" w:type="dxa"/>
            <w:tcMar/>
          </w:tcPr>
          <w:p w:rsidR="202F3790" w:rsidP="39CFC9B5" w:rsidRDefault="202F3790" w14:paraId="6EAA4C96" w14:textId="585EFD5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4C8B9B7">
              <w:rPr>
                <w:rFonts w:ascii="Times New Roman"/>
                <w:sz w:val="14"/>
                <w:szCs w:val="14"/>
              </w:rPr>
              <w:t>"Retrasos en la entrega de hardware importado (Servidores/UPS)". Dado que entramos a la fase de Ejecución/Adquisiciones, este riesgo aumenta su probabilidad. Se ha mitigado contactando proveedores con stock local.</w:t>
            </w:r>
          </w:p>
        </w:tc>
      </w:tr>
      <w:tr w:rsidR="5F0CBC07" w:rsidTr="5F0CBC07" w14:paraId="35612408">
        <w:trPr>
          <w:trHeight w:val="217"/>
        </w:trPr>
        <w:tc>
          <w:tcPr>
            <w:tcW w:w="9936" w:type="dxa"/>
            <w:tcMar/>
          </w:tcPr>
          <w:p w:rsidR="04C8B9B7" w:rsidP="5F0CBC07" w:rsidRDefault="04C8B9B7" w14:paraId="0DB512BA" w14:textId="25646B2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04C8B9B7">
              <w:rPr>
                <w:rFonts w:ascii="Times New Roman"/>
                <w:sz w:val="14"/>
                <w:szCs w:val="14"/>
              </w:rPr>
              <w:t>"Definición incompleta del alcance". Al finalizar la planeación y aprobar la EDT y Diccionario, este riesgo se reduce drásticamente.</w:t>
            </w:r>
          </w:p>
        </w:tc>
      </w:tr>
      <w:tr w:rsidR="006C6D17" w:rsidTr="5F0CBC07" w14:paraId="02E3865F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070F52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terminado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5F0CBC07" w14:paraId="2E29EC04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1E3EDDEA" w14:paraId="6DA6AC39" w14:textId="7452CCD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C5522C9">
              <w:rPr>
                <w:rFonts w:ascii="Times New Roman"/>
                <w:sz w:val="14"/>
                <w:szCs w:val="14"/>
              </w:rPr>
              <w:t>Gestión: Plan para la dirección del proyecto y planes subsidiarios (Alcance, Cronograma, Costos, Calidad, Recursos, Comunicaciones, Riesgos, Adquisiciones, Interesados).</w:t>
            </w:r>
          </w:p>
        </w:tc>
      </w:tr>
      <w:tr w:rsidR="006C6D17" w:rsidTr="5F0CBC07" w14:paraId="2F7BD83C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4C351FD6" w14:paraId="19500FD3" w14:textId="5EDBB1A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C5522C9">
              <w:rPr>
                <w:rFonts w:ascii="Times New Roman"/>
                <w:sz w:val="14"/>
                <w:szCs w:val="14"/>
              </w:rPr>
              <w:t>Alcance: Recopilación de requisitos, Declaración de alcance, EDT y Diccionario de la EDT.</w:t>
            </w:r>
          </w:p>
        </w:tc>
      </w:tr>
      <w:tr w:rsidR="006C6D17" w:rsidTr="5F0CBC07" w14:paraId="0F4E2AE8" w14:textId="77777777">
        <w:trPr>
          <w:trHeight w:val="227"/>
        </w:trPr>
        <w:tc>
          <w:tcPr>
            <w:tcW w:w="9936" w:type="dxa"/>
            <w:tcMar/>
          </w:tcPr>
          <w:p w:rsidR="006C6D17" w:rsidP="5F0CBC07" w:rsidRDefault="4C351FD6" w14:paraId="60C55BBC" w14:textId="695723C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2C5522C9">
              <w:rPr>
                <w:rFonts w:ascii="Times New Roman"/>
                <w:sz w:val="14"/>
                <w:szCs w:val="14"/>
              </w:rPr>
              <w:t>Ingeniería y Diseño (Producto):</w:t>
            </w:r>
          </w:p>
          <w:p w:rsidR="006C6D17" w:rsidP="5F0CBC07" w:rsidRDefault="4C351FD6" w14:paraId="6AC646D3" w14:textId="32D85EED">
            <w:pPr>
              <w:pStyle w:val="TableParagraph"/>
              <w:numPr>
                <w:ilvl w:val="0"/>
                <w:numId w:val="1"/>
              </w:numPr>
              <w:rPr/>
            </w:pPr>
            <w:r w:rsidRPr="5F0CBC07" w:rsidR="2C5522C9">
              <w:rPr>
                <w:rFonts w:ascii="Times New Roman"/>
                <w:sz w:val="14"/>
                <w:szCs w:val="14"/>
              </w:rPr>
              <w:t>Planeación Técnica (Infraestructura, Arquitectura, Redes y Conectividad).</w:t>
            </w:r>
          </w:p>
          <w:p w:rsidR="006C6D17" w:rsidP="5F0CBC07" w:rsidRDefault="4C351FD6" w14:paraId="3DA465B8" w14:textId="354497F1">
            <w:pPr>
              <w:pStyle w:val="TableParagraph"/>
              <w:numPr>
                <w:ilvl w:val="0"/>
                <w:numId w:val="1"/>
              </w:numPr>
              <w:rPr/>
            </w:pPr>
            <w:r w:rsidRPr="5F0CBC07" w:rsidR="2C5522C9">
              <w:rPr>
                <w:rFonts w:ascii="Times New Roman"/>
                <w:sz w:val="14"/>
                <w:szCs w:val="14"/>
              </w:rPr>
              <w:t>Diseño Eléctrico y Energía Redundante.</w:t>
            </w:r>
          </w:p>
          <w:p w:rsidR="006C6D17" w:rsidP="5F0CBC07" w:rsidRDefault="4C351FD6" w14:paraId="6CF1E596" w14:textId="7E6B546C">
            <w:pPr>
              <w:pStyle w:val="TableParagraph"/>
              <w:numPr>
                <w:ilvl w:val="0"/>
                <w:numId w:val="1"/>
              </w:numPr>
              <w:rPr/>
            </w:pPr>
            <w:r w:rsidRPr="5F0CBC07" w:rsidR="2C5522C9">
              <w:rPr>
                <w:rFonts w:ascii="Times New Roman"/>
                <w:sz w:val="14"/>
                <w:szCs w:val="14"/>
              </w:rPr>
              <w:t>Diseño de Climatización y Seguridad (Física/Lógica).</w:t>
            </w:r>
          </w:p>
          <w:p w:rsidR="006C6D17" w:rsidP="5F0CBC07" w:rsidRDefault="4C351FD6" w14:paraId="3918C239" w14:textId="789C86A9">
            <w:pPr>
              <w:pStyle w:val="TableParagraph"/>
              <w:numPr>
                <w:ilvl w:val="0"/>
                <w:numId w:val="1"/>
              </w:numPr>
              <w:rPr/>
            </w:pPr>
            <w:r w:rsidRPr="5F0CBC07" w:rsidR="2C5522C9">
              <w:rPr>
                <w:rFonts w:ascii="Times New Roman"/>
                <w:sz w:val="14"/>
                <w:szCs w:val="14"/>
              </w:rPr>
              <w:t>Diseño de Replicación y Sincronización de datos.</w:t>
            </w:r>
          </w:p>
          <w:p w:rsidR="006C6D17" w:rsidP="39CFC9B5" w:rsidRDefault="4C351FD6" w14:paraId="3D2353AF" w14:textId="34DE197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5F0CBC07" w14:paraId="17870CBC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44D0C0F3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ser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realizado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siguiente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5F0CBC07" w14:paraId="2EE47FDB" w14:textId="77777777">
        <w:trPr>
          <w:trHeight w:val="225"/>
        </w:trPr>
        <w:tc>
          <w:tcPr>
            <w:tcW w:w="9936" w:type="dxa"/>
            <w:tcMar/>
          </w:tcPr>
          <w:p w:rsidR="006C6D17" w:rsidP="39CFC9B5" w:rsidRDefault="4F0310A6" w14:paraId="330055B3" w14:textId="062837F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91DDA1B">
              <w:rPr>
                <w:rFonts w:ascii="Times New Roman"/>
                <w:sz w:val="14"/>
                <w:szCs w:val="14"/>
              </w:rPr>
              <w:t>Emisión de órdenes de compra para equipos (Servidores, Racks, UPS) y contratación de servicios.</w:t>
            </w:r>
          </w:p>
        </w:tc>
      </w:tr>
      <w:tr w:rsidR="006C6D17" w:rsidTr="5F0CBC07" w14:paraId="05377CA1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4F0310A6" w14:paraId="0F09C782" w14:textId="5D8FD61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91DDA1B">
              <w:rPr>
                <w:rFonts w:ascii="Times New Roman"/>
                <w:sz w:val="14"/>
                <w:szCs w:val="14"/>
              </w:rPr>
              <w:t>Acondicionamiento del área técnica (Pisos falsos, obra civil menor).</w:t>
            </w:r>
          </w:p>
        </w:tc>
      </w:tr>
      <w:tr w:rsidR="006C6D17" w:rsidTr="5F0CBC07" w14:paraId="014320F1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006C6D17" w14:paraId="3CB4DB05" w14:textId="2DD94FA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91DDA1B">
              <w:rPr>
                <w:rFonts w:ascii="Times New Roman"/>
                <w:sz w:val="14"/>
                <w:szCs w:val="14"/>
              </w:rPr>
              <w:t>Cableado estructurado, montaje de Racks y Gabinetes.</w:t>
            </w:r>
          </w:p>
        </w:tc>
      </w:tr>
      <w:tr w:rsidR="006C6D17" w:rsidTr="5F0CBC07" w14:paraId="2796E60B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0753740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Resumen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aprobados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5F0CBC07" w14:paraId="2D86ACFF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57D5C803" w14:paraId="63040D7F" w14:textId="766E9FDE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5F0CBC07" w:rsidR="03DA9E4E">
              <w:rPr>
                <w:rFonts w:ascii="Times New Roman"/>
                <w:b w:val="1"/>
                <w:bCs w:val="1"/>
                <w:sz w:val="14"/>
                <w:szCs w:val="14"/>
              </w:rPr>
              <w:t>Se aprobó una solicitud de cambio menor para ajustar las especificaciones técnicas de los servidores de respaldo (aumentando capacidad de RAM) sin impactar la línea base de costos gracias a una negociación favorable con el proveedor.</w:t>
            </w:r>
          </w:p>
        </w:tc>
      </w:tr>
      <w:tr w:rsidR="006C6D17" w:rsidTr="5F0CBC07" w14:paraId="34938E3A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7675D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análisis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variaciones</w:t>
            </w:r>
          </w:p>
        </w:tc>
      </w:tr>
      <w:tr w:rsidR="006C6D17" w:rsidTr="5F0CBC07" w14:paraId="4A6987C5" w14:textId="77777777">
        <w:trPr>
          <w:trHeight w:val="227"/>
        </w:trPr>
        <w:tc>
          <w:tcPr>
            <w:tcW w:w="9936" w:type="dxa"/>
            <w:tcMar/>
          </w:tcPr>
          <w:p w:rsidR="006C6D17" w:rsidP="39CFC9B5" w:rsidRDefault="006C6D17" w14:paraId="1BC407BC" w14:textId="5649D74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1D41BBA">
              <w:rPr>
                <w:rFonts w:ascii="Times New Roman"/>
                <w:sz w:val="14"/>
                <w:szCs w:val="14"/>
              </w:rPr>
              <w:t>El proyecto es eficiente (CPI &gt; 1). Los costos de planeación fueron menores a lo estimado inicialmente.</w:t>
            </w:r>
          </w:p>
        </w:tc>
      </w:tr>
      <w:tr w:rsidR="006C6D17" w:rsidTr="5F0CBC07" w14:paraId="1B3FB826" w14:textId="77777777">
        <w:trPr>
          <w:trHeight w:val="227"/>
        </w:trPr>
        <w:tc>
          <w:tcPr>
            <w:tcW w:w="9936" w:type="dxa"/>
            <w:tcMar/>
          </w:tcPr>
          <w:p w:rsidR="006C6D17" w:rsidP="5F0CBC07" w:rsidRDefault="006C6D17" w14:paraId="6B363FF0" w14:textId="64754E5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F0CBC07" w:rsidR="11D41BBA">
              <w:rPr>
                <w:rFonts w:ascii="Times New Roman"/>
                <w:sz w:val="14"/>
                <w:szCs w:val="14"/>
              </w:rPr>
              <w:t>El proyecto presenta una desviación mínima recuperable (SPI = 0.98). El retraso de ~4 días no impacta la ruta crítica de manera irreversible y se planea recuperar durante la instalación de equipos (Ejecución).</w:t>
            </w:r>
          </w:p>
        </w:tc>
      </w:tr>
      <w:tr w:rsidR="006C6D17" w:rsidTr="5F0CBC07" w14:paraId="68219118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6885B40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Otra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información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relevante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para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discusión</w:t>
            </w:r>
          </w:p>
        </w:tc>
      </w:tr>
      <w:tr w:rsidR="006C6D17" w:rsidTr="5F0CBC07" w14:paraId="29EF8384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18E44B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5F0CBC07" w:rsidTr="5F0CBC07" w14:paraId="05CF7707">
        <w:trPr>
          <w:trHeight w:val="227"/>
        </w:trPr>
        <w:tc>
          <w:tcPr>
            <w:tcW w:w="9936" w:type="dxa"/>
            <w:tcMar/>
          </w:tcPr>
          <w:p w:rsidR="5F0CBC07" w:rsidP="5F0CBC07" w:rsidRDefault="5F0CBC07" w14:paraId="0B6808DF" w14:textId="33CC237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F0CBC07" w:rsidTr="5F0CBC07" w14:paraId="0D63CD2B">
        <w:trPr>
          <w:trHeight w:val="227"/>
        </w:trPr>
        <w:tc>
          <w:tcPr>
            <w:tcW w:w="9936" w:type="dxa"/>
            <w:tcMar/>
          </w:tcPr>
          <w:p w:rsidR="5F0CBC07" w:rsidP="5F0CBC07" w:rsidRDefault="5F0CBC07" w14:paraId="081A9342" w14:textId="15458B2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6C6D17" w14:paraId="649520AA" w14:textId="77777777">
      <w:pPr>
        <w:pStyle w:val="Textoindependiente"/>
        <w:rPr>
          <w:sz w:val="20"/>
        </w:rPr>
      </w:pPr>
    </w:p>
    <w:p w:rsidR="006C6D17" w:rsidRDefault="006C6D17" w14:paraId="4812FF10" w14:textId="77777777">
      <w:pPr>
        <w:pStyle w:val="Textoindependiente"/>
        <w:rPr>
          <w:sz w:val="20"/>
        </w:rPr>
      </w:pPr>
    </w:p>
    <w:p w:rsidR="006C6D17" w:rsidRDefault="006C6D17" w14:paraId="1BCFD278" w14:textId="77777777">
      <w:pPr>
        <w:pStyle w:val="Textoindependiente"/>
        <w:rPr>
          <w:sz w:val="20"/>
        </w:rPr>
      </w:pPr>
    </w:p>
    <w:p w:rsidR="006C6D17" w:rsidRDefault="006C6D17" w14:paraId="0ECA0E47" w14:textId="77777777">
      <w:pPr>
        <w:pStyle w:val="Textoindependiente"/>
        <w:rPr>
          <w:sz w:val="20"/>
        </w:rPr>
      </w:pPr>
    </w:p>
    <w:p w:rsidR="006C6D17" w:rsidRDefault="006C6D17" w14:paraId="7892749C" w14:textId="77777777">
      <w:pPr>
        <w:pStyle w:val="Textoindependiente"/>
        <w:rPr>
          <w:sz w:val="20"/>
        </w:rPr>
      </w:pPr>
    </w:p>
    <w:p w:rsidR="006C6D17" w:rsidRDefault="00CB1213" w14:paraId="25907511" w14:textId="77777777">
      <w:pPr>
        <w:pStyle w:val="Textoindependiente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6EA3F1" wp14:editId="7B943667">
                <wp:simplePos x="0" y="0"/>
                <wp:positionH relativeFrom="page">
                  <wp:posOffset>1011936</wp:posOffset>
                </wp:positionH>
                <wp:positionV relativeFrom="paragraph">
                  <wp:posOffset>315262</wp:posOffset>
                </wp:positionV>
                <wp:extent cx="553974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Graphic 11" style="position:absolute;margin-left:79.7pt;margin-top:24.8pt;width:436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40,l5222748,r-6096,l,,,6096r5216652,l5222748,6096r316992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" w14:anchorId="6357B862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1E7D256" w14:textId="77777777">
      <w:pPr>
        <w:pStyle w:val="Textoindependiente"/>
        <w:tabs>
          <w:tab w:val="right" w:pos="9356"/>
        </w:tabs>
        <w:spacing w:before="44"/>
        <w:ind w:left="940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6C6D17">
      <w:footerReference w:type="default" r:id="rId13"/>
      <w:pgSz w:w="11900" w:h="16840" w:orient="portrait"/>
      <w:pgMar w:top="1780" w:right="850" w:bottom="280" w:left="850" w:header="15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EBC" w:rsidRDefault="00963EBC" w14:paraId="28351AB9" w14:textId="77777777">
      <w:r>
        <w:separator/>
      </w:r>
    </w:p>
  </w:endnote>
  <w:endnote w:type="continuationSeparator" w:id="0">
    <w:p w:rsidR="00963EBC" w:rsidRDefault="00963EBC" w14:paraId="262BE0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7436D030" w14:textId="77777777">
      <w:trPr>
        <w:trHeight w:val="300"/>
      </w:trPr>
      <w:tc>
        <w:tcPr>
          <w:tcW w:w="3400" w:type="dxa"/>
        </w:tcPr>
        <w:p w:rsidR="36580CB4" w:rsidP="36580CB4" w:rsidRDefault="36580CB4" w14:paraId="5F769190" w14:textId="67295199">
          <w:pPr>
            <w:pStyle w:val="Encabezado"/>
            <w:ind w:left="-115"/>
          </w:pPr>
        </w:p>
      </w:tc>
      <w:tc>
        <w:tcPr>
          <w:tcW w:w="3400" w:type="dxa"/>
        </w:tcPr>
        <w:p w:rsidR="36580CB4" w:rsidP="36580CB4" w:rsidRDefault="36580CB4" w14:paraId="3271B9AC" w14:textId="5B02FED3">
          <w:pPr>
            <w:pStyle w:val="Encabezado"/>
            <w:jc w:val="center"/>
          </w:pPr>
        </w:p>
      </w:tc>
      <w:tc>
        <w:tcPr>
          <w:tcW w:w="3400" w:type="dxa"/>
        </w:tcPr>
        <w:p w:rsidR="36580CB4" w:rsidP="36580CB4" w:rsidRDefault="36580CB4" w14:paraId="368D2324" w14:textId="0F9E838E">
          <w:pPr>
            <w:pStyle w:val="Encabezado"/>
            <w:ind w:right="-115"/>
            <w:jc w:val="right"/>
          </w:pPr>
        </w:p>
      </w:tc>
    </w:tr>
  </w:tbl>
  <w:p w:rsidR="36580CB4" w:rsidP="36580CB4" w:rsidRDefault="36580CB4" w14:paraId="6C83DDAD" w14:textId="7E6C76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65D101E0" w14:textId="77777777">
      <w:trPr>
        <w:trHeight w:val="300"/>
      </w:trPr>
      <w:tc>
        <w:tcPr>
          <w:tcW w:w="3400" w:type="dxa"/>
        </w:tcPr>
        <w:p w:rsidR="36580CB4" w:rsidP="36580CB4" w:rsidRDefault="36580CB4" w14:paraId="6FD399C3" w14:textId="1A334221">
          <w:pPr>
            <w:pStyle w:val="Encabezado"/>
            <w:ind w:left="-115"/>
          </w:pPr>
        </w:p>
      </w:tc>
      <w:tc>
        <w:tcPr>
          <w:tcW w:w="3400" w:type="dxa"/>
        </w:tcPr>
        <w:p w:rsidR="36580CB4" w:rsidP="36580CB4" w:rsidRDefault="36580CB4" w14:paraId="2AEA9145" w14:textId="537663D6">
          <w:pPr>
            <w:pStyle w:val="Encabezado"/>
            <w:jc w:val="center"/>
          </w:pPr>
        </w:p>
      </w:tc>
      <w:tc>
        <w:tcPr>
          <w:tcW w:w="3400" w:type="dxa"/>
        </w:tcPr>
        <w:p w:rsidR="36580CB4" w:rsidP="36580CB4" w:rsidRDefault="36580CB4" w14:paraId="27DA54B0" w14:textId="634E7FD0">
          <w:pPr>
            <w:pStyle w:val="Encabezado"/>
            <w:ind w:right="-115"/>
            <w:jc w:val="right"/>
          </w:pPr>
        </w:p>
      </w:tc>
    </w:tr>
  </w:tbl>
  <w:p w:rsidR="36580CB4" w:rsidP="36580CB4" w:rsidRDefault="36580CB4" w14:paraId="42E9CFFA" w14:textId="29F9F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EBC" w:rsidRDefault="00963EBC" w14:paraId="6F40A41D" w14:textId="77777777">
      <w:r>
        <w:separator/>
      </w:r>
    </w:p>
  </w:footnote>
  <w:footnote w:type="continuationSeparator" w:id="0">
    <w:p w:rsidR="00963EBC" w:rsidRDefault="00963EBC" w14:paraId="6F38E46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C6D17" w:rsidP="35520489" w:rsidRDefault="00A024D5" w14:paraId="55D1B768" w14:textId="37218B35">
    <w:pPr>
      <w:pStyle w:val="Textoindependiente"/>
      <w:bidi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F4B3CB" wp14:editId="52457F07">
          <wp:simplePos x="0" y="0"/>
          <wp:positionH relativeFrom="column">
            <wp:posOffset>-149860</wp:posOffset>
          </wp:positionH>
          <wp:positionV relativeFrom="paragraph">
            <wp:posOffset>-649605</wp:posOffset>
          </wp:positionV>
          <wp:extent cx="561975" cy="561975"/>
          <wp:effectExtent l="0" t="0" r="0" b="0"/>
          <wp:wrapSquare wrapText="bothSides"/>
          <wp:docPr id="34990172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9017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10D5D9B2">
      <w:t>PMOTI_02170_IN_ID</w:t>
    </w:r>
    <w:r w:rsidR="10D5D9B2">
      <w:rPr>
        <w:rtl/>
      </w:rPr>
      <w:t xml:space="preserve"> </w:t>
    </w:r>
    <w:r w:rsidR="10D5D9B2">
      <w:rPr>
        <w:rtl/>
      </w:rPr>
      <w:t xml:space="preserve">- </w:t>
    </w:r>
    <w:r w:rsidR="10D5D9B2">
      <w:t>Versión 4.0</w:t>
    </w:r>
  </w:p>
  <w:p w:rsidR="006C6D17" w:rsidP="35520489" w:rsidRDefault="006C6D17" w14:paraId="19B9825C" w14:textId="634D543F">
    <w:pPr>
      <w:pStyle w:val="Textoindependiente"/>
      <w:bidi/>
      <w:spacing w:line="14" w:lineRule="auto"/>
    </w:pPr>
  </w:p>
  <w:p w:rsidR="71F935E5" w:rsidP="71F935E5" w:rsidRDefault="71F935E5" w14:paraId="7F2F0B6D" w14:textId="225FDC68">
    <w:pPr>
      <w:pStyle w:val="Textoindependiente"/>
      <w:spacing w:line="14" w:lineRule="aut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0e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7"/>
    <w:rsid w:val="000A7E9E"/>
    <w:rsid w:val="00216139"/>
    <w:rsid w:val="005322E8"/>
    <w:rsid w:val="006C6D17"/>
    <w:rsid w:val="008F6248"/>
    <w:rsid w:val="00963EBC"/>
    <w:rsid w:val="009958E1"/>
    <w:rsid w:val="00A024D5"/>
    <w:rsid w:val="00A75E17"/>
    <w:rsid w:val="00A89D91"/>
    <w:rsid w:val="00C52EB1"/>
    <w:rsid w:val="00CB1213"/>
    <w:rsid w:val="00D457BD"/>
    <w:rsid w:val="00E8BEAC"/>
    <w:rsid w:val="00FD4486"/>
    <w:rsid w:val="022BCC26"/>
    <w:rsid w:val="023503A1"/>
    <w:rsid w:val="0307B17E"/>
    <w:rsid w:val="038DE1F6"/>
    <w:rsid w:val="03AA13F4"/>
    <w:rsid w:val="03DA9E4E"/>
    <w:rsid w:val="03DEEEE7"/>
    <w:rsid w:val="045A6EF1"/>
    <w:rsid w:val="04C8B9B7"/>
    <w:rsid w:val="04CB9533"/>
    <w:rsid w:val="04DEE9F8"/>
    <w:rsid w:val="04F0B091"/>
    <w:rsid w:val="05146ED4"/>
    <w:rsid w:val="05FC6793"/>
    <w:rsid w:val="067EBC33"/>
    <w:rsid w:val="06C342CF"/>
    <w:rsid w:val="0703DF5D"/>
    <w:rsid w:val="09208F1B"/>
    <w:rsid w:val="09A592DA"/>
    <w:rsid w:val="0A2D4AE6"/>
    <w:rsid w:val="0A5247D1"/>
    <w:rsid w:val="0A7D61D1"/>
    <w:rsid w:val="0AC3C798"/>
    <w:rsid w:val="0AEF89AB"/>
    <w:rsid w:val="0B8D9745"/>
    <w:rsid w:val="0B90FB12"/>
    <w:rsid w:val="0C5546B2"/>
    <w:rsid w:val="0C8E9D63"/>
    <w:rsid w:val="0D1C343E"/>
    <w:rsid w:val="0DD852A5"/>
    <w:rsid w:val="0EC0EB54"/>
    <w:rsid w:val="0F0EA7C5"/>
    <w:rsid w:val="1012245B"/>
    <w:rsid w:val="1057FA20"/>
    <w:rsid w:val="10D5D9B2"/>
    <w:rsid w:val="10EF9A3F"/>
    <w:rsid w:val="111CC5AC"/>
    <w:rsid w:val="11D41BBA"/>
    <w:rsid w:val="1203A38D"/>
    <w:rsid w:val="124B3290"/>
    <w:rsid w:val="125B7133"/>
    <w:rsid w:val="12BD634F"/>
    <w:rsid w:val="12F1A4B0"/>
    <w:rsid w:val="1333F92F"/>
    <w:rsid w:val="146EE899"/>
    <w:rsid w:val="151EB0D1"/>
    <w:rsid w:val="15870F5E"/>
    <w:rsid w:val="15D215A3"/>
    <w:rsid w:val="175C05C1"/>
    <w:rsid w:val="18BEB998"/>
    <w:rsid w:val="191DDA1B"/>
    <w:rsid w:val="194D6B4E"/>
    <w:rsid w:val="195DC53A"/>
    <w:rsid w:val="199A0416"/>
    <w:rsid w:val="19A8DE3D"/>
    <w:rsid w:val="19D60B06"/>
    <w:rsid w:val="1AE17F98"/>
    <w:rsid w:val="1BB4EF8D"/>
    <w:rsid w:val="1BF31F7C"/>
    <w:rsid w:val="1C1CFB0B"/>
    <w:rsid w:val="1C6FC4DE"/>
    <w:rsid w:val="1D69B4F2"/>
    <w:rsid w:val="1DB15AE0"/>
    <w:rsid w:val="1E3EDDEA"/>
    <w:rsid w:val="1EAD38B5"/>
    <w:rsid w:val="1EC1D4DE"/>
    <w:rsid w:val="1F0E0B69"/>
    <w:rsid w:val="1FAEF05D"/>
    <w:rsid w:val="202F3790"/>
    <w:rsid w:val="20364D65"/>
    <w:rsid w:val="206DD07F"/>
    <w:rsid w:val="21299857"/>
    <w:rsid w:val="2176E867"/>
    <w:rsid w:val="22629A80"/>
    <w:rsid w:val="22639808"/>
    <w:rsid w:val="233F58D5"/>
    <w:rsid w:val="24A2775E"/>
    <w:rsid w:val="24A53097"/>
    <w:rsid w:val="25C48C91"/>
    <w:rsid w:val="2626C26F"/>
    <w:rsid w:val="266E81F1"/>
    <w:rsid w:val="2771FDE4"/>
    <w:rsid w:val="27D1FB07"/>
    <w:rsid w:val="288D66AB"/>
    <w:rsid w:val="293003ED"/>
    <w:rsid w:val="2A95EE89"/>
    <w:rsid w:val="2AB5E06B"/>
    <w:rsid w:val="2C5522C9"/>
    <w:rsid w:val="2CAD760A"/>
    <w:rsid w:val="2D51737B"/>
    <w:rsid w:val="2D7002A1"/>
    <w:rsid w:val="2D8D0FAB"/>
    <w:rsid w:val="2DCDDC6A"/>
    <w:rsid w:val="2DCE751A"/>
    <w:rsid w:val="2DEF8DF3"/>
    <w:rsid w:val="2F7A7106"/>
    <w:rsid w:val="2FF14449"/>
    <w:rsid w:val="2FFC59E4"/>
    <w:rsid w:val="304160F3"/>
    <w:rsid w:val="30BD9BED"/>
    <w:rsid w:val="3190AD9C"/>
    <w:rsid w:val="3325B8F8"/>
    <w:rsid w:val="332A0A48"/>
    <w:rsid w:val="33E3D822"/>
    <w:rsid w:val="35520489"/>
    <w:rsid w:val="359F8A03"/>
    <w:rsid w:val="36474FEC"/>
    <w:rsid w:val="36580CB4"/>
    <w:rsid w:val="3717EE44"/>
    <w:rsid w:val="379B2141"/>
    <w:rsid w:val="37E3AF87"/>
    <w:rsid w:val="398A1022"/>
    <w:rsid w:val="39CFC9B5"/>
    <w:rsid w:val="3A348044"/>
    <w:rsid w:val="3A789983"/>
    <w:rsid w:val="3B11558A"/>
    <w:rsid w:val="3B428ED7"/>
    <w:rsid w:val="3B5AB15B"/>
    <w:rsid w:val="3B7828F0"/>
    <w:rsid w:val="3BBC1787"/>
    <w:rsid w:val="3BF2EC46"/>
    <w:rsid w:val="3BF63398"/>
    <w:rsid w:val="3BFF00C7"/>
    <w:rsid w:val="3C4E3D34"/>
    <w:rsid w:val="3C4E4204"/>
    <w:rsid w:val="3D61E674"/>
    <w:rsid w:val="3D93A89E"/>
    <w:rsid w:val="3E17303A"/>
    <w:rsid w:val="3EA00AB7"/>
    <w:rsid w:val="3F1C759A"/>
    <w:rsid w:val="3FBC01FE"/>
    <w:rsid w:val="409D709A"/>
    <w:rsid w:val="40D26BBB"/>
    <w:rsid w:val="40FC3EBB"/>
    <w:rsid w:val="40FF76DE"/>
    <w:rsid w:val="43DEFFF9"/>
    <w:rsid w:val="4512392A"/>
    <w:rsid w:val="4551EF61"/>
    <w:rsid w:val="459B668E"/>
    <w:rsid w:val="46056DDC"/>
    <w:rsid w:val="4637C125"/>
    <w:rsid w:val="4687EE55"/>
    <w:rsid w:val="469BA614"/>
    <w:rsid w:val="4717BAF5"/>
    <w:rsid w:val="482F3DCD"/>
    <w:rsid w:val="48DB6743"/>
    <w:rsid w:val="495F0361"/>
    <w:rsid w:val="4993D5E5"/>
    <w:rsid w:val="4A11BAA1"/>
    <w:rsid w:val="4B1EBFC7"/>
    <w:rsid w:val="4B50CA25"/>
    <w:rsid w:val="4B6CC046"/>
    <w:rsid w:val="4C28E317"/>
    <w:rsid w:val="4C351FD6"/>
    <w:rsid w:val="4C3D321B"/>
    <w:rsid w:val="4C742A34"/>
    <w:rsid w:val="4D4A14FE"/>
    <w:rsid w:val="4DB9FBF4"/>
    <w:rsid w:val="4E543A0C"/>
    <w:rsid w:val="4E9294D5"/>
    <w:rsid w:val="4ED755E1"/>
    <w:rsid w:val="4F0310A6"/>
    <w:rsid w:val="5035B57F"/>
    <w:rsid w:val="51A6331D"/>
    <w:rsid w:val="521BAA62"/>
    <w:rsid w:val="523919CD"/>
    <w:rsid w:val="526225BA"/>
    <w:rsid w:val="529910DE"/>
    <w:rsid w:val="52AC147C"/>
    <w:rsid w:val="52F3ECAE"/>
    <w:rsid w:val="53DBC1C3"/>
    <w:rsid w:val="548C29B9"/>
    <w:rsid w:val="5546A828"/>
    <w:rsid w:val="55DF71BC"/>
    <w:rsid w:val="55F4D7C2"/>
    <w:rsid w:val="5613F9B6"/>
    <w:rsid w:val="565E0C08"/>
    <w:rsid w:val="5766BFD9"/>
    <w:rsid w:val="57A05B9D"/>
    <w:rsid w:val="57D5C803"/>
    <w:rsid w:val="57D87E62"/>
    <w:rsid w:val="58CD03F2"/>
    <w:rsid w:val="590DB012"/>
    <w:rsid w:val="5996F1B2"/>
    <w:rsid w:val="5A5F1528"/>
    <w:rsid w:val="5AA9BF43"/>
    <w:rsid w:val="5C026A72"/>
    <w:rsid w:val="5C16074F"/>
    <w:rsid w:val="5C2C7175"/>
    <w:rsid w:val="5C7B77FB"/>
    <w:rsid w:val="5C8B82C7"/>
    <w:rsid w:val="5D0B3392"/>
    <w:rsid w:val="5D98F88F"/>
    <w:rsid w:val="5E20D6CC"/>
    <w:rsid w:val="5E65C3F3"/>
    <w:rsid w:val="5F02E449"/>
    <w:rsid w:val="5F0CBC07"/>
    <w:rsid w:val="5F1DF3D6"/>
    <w:rsid w:val="6055F3C1"/>
    <w:rsid w:val="631F7565"/>
    <w:rsid w:val="634E0ECD"/>
    <w:rsid w:val="64323DD1"/>
    <w:rsid w:val="647DD692"/>
    <w:rsid w:val="64DE3F8B"/>
    <w:rsid w:val="6559B1BD"/>
    <w:rsid w:val="65F81330"/>
    <w:rsid w:val="6624C0B9"/>
    <w:rsid w:val="670D19E9"/>
    <w:rsid w:val="6784795B"/>
    <w:rsid w:val="67A5EAFC"/>
    <w:rsid w:val="67C7567D"/>
    <w:rsid w:val="67FBCBB3"/>
    <w:rsid w:val="682FCE78"/>
    <w:rsid w:val="685BE226"/>
    <w:rsid w:val="68660FE4"/>
    <w:rsid w:val="68F23FF0"/>
    <w:rsid w:val="69426364"/>
    <w:rsid w:val="6A33D207"/>
    <w:rsid w:val="6A535F1C"/>
    <w:rsid w:val="6BAA7F3E"/>
    <w:rsid w:val="6BAE6DD8"/>
    <w:rsid w:val="6BFB110C"/>
    <w:rsid w:val="6C16ACB6"/>
    <w:rsid w:val="6CEF02D3"/>
    <w:rsid w:val="6D4386DC"/>
    <w:rsid w:val="6DD6B747"/>
    <w:rsid w:val="6E194587"/>
    <w:rsid w:val="6F28220F"/>
    <w:rsid w:val="6F76174D"/>
    <w:rsid w:val="6FFB0BD8"/>
    <w:rsid w:val="709D365E"/>
    <w:rsid w:val="715ED202"/>
    <w:rsid w:val="71F935E5"/>
    <w:rsid w:val="7245AB38"/>
    <w:rsid w:val="72786A8E"/>
    <w:rsid w:val="740599B0"/>
    <w:rsid w:val="7523B900"/>
    <w:rsid w:val="756835B9"/>
    <w:rsid w:val="761D2999"/>
    <w:rsid w:val="76F58ACF"/>
    <w:rsid w:val="772E944C"/>
    <w:rsid w:val="793121EF"/>
    <w:rsid w:val="79861DCE"/>
    <w:rsid w:val="7A21D6B8"/>
    <w:rsid w:val="7BA1ECF2"/>
    <w:rsid w:val="7BCC9514"/>
    <w:rsid w:val="7BCCD51B"/>
    <w:rsid w:val="7C262423"/>
    <w:rsid w:val="7D1A17BE"/>
    <w:rsid w:val="7ED8240F"/>
    <w:rsid w:val="7EEE301D"/>
    <w:rsid w:val="7FB5737E"/>
    <w:rsid w:val="7FFEF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57D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 w:line="389" w:lineRule="exact"/>
      <w:ind w:left="905" w:right="89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36580CB4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36580CB4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hyperlink" Target="http://www.dharmacon.net/" TargetMode="External" Id="rId10" /><Relationship Type="http://schemas.openxmlformats.org/officeDocument/2006/relationships/styles" Target="styles.xml" Id="rId4" /><Relationship Type="http://schemas.openxmlformats.org/officeDocument/2006/relationships/hyperlink" Target="mailto:informes@dharma-consulting.com" TargetMode="External" Id="rId9" /><Relationship Type="http://schemas.openxmlformats.org/officeDocument/2006/relationships/fontTable" Target="fontTable.xml" Id="rId14" /><Relationship Type="http://schemas.openxmlformats.org/officeDocument/2006/relationships/numbering" Target="numbering.xml" Id="R878435a888734e0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B48F25C9-C5FE-4B66-9051-BB47C2DD9F7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customXml/itemProps2.xml><?xml version="1.0" encoding="utf-8"?>
<ds:datastoreItem xmlns:ds="http://schemas.openxmlformats.org/officeDocument/2006/customXml" ds:itemID="{EFA1868D-144D-4951-98D0-0902B5049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9D1723-B403-49BB-A7A8-64C38F22E75D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FGPR_522_04</dc:title>
  <dc:creator>daniel</dc:creator>
  <lastModifiedBy>Cristian Eduardo Solis Espinoza</lastModifiedBy>
  <revision>20</revision>
  <dcterms:created xsi:type="dcterms:W3CDTF">2025-07-17T01:08:00.0000000Z</dcterms:created>
  <dcterms:modified xsi:type="dcterms:W3CDTF">2025-12-06T00:38:36.3498808Z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