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0650A" w:rsidRDefault="009B362D" w14:paraId="1CBEA915" w14:textId="72476BBF">
      <w:pPr>
        <w:tabs>
          <w:tab w:val="left" w:pos="7110"/>
        </w:tabs>
        <w:ind w:left="284"/>
      </w:pPr>
      <w:r w:rsidR="00A64897">
        <w:rPr>
          <w:rFonts w:ascii="Times New Roman"/>
          <w:position w:val="1"/>
          <w:sz w:val="20"/>
        </w:rPr>
        <w:tab/>
      </w:r>
    </w:p>
    <w:p w:rsidR="00E0650A" w:rsidRDefault="00A64897" w14:paraId="398E14CB" w14:textId="0B9CFACA">
      <w:pPr>
        <w:pStyle w:val="Textoindependiente"/>
        <w:spacing w:line="20" w:lineRule="exact"/>
        <w:ind w:left="162"/>
      </w:pPr>
    </w:p>
    <w:p w:rsidR="00E0650A" w:rsidRDefault="00E0650A" w14:paraId="1AC0919B" w14:textId="77777777">
      <w:pPr>
        <w:pStyle w:val="Textoindependiente"/>
        <w:spacing w:before="6" w:after="1"/>
        <w:rPr>
          <w:sz w:val="12"/>
        </w:rPr>
      </w:pPr>
    </w:p>
    <w:tbl>
      <w:tblPr>
        <w:tblStyle w:val="TableNormal"/>
        <w:tblW w:w="0" w:type="auto"/>
        <w:tblInd w:w="289"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1E0" w:firstRow="1" w:lastRow="1" w:firstColumn="1" w:lastColumn="1" w:noHBand="0" w:noVBand="0"/>
      </w:tblPr>
      <w:tblGrid>
        <w:gridCol w:w="934"/>
        <w:gridCol w:w="1167"/>
        <w:gridCol w:w="1419"/>
        <w:gridCol w:w="1417"/>
        <w:gridCol w:w="1419"/>
        <w:gridCol w:w="2158"/>
      </w:tblGrid>
      <w:tr w:rsidR="00E0650A" w:rsidTr="0DEABCB2" w14:paraId="28EC93F3" w14:textId="77777777">
        <w:trPr>
          <w:trHeight w:val="282"/>
        </w:trPr>
        <w:tc>
          <w:tcPr>
            <w:tcW w:w="8514" w:type="dxa"/>
            <w:gridSpan w:val="6"/>
            <w:shd w:val="clear" w:color="auto" w:fill="5F5F5F"/>
            <w:tcMar/>
          </w:tcPr>
          <w:p w:rsidR="00E0650A" w:rsidRDefault="00A64897" w14:paraId="689EA353" w14:textId="77777777">
            <w:pPr>
              <w:pStyle w:val="TableParagraph"/>
              <w:spacing w:before="32"/>
              <w:ind w:left="11"/>
              <w:jc w:val="center"/>
              <w:rPr>
                <w:sz w:val="18"/>
              </w:rPr>
            </w:pPr>
            <w:r>
              <w:rPr>
                <w:color w:val="FFFFFF"/>
                <w:spacing w:val="2"/>
                <w:sz w:val="18"/>
              </w:rPr>
              <w:t>CONTROL</w:t>
            </w:r>
            <w:r>
              <w:rPr>
                <w:color w:val="FFFFFF"/>
                <w:spacing w:val="24"/>
                <w:sz w:val="18"/>
              </w:rPr>
              <w:t xml:space="preserve"> </w:t>
            </w:r>
            <w:r>
              <w:rPr>
                <w:color w:val="FFFFFF"/>
                <w:spacing w:val="2"/>
                <w:sz w:val="18"/>
              </w:rPr>
              <w:t>DE</w:t>
            </w:r>
            <w:r>
              <w:rPr>
                <w:color w:val="FFFFFF"/>
                <w:spacing w:val="23"/>
                <w:sz w:val="18"/>
              </w:rPr>
              <w:t xml:space="preserve"> </w:t>
            </w:r>
            <w:r>
              <w:rPr>
                <w:color w:val="FFFFFF"/>
                <w:spacing w:val="-2"/>
                <w:sz w:val="18"/>
              </w:rPr>
              <w:t>VERSIONES</w:t>
            </w:r>
          </w:p>
        </w:tc>
      </w:tr>
      <w:tr w:rsidR="00E0650A" w:rsidTr="0DEABCB2" w14:paraId="0CA309CA" w14:textId="77777777">
        <w:trPr>
          <w:trHeight w:val="282"/>
        </w:trPr>
        <w:tc>
          <w:tcPr>
            <w:tcW w:w="934" w:type="dxa"/>
            <w:shd w:val="clear" w:color="auto" w:fill="E0E0E0"/>
            <w:tcMar/>
          </w:tcPr>
          <w:p w:rsidR="00E0650A" w:rsidRDefault="00A64897" w14:paraId="16F4A13B" w14:textId="77777777">
            <w:pPr>
              <w:pStyle w:val="TableParagraph"/>
              <w:spacing w:before="45"/>
              <w:ind w:left="124"/>
              <w:rPr>
                <w:i/>
                <w:sz w:val="16"/>
              </w:rPr>
            </w:pPr>
            <w:r>
              <w:rPr>
                <w:i/>
                <w:spacing w:val="-2"/>
                <w:w w:val="115"/>
                <w:sz w:val="16"/>
              </w:rPr>
              <w:t>Versión</w:t>
            </w:r>
          </w:p>
        </w:tc>
        <w:tc>
          <w:tcPr>
            <w:tcW w:w="1167" w:type="dxa"/>
            <w:shd w:val="clear" w:color="auto" w:fill="E0E0E0"/>
            <w:tcMar/>
          </w:tcPr>
          <w:p w:rsidR="00E0650A" w:rsidRDefault="009B362D" w14:paraId="41DA00A4" w14:textId="18FF9A71">
            <w:pPr>
              <w:pStyle w:val="TableParagraph"/>
              <w:spacing w:before="45"/>
              <w:ind w:left="124"/>
              <w:rPr>
                <w:i/>
                <w:sz w:val="16"/>
              </w:rPr>
            </w:pPr>
            <w:r>
              <w:rPr>
                <w:i/>
                <w:w w:val="110"/>
                <w:sz w:val="16"/>
              </w:rPr>
              <w:t>Realizada</w:t>
            </w:r>
            <w:r w:rsidR="00A64897">
              <w:rPr>
                <w:i/>
                <w:spacing w:val="-3"/>
                <w:w w:val="110"/>
                <w:sz w:val="16"/>
              </w:rPr>
              <w:t xml:space="preserve"> </w:t>
            </w:r>
            <w:r w:rsidR="00A64897">
              <w:rPr>
                <w:i/>
                <w:spacing w:val="-5"/>
                <w:w w:val="115"/>
                <w:sz w:val="16"/>
              </w:rPr>
              <w:t>por</w:t>
            </w:r>
          </w:p>
        </w:tc>
        <w:tc>
          <w:tcPr>
            <w:tcW w:w="1419" w:type="dxa"/>
            <w:shd w:val="clear" w:color="auto" w:fill="E0E0E0"/>
            <w:tcMar/>
          </w:tcPr>
          <w:p w:rsidR="00E0650A" w:rsidRDefault="00A64897" w14:paraId="635773DC" w14:textId="77777777">
            <w:pPr>
              <w:pStyle w:val="TableParagraph"/>
              <w:spacing w:before="45"/>
              <w:ind w:left="121"/>
              <w:rPr>
                <w:i/>
                <w:sz w:val="16"/>
              </w:rPr>
            </w:pPr>
            <w:r>
              <w:rPr>
                <w:i/>
                <w:w w:val="110"/>
                <w:sz w:val="16"/>
              </w:rPr>
              <w:t>Revisada</w:t>
            </w:r>
            <w:r>
              <w:rPr>
                <w:i/>
                <w:spacing w:val="2"/>
                <w:w w:val="115"/>
                <w:sz w:val="16"/>
              </w:rPr>
              <w:t xml:space="preserve"> </w:t>
            </w:r>
            <w:r>
              <w:rPr>
                <w:i/>
                <w:spacing w:val="-5"/>
                <w:w w:val="115"/>
                <w:sz w:val="16"/>
              </w:rPr>
              <w:t>por</w:t>
            </w:r>
          </w:p>
        </w:tc>
        <w:tc>
          <w:tcPr>
            <w:tcW w:w="1417" w:type="dxa"/>
            <w:shd w:val="clear" w:color="auto" w:fill="E0E0E0"/>
            <w:tcMar/>
          </w:tcPr>
          <w:p w:rsidR="00E0650A" w:rsidRDefault="00A64897" w14:paraId="2D04A86C" w14:textId="77777777">
            <w:pPr>
              <w:pStyle w:val="TableParagraph"/>
              <w:spacing w:before="45"/>
              <w:ind w:left="94"/>
              <w:rPr>
                <w:i/>
                <w:sz w:val="16"/>
              </w:rPr>
            </w:pPr>
            <w:r>
              <w:rPr>
                <w:i/>
                <w:w w:val="110"/>
                <w:sz w:val="16"/>
              </w:rPr>
              <w:t>Aprobada</w:t>
            </w:r>
            <w:r>
              <w:rPr>
                <w:i/>
                <w:spacing w:val="7"/>
                <w:w w:val="115"/>
                <w:sz w:val="16"/>
              </w:rPr>
              <w:t xml:space="preserve"> </w:t>
            </w:r>
            <w:r>
              <w:rPr>
                <w:i/>
                <w:spacing w:val="-5"/>
                <w:w w:val="115"/>
                <w:sz w:val="16"/>
              </w:rPr>
              <w:t>por</w:t>
            </w:r>
          </w:p>
        </w:tc>
        <w:tc>
          <w:tcPr>
            <w:tcW w:w="1419" w:type="dxa"/>
            <w:shd w:val="clear" w:color="auto" w:fill="E0E0E0"/>
            <w:tcMar/>
          </w:tcPr>
          <w:p w:rsidR="00E0650A" w:rsidRDefault="00A64897" w14:paraId="26BE077C" w14:textId="77777777">
            <w:pPr>
              <w:pStyle w:val="TableParagraph"/>
              <w:spacing w:before="45"/>
              <w:ind w:left="441"/>
              <w:rPr>
                <w:i/>
                <w:sz w:val="16"/>
              </w:rPr>
            </w:pPr>
            <w:r>
              <w:rPr>
                <w:i/>
                <w:spacing w:val="-2"/>
                <w:w w:val="110"/>
                <w:sz w:val="16"/>
              </w:rPr>
              <w:t>Fecha</w:t>
            </w:r>
          </w:p>
        </w:tc>
        <w:tc>
          <w:tcPr>
            <w:tcW w:w="2158" w:type="dxa"/>
            <w:shd w:val="clear" w:color="auto" w:fill="E0E0E0"/>
            <w:tcMar/>
          </w:tcPr>
          <w:p w:rsidR="00E0650A" w:rsidRDefault="00A64897" w14:paraId="6331E820" w14:textId="77777777">
            <w:pPr>
              <w:pStyle w:val="TableParagraph"/>
              <w:spacing w:before="45"/>
              <w:ind w:left="5"/>
              <w:jc w:val="center"/>
              <w:rPr>
                <w:i/>
                <w:sz w:val="16"/>
              </w:rPr>
            </w:pPr>
            <w:r>
              <w:rPr>
                <w:i/>
                <w:spacing w:val="-2"/>
                <w:w w:val="115"/>
                <w:sz w:val="16"/>
              </w:rPr>
              <w:t>Motivo</w:t>
            </w:r>
          </w:p>
        </w:tc>
      </w:tr>
      <w:tr w:rsidR="00E0650A" w:rsidTr="0DEABCB2" w14:paraId="4A3AB61A" w14:textId="77777777">
        <w:trPr>
          <w:trHeight w:val="227"/>
        </w:trPr>
        <w:tc>
          <w:tcPr>
            <w:tcW w:w="934" w:type="dxa"/>
            <w:tcMar/>
          </w:tcPr>
          <w:p w:rsidR="00E0650A" w:rsidP="0DEABCB2" w:rsidRDefault="00E0650A" w14:paraId="33A588C4" w14:textId="43B809F2">
            <w:pPr>
              <w:pStyle w:val="TableParagraph"/>
              <w:rPr>
                <w:rFonts w:ascii="Times New Roman"/>
                <w:sz w:val="14"/>
                <w:szCs w:val="14"/>
              </w:rPr>
            </w:pPr>
            <w:r w:rsidRPr="0DEABCB2" w:rsidR="098DEAAB">
              <w:rPr>
                <w:rFonts w:ascii="Times New Roman"/>
                <w:sz w:val="14"/>
                <w:szCs w:val="14"/>
              </w:rPr>
              <w:t>1.0</w:t>
            </w:r>
          </w:p>
          <w:p w:rsidR="00E0650A" w:rsidP="0DEABCB2" w:rsidRDefault="00E0650A" w14:paraId="65BB4F04" w14:textId="08C6E63E">
            <w:pPr>
              <w:pStyle w:val="TableParagraph"/>
              <w:rPr>
                <w:rFonts w:ascii="Times New Roman"/>
                <w:sz w:val="14"/>
                <w:szCs w:val="14"/>
              </w:rPr>
            </w:pPr>
          </w:p>
        </w:tc>
        <w:tc>
          <w:tcPr>
            <w:tcW w:w="1167" w:type="dxa"/>
            <w:tcMar/>
          </w:tcPr>
          <w:p w:rsidR="00E0650A" w:rsidP="0DEABCB2" w:rsidRDefault="00E0650A" w14:paraId="5DD334FA" w14:textId="4CC999D3">
            <w:pPr>
              <w:pStyle w:val="TableParagraph"/>
              <w:rPr>
                <w:rFonts w:ascii="Times New Roman"/>
                <w:sz w:val="14"/>
                <w:szCs w:val="14"/>
              </w:rPr>
            </w:pPr>
            <w:r w:rsidRPr="0DEABCB2" w:rsidR="098DEAAB">
              <w:rPr>
                <w:rFonts w:ascii="Times New Roman"/>
                <w:sz w:val="14"/>
                <w:szCs w:val="14"/>
              </w:rPr>
              <w:t>Morales Quiroz Daniel Alejandro</w:t>
            </w:r>
          </w:p>
        </w:tc>
        <w:tc>
          <w:tcPr>
            <w:tcW w:w="1419" w:type="dxa"/>
            <w:tcMar/>
          </w:tcPr>
          <w:p w:rsidR="00E0650A" w:rsidP="0DEABCB2" w:rsidRDefault="00E0650A" w14:paraId="0AA44393" w14:textId="0C708B95">
            <w:pPr>
              <w:pStyle w:val="TableParagraph"/>
              <w:rPr>
                <w:rFonts w:ascii="Times New Roman"/>
                <w:sz w:val="14"/>
                <w:szCs w:val="14"/>
              </w:rPr>
            </w:pPr>
            <w:r w:rsidRPr="0DEABCB2" w:rsidR="098DEAAB">
              <w:rPr>
                <w:rFonts w:ascii="Times New Roman"/>
                <w:sz w:val="14"/>
                <w:szCs w:val="14"/>
              </w:rPr>
              <w:t>Solis Espoinosa Cristian Eduardo</w:t>
            </w:r>
          </w:p>
        </w:tc>
        <w:tc>
          <w:tcPr>
            <w:tcW w:w="1417" w:type="dxa"/>
            <w:tcMar/>
          </w:tcPr>
          <w:p w:rsidR="00E0650A" w:rsidP="0DEABCB2" w:rsidRDefault="00E0650A" w14:paraId="5AC10F54" w14:textId="21696EE9">
            <w:pPr>
              <w:pStyle w:val="TableParagraph"/>
              <w:rPr>
                <w:rFonts w:ascii="Times New Roman"/>
                <w:sz w:val="14"/>
                <w:szCs w:val="14"/>
              </w:rPr>
            </w:pPr>
            <w:r w:rsidRPr="0DEABCB2" w:rsidR="098DEAAB">
              <w:rPr>
                <w:rFonts w:ascii="Times New Roman"/>
                <w:sz w:val="14"/>
                <w:szCs w:val="14"/>
              </w:rPr>
              <w:t xml:space="preserve">Solis Espoinosa Cristian Eduardo  </w:t>
            </w:r>
          </w:p>
        </w:tc>
        <w:tc>
          <w:tcPr>
            <w:tcW w:w="1419" w:type="dxa"/>
            <w:tcMar/>
          </w:tcPr>
          <w:p w:rsidR="00E0650A" w:rsidP="0DEABCB2" w:rsidRDefault="00E0650A" w14:paraId="3B75FACF" w14:textId="46F7D03C">
            <w:pPr>
              <w:pStyle w:val="TableParagraph"/>
              <w:rPr>
                <w:rFonts w:ascii="Times New Roman"/>
                <w:sz w:val="14"/>
                <w:szCs w:val="14"/>
              </w:rPr>
            </w:pPr>
            <w:r w:rsidRPr="0DEABCB2" w:rsidR="098DEAAB">
              <w:rPr>
                <w:rFonts w:ascii="Times New Roman"/>
                <w:sz w:val="14"/>
                <w:szCs w:val="14"/>
              </w:rPr>
              <w:t>22/04/2026,</w:t>
            </w:r>
          </w:p>
        </w:tc>
        <w:tc>
          <w:tcPr>
            <w:tcW w:w="2158" w:type="dxa"/>
            <w:tcMar/>
          </w:tcPr>
          <w:p w:rsidR="00E0650A" w:rsidRDefault="00E0650A" w14:paraId="3823A341" w14:textId="77777777">
            <w:pPr>
              <w:pStyle w:val="TableParagraph"/>
              <w:rPr>
                <w:rFonts w:ascii="Times New Roman"/>
                <w:sz w:val="14"/>
              </w:rPr>
            </w:pPr>
          </w:p>
        </w:tc>
      </w:tr>
    </w:tbl>
    <w:p w:rsidR="00E0650A" w:rsidRDefault="00A64897" w14:paraId="4968D3D8" w14:textId="77777777">
      <w:pPr>
        <w:pStyle w:val="Ttulo"/>
      </w:pPr>
      <w:r w:rsidRPr="009719B0">
        <w:rPr>
          <w14:shadow w14:blurRad="50800" w14:dist="38100" w14:dir="2700000" w14:sx="100000" w14:sy="100000" w14:kx="0" w14:ky="0" w14:algn="tl">
            <w14:srgbClr w14:val="000000">
              <w14:alpha w14:val="60000"/>
            </w14:srgbClr>
          </w14:shadow>
        </w:rPr>
        <w:t>SOLICITUD</w:t>
      </w:r>
      <w:r>
        <w:rPr>
          <w:spacing w:val="-12"/>
        </w:rPr>
        <w:t xml:space="preserve"> </w:t>
      </w:r>
      <w:r w:rsidRPr="009719B0">
        <w:rPr>
          <w14:shadow w14:blurRad="50800" w14:dist="38100" w14:dir="2700000" w14:sx="100000" w14:sy="100000" w14:kx="0" w14:ky="0" w14:algn="tl">
            <w14:srgbClr w14:val="000000">
              <w14:alpha w14:val="60000"/>
            </w14:srgbClr>
          </w14:shadow>
        </w:rPr>
        <w:t>DE</w:t>
      </w:r>
      <w:r>
        <w:rPr>
          <w:spacing w:val="-11"/>
        </w:rPr>
        <w:t xml:space="preserve"> </w:t>
      </w:r>
      <w:r w:rsidRPr="009719B0">
        <w:rPr>
          <w14:shadow w14:blurRad="50800" w14:dist="38100" w14:dir="2700000" w14:sx="100000" w14:sy="100000" w14:kx="0" w14:ky="0" w14:algn="tl">
            <w14:srgbClr w14:val="000000">
              <w14:alpha w14:val="60000"/>
            </w14:srgbClr>
          </w14:shadow>
        </w:rPr>
        <w:t>CAMBIO</w:t>
      </w:r>
      <w:r>
        <w:rPr>
          <w:spacing w:val="-10"/>
        </w:rPr>
        <w:t xml:space="preserve"> </w:t>
      </w:r>
      <w:r w:rsidRPr="009719B0">
        <w:rPr>
          <w14:shadow w14:blurRad="50800" w14:dist="38100" w14:dir="2700000" w14:sx="100000" w14:sy="100000" w14:kx="0" w14:ky="0" w14:algn="tl">
            <w14:srgbClr w14:val="000000">
              <w14:alpha w14:val="60000"/>
            </w14:srgbClr>
          </w14:shadow>
        </w:rPr>
        <w:t>Nº</w:t>
      </w:r>
      <w:r>
        <w:rPr>
          <w:spacing w:val="-10"/>
        </w:rPr>
        <w:t xml:space="preserve"> </w:t>
      </w:r>
      <w:r w:rsidRPr="009719B0">
        <w:rPr>
          <w:spacing w:val="-10"/>
          <w14:shadow w14:blurRad="50800" w14:dist="38100" w14:dir="2700000" w14:sx="100000" w14:sy="100000" w14:kx="0" w14:ky="0" w14:algn="tl">
            <w14:srgbClr w14:val="000000">
              <w14:alpha w14:val="60000"/>
            </w14:srgbClr>
          </w14:shadow>
        </w:rPr>
        <w:t>…</w:t>
      </w:r>
    </w:p>
    <w:p w:rsidR="00E0650A" w:rsidRDefault="00E0650A" w14:paraId="5593DB7C" w14:textId="77777777">
      <w:pPr>
        <w:pStyle w:val="Textoindependiente"/>
        <w:spacing w:before="9"/>
        <w:rPr>
          <w:i/>
          <w:sz w:val="19"/>
        </w:rPr>
      </w:pPr>
    </w:p>
    <w:tbl>
      <w:tblPr>
        <w:tblStyle w:val="TableNormal"/>
        <w:tblW w:w="0" w:type="auto"/>
        <w:tblInd w:w="1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2508"/>
        <w:gridCol w:w="2870"/>
        <w:gridCol w:w="3415"/>
      </w:tblGrid>
      <w:tr w:rsidR="00E0650A" w:rsidTr="0DEABCB2" w14:paraId="243B7F61" w14:textId="77777777">
        <w:trPr>
          <w:trHeight w:val="282"/>
        </w:trPr>
        <w:tc>
          <w:tcPr>
            <w:tcW w:w="2508" w:type="dxa"/>
            <w:shd w:val="clear" w:color="auto" w:fill="5F5F5F"/>
            <w:tcMar/>
          </w:tcPr>
          <w:p w:rsidR="00E0650A" w:rsidRDefault="00A64897" w14:paraId="245811F8" w14:textId="77777777">
            <w:pPr>
              <w:pStyle w:val="TableParagraph"/>
              <w:spacing w:before="19"/>
              <w:ind w:left="69"/>
              <w:rPr>
                <w:sz w:val="20"/>
              </w:rPr>
            </w:pPr>
            <w:r>
              <w:rPr>
                <w:smallCaps/>
                <w:color w:val="FFFFFF"/>
                <w:w w:val="110"/>
                <w:sz w:val="20"/>
              </w:rPr>
              <w:t>Nombre</w:t>
            </w:r>
            <w:r>
              <w:rPr>
                <w:smallCaps/>
                <w:color w:val="FFFFFF"/>
                <w:spacing w:val="-7"/>
                <w:w w:val="110"/>
                <w:sz w:val="20"/>
              </w:rPr>
              <w:t xml:space="preserve"> </w:t>
            </w:r>
            <w:r>
              <w:rPr>
                <w:smallCaps/>
                <w:color w:val="FFFFFF"/>
                <w:w w:val="110"/>
                <w:sz w:val="20"/>
              </w:rPr>
              <w:t>del</w:t>
            </w:r>
            <w:r>
              <w:rPr>
                <w:smallCaps/>
                <w:color w:val="FFFFFF"/>
                <w:spacing w:val="-7"/>
                <w:w w:val="110"/>
                <w:sz w:val="20"/>
              </w:rPr>
              <w:t xml:space="preserve"> </w:t>
            </w:r>
            <w:r>
              <w:rPr>
                <w:smallCaps/>
                <w:color w:val="FFFFFF"/>
                <w:spacing w:val="-2"/>
                <w:w w:val="110"/>
                <w:sz w:val="20"/>
              </w:rPr>
              <w:t>proyecto</w:t>
            </w:r>
          </w:p>
        </w:tc>
        <w:tc>
          <w:tcPr>
            <w:tcW w:w="2870" w:type="dxa"/>
            <w:shd w:val="clear" w:color="auto" w:fill="5F5F5F"/>
            <w:tcMar/>
          </w:tcPr>
          <w:p w:rsidR="00E0650A" w:rsidRDefault="00A64897" w14:paraId="61B61C7A" w14:textId="77777777">
            <w:pPr>
              <w:pStyle w:val="TableParagraph"/>
              <w:spacing w:before="19"/>
              <w:ind w:left="69"/>
              <w:rPr>
                <w:sz w:val="20"/>
              </w:rPr>
            </w:pPr>
            <w:r>
              <w:rPr>
                <w:smallCaps/>
                <w:color w:val="FFFFFF"/>
                <w:w w:val="110"/>
                <w:sz w:val="20"/>
              </w:rPr>
              <w:t>Siglas</w:t>
            </w:r>
            <w:r>
              <w:rPr>
                <w:smallCaps/>
                <w:color w:val="FFFFFF"/>
                <w:spacing w:val="-9"/>
                <w:w w:val="110"/>
                <w:sz w:val="20"/>
              </w:rPr>
              <w:t xml:space="preserve"> </w:t>
            </w:r>
            <w:r>
              <w:rPr>
                <w:smallCaps/>
                <w:color w:val="FFFFFF"/>
                <w:w w:val="110"/>
                <w:sz w:val="20"/>
              </w:rPr>
              <w:t>del</w:t>
            </w:r>
            <w:r>
              <w:rPr>
                <w:smallCaps/>
                <w:color w:val="FFFFFF"/>
                <w:spacing w:val="-8"/>
                <w:w w:val="110"/>
                <w:sz w:val="20"/>
              </w:rPr>
              <w:t xml:space="preserve"> </w:t>
            </w:r>
            <w:r>
              <w:rPr>
                <w:smallCaps/>
                <w:color w:val="FFFFFF"/>
                <w:spacing w:val="-2"/>
                <w:w w:val="110"/>
                <w:sz w:val="20"/>
              </w:rPr>
              <w:t>Proyecto</w:t>
            </w:r>
          </w:p>
        </w:tc>
        <w:tc>
          <w:tcPr>
            <w:tcW w:w="3415" w:type="dxa"/>
            <w:shd w:val="clear" w:color="auto" w:fill="5F5F5F"/>
            <w:tcMar/>
          </w:tcPr>
          <w:p w:rsidR="00E0650A" w:rsidRDefault="00A64897" w14:paraId="226F55CE" w14:textId="77777777">
            <w:pPr>
              <w:pStyle w:val="TableParagraph"/>
              <w:spacing w:before="19"/>
              <w:ind w:left="69"/>
              <w:rPr>
                <w:sz w:val="20"/>
              </w:rPr>
            </w:pPr>
            <w:r>
              <w:rPr>
                <w:smallCaps/>
                <w:color w:val="FFFFFF"/>
                <w:w w:val="110"/>
                <w:sz w:val="20"/>
              </w:rPr>
              <w:t>Solicitantes</w:t>
            </w:r>
            <w:r>
              <w:rPr>
                <w:smallCaps/>
                <w:color w:val="FFFFFF"/>
                <w:spacing w:val="-2"/>
                <w:w w:val="110"/>
                <w:sz w:val="20"/>
              </w:rPr>
              <w:t xml:space="preserve"> </w:t>
            </w:r>
            <w:r>
              <w:rPr>
                <w:smallCaps/>
                <w:color w:val="FFFFFF"/>
                <w:w w:val="110"/>
                <w:sz w:val="20"/>
              </w:rPr>
              <w:t>del</w:t>
            </w:r>
            <w:r>
              <w:rPr>
                <w:smallCaps/>
                <w:color w:val="FFFFFF"/>
                <w:spacing w:val="-1"/>
                <w:w w:val="110"/>
                <w:sz w:val="20"/>
              </w:rPr>
              <w:t xml:space="preserve"> </w:t>
            </w:r>
            <w:r>
              <w:rPr>
                <w:smallCaps/>
                <w:color w:val="FFFFFF"/>
                <w:spacing w:val="-2"/>
                <w:w w:val="110"/>
                <w:sz w:val="20"/>
              </w:rPr>
              <w:t>Cambio</w:t>
            </w:r>
          </w:p>
        </w:tc>
      </w:tr>
      <w:tr w:rsidR="00E0650A" w:rsidTr="0DEABCB2" w14:paraId="5D6A156B" w14:textId="77777777">
        <w:trPr>
          <w:trHeight w:val="282"/>
        </w:trPr>
        <w:tc>
          <w:tcPr>
            <w:tcW w:w="2508" w:type="dxa"/>
            <w:tcMar/>
          </w:tcPr>
          <w:p w:rsidR="00E0650A" w:rsidP="0DEABCB2" w:rsidRDefault="00E0650A" w14:paraId="199260EA" w14:textId="754D901F">
            <w:pPr>
              <w:pStyle w:val="TableParagraph"/>
              <w:rPr>
                <w:rFonts w:ascii="Times New Roman"/>
                <w:sz w:val="14"/>
                <w:szCs w:val="14"/>
              </w:rPr>
            </w:pPr>
            <w:r w:rsidRPr="0DEABCB2" w:rsidR="64A1E33F">
              <w:rPr>
                <w:rFonts w:ascii="Times New Roman"/>
                <w:sz w:val="14"/>
                <w:szCs w:val="14"/>
              </w:rPr>
              <w:t>PyME</w:t>
            </w:r>
            <w:r w:rsidRPr="0DEABCB2" w:rsidR="64A1E33F">
              <w:rPr>
                <w:rFonts w:ascii="Times New Roman"/>
                <w:sz w:val="14"/>
                <w:szCs w:val="14"/>
              </w:rPr>
              <w:t xml:space="preserve"> CLOUD Mexico</w:t>
            </w:r>
          </w:p>
        </w:tc>
        <w:tc>
          <w:tcPr>
            <w:tcW w:w="2870" w:type="dxa"/>
            <w:tcMar/>
          </w:tcPr>
          <w:p w:rsidR="00E0650A" w:rsidP="0DEABCB2" w:rsidRDefault="00E0650A" w14:paraId="1F9CBF16" w14:textId="178805D9">
            <w:pPr>
              <w:pStyle w:val="TableParagraph"/>
              <w:rPr>
                <w:rFonts w:ascii="Times New Roman"/>
                <w:sz w:val="14"/>
                <w:szCs w:val="14"/>
              </w:rPr>
            </w:pPr>
            <w:r w:rsidRPr="0DEABCB2" w:rsidR="64A1E33F">
              <w:rPr>
                <w:rFonts w:ascii="Times New Roman"/>
                <w:sz w:val="14"/>
                <w:szCs w:val="14"/>
              </w:rPr>
              <w:t>PCMX</w:t>
            </w:r>
          </w:p>
        </w:tc>
        <w:tc>
          <w:tcPr>
            <w:tcW w:w="3415" w:type="dxa"/>
            <w:tcMar/>
          </w:tcPr>
          <w:p w:rsidR="00E0650A" w:rsidRDefault="00E0650A" w14:paraId="5B5B6CCF" w14:textId="77777777">
            <w:pPr>
              <w:pStyle w:val="TableParagraph"/>
              <w:rPr>
                <w:rFonts w:ascii="Times New Roman"/>
                <w:sz w:val="14"/>
              </w:rPr>
            </w:pPr>
          </w:p>
        </w:tc>
      </w:tr>
    </w:tbl>
    <w:p w:rsidR="00E0650A" w:rsidRDefault="00E0650A" w14:paraId="49C48A01" w14:textId="77777777">
      <w:pPr>
        <w:pStyle w:val="Textoindependiente"/>
        <w:spacing w:after="1"/>
        <w:rPr>
          <w:i/>
          <w:sz w:val="18"/>
        </w:rPr>
      </w:pPr>
    </w:p>
    <w:tbl>
      <w:tblPr>
        <w:tblStyle w:val="TableNormal"/>
        <w:tblW w:w="0" w:type="auto"/>
        <w:tblInd w:w="124"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1E0" w:firstRow="1" w:lastRow="1" w:firstColumn="1" w:lastColumn="1" w:noHBand="0" w:noVBand="0"/>
      </w:tblPr>
      <w:tblGrid>
        <w:gridCol w:w="3240"/>
        <w:gridCol w:w="540"/>
        <w:gridCol w:w="638"/>
        <w:gridCol w:w="3861"/>
        <w:gridCol w:w="556"/>
      </w:tblGrid>
      <w:tr w:rsidR="00E0650A" w:rsidTr="0DEABCB2" w14:paraId="58421396" w14:textId="77777777">
        <w:trPr>
          <w:trHeight w:val="239"/>
        </w:trPr>
        <w:tc>
          <w:tcPr>
            <w:tcW w:w="8835" w:type="dxa"/>
            <w:gridSpan w:val="5"/>
            <w:shd w:val="clear" w:color="auto" w:fill="5F5F5F"/>
            <w:tcMar/>
          </w:tcPr>
          <w:p w:rsidR="00E0650A" w:rsidRDefault="00A64897" w14:paraId="13EF23EE" w14:textId="77777777">
            <w:pPr>
              <w:pStyle w:val="TableParagraph"/>
              <w:spacing w:line="220" w:lineRule="exact"/>
              <w:ind w:left="107"/>
              <w:rPr>
                <w:sz w:val="20"/>
              </w:rPr>
            </w:pPr>
            <w:r>
              <w:rPr>
                <w:smallCaps/>
                <w:color w:val="FFFFFF"/>
                <w:w w:val="110"/>
                <w:sz w:val="20"/>
              </w:rPr>
              <w:t>Tipo</w:t>
            </w:r>
            <w:r>
              <w:rPr>
                <w:smallCaps/>
                <w:color w:val="FFFFFF"/>
                <w:spacing w:val="1"/>
                <w:w w:val="110"/>
                <w:sz w:val="20"/>
              </w:rPr>
              <w:t xml:space="preserve"> </w:t>
            </w:r>
            <w:r>
              <w:rPr>
                <w:smallCaps/>
                <w:color w:val="FFFFFF"/>
                <w:w w:val="110"/>
                <w:sz w:val="20"/>
              </w:rPr>
              <w:t>de</w:t>
            </w:r>
            <w:r>
              <w:rPr>
                <w:smallCaps/>
                <w:color w:val="FFFFFF"/>
                <w:spacing w:val="2"/>
                <w:w w:val="110"/>
                <w:sz w:val="20"/>
              </w:rPr>
              <w:t xml:space="preserve"> </w:t>
            </w:r>
            <w:r>
              <w:rPr>
                <w:smallCaps/>
                <w:color w:val="FFFFFF"/>
                <w:w w:val="110"/>
                <w:sz w:val="20"/>
              </w:rPr>
              <w:t>Cambio</w:t>
            </w:r>
            <w:r>
              <w:rPr>
                <w:smallCaps/>
                <w:color w:val="FFFFFF"/>
                <w:spacing w:val="2"/>
                <w:w w:val="110"/>
                <w:sz w:val="20"/>
              </w:rPr>
              <w:t xml:space="preserve"> </w:t>
            </w:r>
            <w:r>
              <w:rPr>
                <w:smallCaps/>
                <w:color w:val="FFFFFF"/>
                <w:spacing w:val="-2"/>
                <w:w w:val="110"/>
                <w:sz w:val="20"/>
              </w:rPr>
              <w:t>Requerido</w:t>
            </w:r>
          </w:p>
        </w:tc>
      </w:tr>
      <w:tr w:rsidR="00E0650A" w:rsidTr="0DEABCB2" w14:paraId="1C222CB7" w14:textId="77777777">
        <w:trPr>
          <w:trHeight w:val="227"/>
        </w:trPr>
        <w:tc>
          <w:tcPr>
            <w:tcW w:w="3780" w:type="dxa"/>
            <w:gridSpan w:val="2"/>
            <w:shd w:val="clear" w:color="auto" w:fill="E6E6E6"/>
            <w:tcMar/>
          </w:tcPr>
          <w:p w:rsidR="00E0650A" w:rsidRDefault="00A64897" w14:paraId="79F64F2F" w14:textId="77777777">
            <w:pPr>
              <w:pStyle w:val="TableParagraph"/>
              <w:spacing w:before="6" w:line="202" w:lineRule="exact"/>
              <w:ind w:left="107"/>
              <w:rPr>
                <w:i/>
                <w:sz w:val="18"/>
              </w:rPr>
            </w:pPr>
            <w:r>
              <w:rPr>
                <w:i/>
                <w:smallCaps/>
                <w:sz w:val="18"/>
              </w:rPr>
              <w:t>Acción</w:t>
            </w:r>
            <w:r>
              <w:rPr>
                <w:i/>
                <w:smallCaps/>
                <w:spacing w:val="-9"/>
                <w:sz w:val="18"/>
              </w:rPr>
              <w:t xml:space="preserve"> </w:t>
            </w:r>
            <w:r>
              <w:rPr>
                <w:i/>
                <w:smallCaps/>
                <w:spacing w:val="-2"/>
                <w:sz w:val="18"/>
              </w:rPr>
              <w:t>Correctiva</w:t>
            </w:r>
          </w:p>
        </w:tc>
        <w:tc>
          <w:tcPr>
            <w:tcW w:w="638" w:type="dxa"/>
            <w:tcMar/>
          </w:tcPr>
          <w:p w:rsidR="00E0650A" w:rsidRDefault="00E0650A" w14:paraId="7948BB47" w14:textId="77777777">
            <w:pPr>
              <w:pStyle w:val="TableParagraph"/>
              <w:rPr>
                <w:rFonts w:ascii="Times New Roman"/>
                <w:sz w:val="14"/>
              </w:rPr>
            </w:pPr>
          </w:p>
        </w:tc>
        <w:tc>
          <w:tcPr>
            <w:tcW w:w="3861" w:type="dxa"/>
            <w:shd w:val="clear" w:color="auto" w:fill="E6E6E6"/>
            <w:tcMar/>
          </w:tcPr>
          <w:p w:rsidR="00E0650A" w:rsidRDefault="00A64897" w14:paraId="764580B6" w14:textId="77777777">
            <w:pPr>
              <w:pStyle w:val="TableParagraph"/>
              <w:spacing w:before="6" w:line="202" w:lineRule="exact"/>
              <w:ind w:left="108"/>
              <w:rPr>
                <w:i/>
                <w:sz w:val="18"/>
              </w:rPr>
            </w:pPr>
            <w:r>
              <w:rPr>
                <w:i/>
                <w:smallCaps/>
                <w:sz w:val="18"/>
              </w:rPr>
              <w:t>Reparación</w:t>
            </w:r>
            <w:r>
              <w:rPr>
                <w:i/>
                <w:smallCaps/>
                <w:spacing w:val="-10"/>
                <w:sz w:val="18"/>
              </w:rPr>
              <w:t xml:space="preserve"> </w:t>
            </w:r>
            <w:r>
              <w:rPr>
                <w:i/>
                <w:smallCaps/>
                <w:sz w:val="18"/>
              </w:rPr>
              <w:t>por</w:t>
            </w:r>
            <w:r>
              <w:rPr>
                <w:i/>
                <w:smallCaps/>
                <w:spacing w:val="-8"/>
                <w:sz w:val="18"/>
              </w:rPr>
              <w:t xml:space="preserve"> </w:t>
            </w:r>
            <w:r>
              <w:rPr>
                <w:i/>
                <w:smallCaps/>
                <w:spacing w:val="-2"/>
                <w:sz w:val="18"/>
              </w:rPr>
              <w:t>Defecto</w:t>
            </w:r>
          </w:p>
        </w:tc>
        <w:tc>
          <w:tcPr>
            <w:tcW w:w="556" w:type="dxa"/>
            <w:tcMar/>
          </w:tcPr>
          <w:p w:rsidR="00E0650A" w:rsidP="5E9A0D90" w:rsidRDefault="00E0650A" w14:paraId="6367B1F0" w14:textId="6B0E6136">
            <w:pPr>
              <w:pStyle w:val="TableParagraph"/>
              <w:rPr>
                <w:rFonts w:ascii="Times New Roman"/>
                <w:sz w:val="14"/>
                <w:szCs w:val="14"/>
              </w:rPr>
            </w:pPr>
          </w:p>
        </w:tc>
      </w:tr>
      <w:tr w:rsidR="00E0650A" w:rsidTr="0DEABCB2" w14:paraId="150C1F27" w14:textId="77777777">
        <w:trPr>
          <w:trHeight w:val="227"/>
        </w:trPr>
        <w:tc>
          <w:tcPr>
            <w:tcW w:w="3780" w:type="dxa"/>
            <w:gridSpan w:val="2"/>
            <w:shd w:val="clear" w:color="auto" w:fill="E6E6E6"/>
            <w:tcMar/>
          </w:tcPr>
          <w:p w:rsidR="00E0650A" w:rsidRDefault="00A64897" w14:paraId="661A2ADD" w14:textId="77777777">
            <w:pPr>
              <w:pStyle w:val="TableParagraph"/>
              <w:spacing w:before="6" w:line="202" w:lineRule="exact"/>
              <w:ind w:left="107"/>
              <w:rPr>
                <w:i/>
                <w:sz w:val="18"/>
              </w:rPr>
            </w:pPr>
            <w:r>
              <w:rPr>
                <w:i/>
                <w:smallCaps/>
                <w:sz w:val="18"/>
              </w:rPr>
              <w:t>Acción</w:t>
            </w:r>
            <w:r>
              <w:rPr>
                <w:i/>
                <w:smallCaps/>
                <w:spacing w:val="-9"/>
                <w:sz w:val="18"/>
              </w:rPr>
              <w:t xml:space="preserve"> </w:t>
            </w:r>
            <w:r>
              <w:rPr>
                <w:i/>
                <w:smallCaps/>
                <w:spacing w:val="-2"/>
                <w:sz w:val="18"/>
              </w:rPr>
              <w:t>Preventiva</w:t>
            </w:r>
          </w:p>
        </w:tc>
        <w:tc>
          <w:tcPr>
            <w:tcW w:w="638" w:type="dxa"/>
            <w:tcMar/>
          </w:tcPr>
          <w:p w:rsidR="00E0650A" w:rsidRDefault="00E0650A" w14:paraId="14EB5DF1" w14:textId="77777777">
            <w:pPr>
              <w:pStyle w:val="TableParagraph"/>
              <w:rPr>
                <w:rFonts w:ascii="Times New Roman"/>
                <w:sz w:val="14"/>
              </w:rPr>
            </w:pPr>
          </w:p>
        </w:tc>
        <w:tc>
          <w:tcPr>
            <w:tcW w:w="3861" w:type="dxa"/>
            <w:shd w:val="clear" w:color="auto" w:fill="E6E6E6"/>
            <w:tcMar/>
          </w:tcPr>
          <w:p w:rsidR="00E0650A" w:rsidRDefault="00A64897" w14:paraId="247FB17B" w14:textId="77777777">
            <w:pPr>
              <w:pStyle w:val="TableParagraph"/>
              <w:spacing w:before="6" w:line="202" w:lineRule="exact"/>
              <w:ind w:left="108"/>
              <w:rPr>
                <w:i/>
                <w:sz w:val="18"/>
              </w:rPr>
            </w:pPr>
            <w:r>
              <w:rPr>
                <w:i/>
                <w:smallCaps/>
                <w:sz w:val="18"/>
              </w:rPr>
              <w:t>Cambio</w:t>
            </w:r>
            <w:r>
              <w:rPr>
                <w:i/>
                <w:smallCaps/>
                <w:spacing w:val="-5"/>
                <w:sz w:val="18"/>
              </w:rPr>
              <w:t xml:space="preserve"> </w:t>
            </w:r>
            <w:r>
              <w:rPr>
                <w:i/>
                <w:smallCaps/>
                <w:sz w:val="18"/>
              </w:rPr>
              <w:t>en</w:t>
            </w:r>
            <w:r>
              <w:rPr>
                <w:i/>
                <w:smallCaps/>
                <w:spacing w:val="-7"/>
                <w:sz w:val="18"/>
              </w:rPr>
              <w:t xml:space="preserve"> </w:t>
            </w:r>
            <w:r>
              <w:rPr>
                <w:i/>
                <w:smallCaps/>
                <w:sz w:val="18"/>
              </w:rPr>
              <w:t>el</w:t>
            </w:r>
            <w:r>
              <w:rPr>
                <w:i/>
                <w:smallCaps/>
                <w:spacing w:val="-7"/>
                <w:sz w:val="18"/>
              </w:rPr>
              <w:t xml:space="preserve"> </w:t>
            </w:r>
            <w:r>
              <w:rPr>
                <w:i/>
                <w:smallCaps/>
                <w:sz w:val="18"/>
              </w:rPr>
              <w:t>Plan</w:t>
            </w:r>
            <w:r>
              <w:rPr>
                <w:i/>
                <w:smallCaps/>
                <w:spacing w:val="-6"/>
                <w:sz w:val="18"/>
              </w:rPr>
              <w:t xml:space="preserve"> </w:t>
            </w:r>
            <w:r>
              <w:rPr>
                <w:i/>
                <w:smallCaps/>
                <w:sz w:val="18"/>
              </w:rPr>
              <w:t>de</w:t>
            </w:r>
            <w:r>
              <w:rPr>
                <w:i/>
                <w:smallCaps/>
                <w:spacing w:val="-5"/>
                <w:sz w:val="18"/>
              </w:rPr>
              <w:t xml:space="preserve"> </w:t>
            </w:r>
            <w:r>
              <w:rPr>
                <w:i/>
                <w:smallCaps/>
                <w:spacing w:val="-2"/>
                <w:sz w:val="18"/>
              </w:rPr>
              <w:t>Proyecto</w:t>
            </w:r>
          </w:p>
        </w:tc>
        <w:tc>
          <w:tcPr>
            <w:tcW w:w="556" w:type="dxa"/>
            <w:tcMar/>
          </w:tcPr>
          <w:p w:rsidR="00E0650A" w:rsidP="5E9A0D90" w:rsidRDefault="00E0650A" w14:paraId="51C887BC" w14:textId="09D18691">
            <w:pPr>
              <w:pStyle w:val="TableParagraph"/>
              <w:jc w:val="center"/>
              <w:rPr>
                <w:rFonts w:ascii="Times New Roman"/>
                <w:sz w:val="14"/>
                <w:szCs w:val="14"/>
              </w:rPr>
            </w:pPr>
            <w:r w:rsidRPr="5E9A0D90" w:rsidR="78A34B82">
              <w:rPr>
                <w:rFonts w:ascii="Times New Roman"/>
                <w:sz w:val="14"/>
                <w:szCs w:val="14"/>
              </w:rPr>
              <w:t>X</w:t>
            </w:r>
          </w:p>
        </w:tc>
      </w:tr>
      <w:tr w:rsidR="00E0650A" w:rsidTr="0DEABCB2" w14:paraId="4A8131E8" w14:textId="77777777">
        <w:trPr>
          <w:trHeight w:val="457"/>
        </w:trPr>
        <w:tc>
          <w:tcPr>
            <w:tcW w:w="8835" w:type="dxa"/>
            <w:gridSpan w:val="5"/>
            <w:shd w:val="clear" w:color="auto" w:fill="5F5F5F"/>
            <w:tcMar/>
          </w:tcPr>
          <w:p w:rsidR="00E0650A" w:rsidRDefault="00A64897" w14:paraId="0D13C535" w14:textId="77777777">
            <w:pPr>
              <w:pStyle w:val="TableParagraph"/>
              <w:spacing w:line="224" w:lineRule="exact"/>
              <w:ind w:left="107"/>
              <w:rPr>
                <w:i/>
                <w:sz w:val="18"/>
              </w:rPr>
            </w:pPr>
            <w:r>
              <w:rPr>
                <w:color w:val="FFFFFF"/>
                <w:sz w:val="20"/>
              </w:rPr>
              <w:t>D</w:t>
            </w:r>
            <w:r>
              <w:rPr>
                <w:color w:val="FFFFFF"/>
                <w:sz w:val="16"/>
              </w:rPr>
              <w:t>EFINICIÓN</w:t>
            </w:r>
            <w:r>
              <w:rPr>
                <w:color w:val="FFFFFF"/>
                <w:spacing w:val="33"/>
                <w:sz w:val="16"/>
              </w:rPr>
              <w:t xml:space="preserve"> </w:t>
            </w:r>
            <w:r>
              <w:rPr>
                <w:color w:val="FFFFFF"/>
                <w:sz w:val="16"/>
              </w:rPr>
              <w:t>DEL</w:t>
            </w:r>
            <w:r>
              <w:rPr>
                <w:color w:val="FFFFFF"/>
                <w:spacing w:val="33"/>
                <w:sz w:val="16"/>
              </w:rPr>
              <w:t xml:space="preserve"> </w:t>
            </w:r>
            <w:r>
              <w:rPr>
                <w:color w:val="FFFFFF"/>
                <w:sz w:val="20"/>
              </w:rPr>
              <w:t>P</w:t>
            </w:r>
            <w:r>
              <w:rPr>
                <w:color w:val="FFFFFF"/>
                <w:sz w:val="16"/>
              </w:rPr>
              <w:t>ROBLEMA</w:t>
            </w:r>
            <w:r>
              <w:rPr>
                <w:color w:val="FFFFFF"/>
                <w:spacing w:val="32"/>
                <w:sz w:val="16"/>
              </w:rPr>
              <w:t xml:space="preserve"> </w:t>
            </w:r>
            <w:r>
              <w:rPr>
                <w:color w:val="FFFFFF"/>
                <w:sz w:val="16"/>
              </w:rPr>
              <w:t>O</w:t>
            </w:r>
            <w:r>
              <w:rPr>
                <w:color w:val="FFFFFF"/>
                <w:spacing w:val="33"/>
                <w:sz w:val="16"/>
              </w:rPr>
              <w:t xml:space="preserve"> </w:t>
            </w:r>
            <w:r>
              <w:rPr>
                <w:color w:val="FFFFFF"/>
                <w:sz w:val="20"/>
              </w:rPr>
              <w:t>S</w:t>
            </w:r>
            <w:r>
              <w:rPr>
                <w:color w:val="FFFFFF"/>
                <w:sz w:val="16"/>
              </w:rPr>
              <w:t>ITUACIÓN</w:t>
            </w:r>
            <w:r>
              <w:rPr>
                <w:color w:val="FFFFFF"/>
                <w:spacing w:val="33"/>
                <w:sz w:val="16"/>
              </w:rPr>
              <w:t xml:space="preserve"> </w:t>
            </w:r>
            <w:r>
              <w:rPr>
                <w:color w:val="FFFFFF"/>
                <w:sz w:val="20"/>
              </w:rPr>
              <w:t>A</w:t>
            </w:r>
            <w:r>
              <w:rPr>
                <w:color w:val="FFFFFF"/>
                <w:sz w:val="16"/>
              </w:rPr>
              <w:t>CTUAL</w:t>
            </w:r>
            <w:r>
              <w:rPr>
                <w:color w:val="FFFFFF"/>
                <w:sz w:val="20"/>
              </w:rPr>
              <w:t xml:space="preserve">: </w:t>
            </w:r>
            <w:r>
              <w:rPr>
                <w:i/>
                <w:color w:val="FFFFFF"/>
                <w:sz w:val="18"/>
              </w:rPr>
              <w:t>D</w:t>
            </w:r>
            <w:r>
              <w:rPr>
                <w:i/>
                <w:color w:val="FFFFFF"/>
                <w:sz w:val="14"/>
              </w:rPr>
              <w:t>EFINA</w:t>
            </w:r>
            <w:r>
              <w:rPr>
                <w:i/>
                <w:color w:val="FFFFFF"/>
                <w:spacing w:val="30"/>
                <w:sz w:val="14"/>
              </w:rPr>
              <w:t xml:space="preserve"> </w:t>
            </w:r>
            <w:r>
              <w:rPr>
                <w:i/>
                <w:color w:val="FFFFFF"/>
                <w:sz w:val="14"/>
              </w:rPr>
              <w:t>Y</w:t>
            </w:r>
            <w:r>
              <w:rPr>
                <w:i/>
                <w:color w:val="FFFFFF"/>
                <w:spacing w:val="29"/>
                <w:sz w:val="14"/>
              </w:rPr>
              <w:t xml:space="preserve"> </w:t>
            </w:r>
            <w:r>
              <w:rPr>
                <w:i/>
                <w:color w:val="FFFFFF"/>
                <w:sz w:val="14"/>
              </w:rPr>
              <w:t>ACOTE</w:t>
            </w:r>
            <w:r>
              <w:rPr>
                <w:i/>
                <w:color w:val="FFFFFF"/>
                <w:spacing w:val="29"/>
                <w:sz w:val="14"/>
              </w:rPr>
              <w:t xml:space="preserve"> </w:t>
            </w:r>
            <w:r>
              <w:rPr>
                <w:i/>
                <w:color w:val="FFFFFF"/>
                <w:sz w:val="14"/>
              </w:rPr>
              <w:t>EL</w:t>
            </w:r>
            <w:r>
              <w:rPr>
                <w:i/>
                <w:color w:val="FFFFFF"/>
                <w:spacing w:val="27"/>
                <w:sz w:val="14"/>
              </w:rPr>
              <w:t xml:space="preserve"> </w:t>
            </w:r>
            <w:r>
              <w:rPr>
                <w:i/>
                <w:color w:val="FFFFFF"/>
                <w:sz w:val="14"/>
              </w:rPr>
              <w:t>PROBLEMA</w:t>
            </w:r>
            <w:r>
              <w:rPr>
                <w:i/>
                <w:color w:val="FFFFFF"/>
                <w:spacing w:val="30"/>
                <w:sz w:val="14"/>
              </w:rPr>
              <w:t xml:space="preserve"> </w:t>
            </w:r>
            <w:r>
              <w:rPr>
                <w:i/>
                <w:color w:val="FFFFFF"/>
                <w:sz w:val="14"/>
              </w:rPr>
              <w:t>QUE</w:t>
            </w:r>
            <w:r>
              <w:rPr>
                <w:i/>
                <w:color w:val="FFFFFF"/>
                <w:spacing w:val="29"/>
                <w:sz w:val="14"/>
              </w:rPr>
              <w:t xml:space="preserve"> </w:t>
            </w:r>
            <w:r>
              <w:rPr>
                <w:i/>
                <w:color w:val="FFFFFF"/>
                <w:sz w:val="14"/>
              </w:rPr>
              <w:t>SE</w:t>
            </w:r>
            <w:r>
              <w:rPr>
                <w:i/>
                <w:color w:val="FFFFFF"/>
                <w:spacing w:val="29"/>
                <w:sz w:val="14"/>
              </w:rPr>
              <w:t xml:space="preserve"> </w:t>
            </w:r>
            <w:r>
              <w:rPr>
                <w:i/>
                <w:color w:val="FFFFFF"/>
                <w:sz w:val="14"/>
              </w:rPr>
              <w:t>VA</w:t>
            </w:r>
            <w:r>
              <w:rPr>
                <w:i/>
                <w:color w:val="FFFFFF"/>
                <w:spacing w:val="29"/>
                <w:sz w:val="14"/>
              </w:rPr>
              <w:t xml:space="preserve"> </w:t>
            </w:r>
            <w:r>
              <w:rPr>
                <w:i/>
                <w:color w:val="FFFFFF"/>
                <w:sz w:val="14"/>
              </w:rPr>
              <w:t>A RESOLVER</w:t>
            </w:r>
            <w:r>
              <w:rPr>
                <w:i/>
                <w:color w:val="FFFFFF"/>
                <w:sz w:val="18"/>
              </w:rPr>
              <w:t>,</w:t>
            </w:r>
            <w:r>
              <w:rPr>
                <w:i/>
                <w:color w:val="FFFFFF"/>
                <w:spacing w:val="-6"/>
                <w:sz w:val="18"/>
              </w:rPr>
              <w:t xml:space="preserve"> </w:t>
            </w:r>
            <w:r>
              <w:rPr>
                <w:i/>
                <w:color w:val="FFFFFF"/>
                <w:sz w:val="14"/>
              </w:rPr>
              <w:t>DISTINGUIENDO EL PROBLEMA DE SUS CAUSAS</w:t>
            </w:r>
            <w:r>
              <w:rPr>
                <w:i/>
                <w:color w:val="FFFFFF"/>
                <w:sz w:val="18"/>
              </w:rPr>
              <w:t>,</w:t>
            </w:r>
            <w:r>
              <w:rPr>
                <w:i/>
                <w:color w:val="FFFFFF"/>
                <w:spacing w:val="-6"/>
                <w:sz w:val="18"/>
              </w:rPr>
              <w:t xml:space="preserve"> </w:t>
            </w:r>
            <w:r>
              <w:rPr>
                <w:i/>
                <w:color w:val="FFFFFF"/>
                <w:sz w:val="14"/>
              </w:rPr>
              <w:t>Y DE SUS CONSECUENCIAS</w:t>
            </w:r>
            <w:r>
              <w:rPr>
                <w:i/>
                <w:color w:val="FFFFFF"/>
                <w:sz w:val="18"/>
              </w:rPr>
              <w:t>.</w:t>
            </w:r>
          </w:p>
        </w:tc>
      </w:tr>
      <w:tr w:rsidR="00E0650A" w:rsidTr="0DEABCB2" w14:paraId="7F70B345" w14:textId="77777777">
        <w:trPr>
          <w:trHeight w:val="217"/>
        </w:trPr>
        <w:tc>
          <w:tcPr>
            <w:tcW w:w="8835" w:type="dxa"/>
            <w:gridSpan w:val="5"/>
            <w:tcMar/>
          </w:tcPr>
          <w:p w:rsidR="00E0650A" w:rsidP="0C0D9C1F" w:rsidRDefault="00E0650A" w14:paraId="41EB386B" w14:textId="18CC475C">
            <w:pPr>
              <w:pStyle w:val="TableParagraph"/>
              <w:rPr>
                <w:rFonts w:ascii="Times New Roman"/>
                <w:sz w:val="14"/>
                <w:szCs w:val="14"/>
              </w:rPr>
            </w:pPr>
            <w:r w:rsidRPr="0DEABCB2" w:rsidR="38A74572">
              <w:rPr>
                <w:rFonts w:ascii="Times New Roman"/>
                <w:sz w:val="14"/>
                <w:szCs w:val="14"/>
              </w:rPr>
              <w:t xml:space="preserve">Existe una desviación crítica y generalizada del cronograma planificado. La fase de planificación, inicialmente programada para concluir el </w:t>
            </w:r>
            <w:r w:rsidRPr="0DEABCB2" w:rsidR="7764F3DF">
              <w:rPr>
                <w:rFonts w:ascii="Times New Roman"/>
                <w:sz w:val="14"/>
                <w:szCs w:val="14"/>
              </w:rPr>
              <w:t>15</w:t>
            </w:r>
            <w:r w:rsidRPr="0DEABCB2" w:rsidR="38A74572">
              <w:rPr>
                <w:rFonts w:ascii="Times New Roman"/>
                <w:sz w:val="14"/>
                <w:szCs w:val="14"/>
              </w:rPr>
              <w:t xml:space="preserve">/04/2026, está proyectada a terminar el </w:t>
            </w:r>
            <w:r w:rsidRPr="0DEABCB2" w:rsidR="615B7D1B">
              <w:rPr>
                <w:rFonts w:ascii="Times New Roman"/>
                <w:sz w:val="14"/>
                <w:szCs w:val="14"/>
              </w:rPr>
              <w:t>22/04/2026</w:t>
            </w:r>
            <w:r w:rsidRPr="0DEABCB2" w:rsidR="38A74572">
              <w:rPr>
                <w:rFonts w:ascii="Times New Roman"/>
                <w:sz w:val="14"/>
                <w:szCs w:val="14"/>
              </w:rPr>
              <w:t xml:space="preserve">, un retraso de aproximadamente </w:t>
            </w:r>
            <w:r w:rsidRPr="0DEABCB2" w:rsidR="2E7F1448">
              <w:rPr>
                <w:rFonts w:ascii="Times New Roman"/>
                <w:sz w:val="14"/>
                <w:szCs w:val="14"/>
              </w:rPr>
              <w:t>7</w:t>
            </w:r>
            <w:r w:rsidRPr="0DEABCB2" w:rsidR="38A74572">
              <w:rPr>
                <w:rFonts w:ascii="Times New Roman"/>
                <w:sz w:val="14"/>
                <w:szCs w:val="14"/>
              </w:rPr>
              <w:t xml:space="preserve"> </w:t>
            </w:r>
            <w:r w:rsidRPr="0DEABCB2" w:rsidR="77C1A651">
              <w:rPr>
                <w:rFonts w:ascii="Times New Roman"/>
                <w:sz w:val="14"/>
                <w:szCs w:val="14"/>
              </w:rPr>
              <w:t>dias</w:t>
            </w:r>
            <w:r w:rsidRPr="0DEABCB2" w:rsidR="38A74572">
              <w:rPr>
                <w:rFonts w:ascii="Times New Roman"/>
                <w:sz w:val="14"/>
                <w:szCs w:val="14"/>
              </w:rPr>
              <w:t>.</w:t>
            </w:r>
          </w:p>
          <w:p w:rsidR="00E0650A" w:rsidP="0C0D9C1F" w:rsidRDefault="00E0650A" w14:paraId="0B5EEDE7" w14:textId="27E9B8F2">
            <w:pPr>
              <w:pStyle w:val="TableParagraph"/>
              <w:numPr>
                <w:ilvl w:val="0"/>
                <w:numId w:val="1"/>
              </w:numPr>
              <w:rPr/>
            </w:pPr>
            <w:r w:rsidRPr="0DEABCB2" w:rsidR="38A74572">
              <w:rPr>
                <w:rFonts w:ascii="Times New Roman"/>
                <w:sz w:val="14"/>
                <w:szCs w:val="14"/>
              </w:rPr>
              <w:t xml:space="preserve">Problema: Incumplimiento masivo de las fechas de entrega planificadas. </w:t>
            </w:r>
          </w:p>
          <w:p w:rsidR="00E0650A" w:rsidP="0C0D9C1F" w:rsidRDefault="00E0650A" w14:paraId="0F13CE5F" w14:textId="3DB531D1">
            <w:pPr>
              <w:pStyle w:val="TableParagraph"/>
              <w:numPr>
                <w:ilvl w:val="0"/>
                <w:numId w:val="1"/>
              </w:numPr>
              <w:rPr/>
            </w:pPr>
            <w:r w:rsidRPr="0C0D9C1F" w:rsidR="38A74572">
              <w:rPr>
                <w:rFonts w:ascii="Times New Roman"/>
                <w:sz w:val="14"/>
                <w:szCs w:val="14"/>
              </w:rPr>
              <w:t>Causas (Probables): Estimaciones iniciales poco realistas, asignación inadecuada o falta de recursos clave (humanos, técnicos), retrasos en la obtención de aprobaciones internas, dependencias externas no gestionadas, o la ocurrencia de riesgos no mitigados.</w:t>
            </w:r>
          </w:p>
          <w:p w:rsidR="00E0650A" w:rsidP="0C0D9C1F" w:rsidRDefault="00E0650A" w14:paraId="1BF853D0" w14:textId="41C55AB9">
            <w:pPr>
              <w:pStyle w:val="TableParagraph"/>
              <w:numPr>
                <w:ilvl w:val="0"/>
                <w:numId w:val="1"/>
              </w:numPr>
              <w:rPr/>
            </w:pPr>
            <w:r w:rsidRPr="0C0D9C1F" w:rsidR="38A74572">
              <w:rPr>
                <w:rFonts w:ascii="Times New Roman"/>
                <w:sz w:val="14"/>
                <w:szCs w:val="14"/>
              </w:rPr>
              <w:t>Consecuencias: El inicio de las fases de ejecución y adquisición se posponen significativamente. Hay un alto riesgo de incumplimiento de la fecha de finalización del proyecto, aumento de costos por extensión de tiempos, y posible pérdida de confianza por parte del patrocinador y stakeholders.</w:t>
            </w:r>
          </w:p>
          <w:p w:rsidR="00E0650A" w:rsidP="0C0D9C1F" w:rsidRDefault="00E0650A" w14:paraId="735428D4" w14:textId="29159937">
            <w:pPr>
              <w:pStyle w:val="TableParagraph"/>
              <w:rPr>
                <w:rFonts w:ascii="Times New Roman"/>
                <w:sz w:val="14"/>
                <w:szCs w:val="14"/>
              </w:rPr>
            </w:pPr>
          </w:p>
          <w:p w:rsidR="00E0650A" w:rsidP="5E9A0D90" w:rsidRDefault="00E0650A" w14:paraId="59647F33" w14:textId="0DFB555E">
            <w:pPr>
              <w:pStyle w:val="TableParagraph"/>
              <w:rPr>
                <w:rFonts w:ascii="Times New Roman"/>
                <w:sz w:val="14"/>
                <w:szCs w:val="14"/>
              </w:rPr>
            </w:pPr>
          </w:p>
        </w:tc>
      </w:tr>
      <w:tr w:rsidR="00E0650A" w:rsidTr="0DEABCB2" w14:paraId="4DC566B5" w14:textId="77777777">
        <w:trPr>
          <w:trHeight w:val="457"/>
        </w:trPr>
        <w:tc>
          <w:tcPr>
            <w:tcW w:w="8835" w:type="dxa"/>
            <w:gridSpan w:val="5"/>
            <w:shd w:val="clear" w:color="auto" w:fill="5F5F5F"/>
            <w:tcMar/>
          </w:tcPr>
          <w:p w:rsidR="00E0650A" w:rsidRDefault="00A64897" w14:paraId="35CB27DF" w14:textId="77777777">
            <w:pPr>
              <w:pStyle w:val="TableParagraph"/>
              <w:spacing w:line="224" w:lineRule="exact"/>
              <w:ind w:left="107"/>
              <w:rPr>
                <w:i/>
                <w:sz w:val="18"/>
              </w:rPr>
            </w:pPr>
            <w:r>
              <w:rPr>
                <w:color w:val="FFFFFF"/>
                <w:w w:val="105"/>
                <w:sz w:val="20"/>
              </w:rPr>
              <w:t>D</w:t>
            </w:r>
            <w:r>
              <w:rPr>
                <w:color w:val="FFFFFF"/>
                <w:w w:val="105"/>
                <w:sz w:val="16"/>
              </w:rPr>
              <w:t xml:space="preserve">ESCRIPCIÓN DETALLADA DEL </w:t>
            </w:r>
            <w:r>
              <w:rPr>
                <w:color w:val="FFFFFF"/>
                <w:w w:val="105"/>
                <w:sz w:val="20"/>
              </w:rPr>
              <w:t>C</w:t>
            </w:r>
            <w:r>
              <w:rPr>
                <w:color w:val="FFFFFF"/>
                <w:w w:val="105"/>
                <w:sz w:val="16"/>
              </w:rPr>
              <w:t xml:space="preserve">AMBIO </w:t>
            </w:r>
            <w:r>
              <w:rPr>
                <w:color w:val="FFFFFF"/>
                <w:w w:val="105"/>
                <w:sz w:val="20"/>
              </w:rPr>
              <w:t>S</w:t>
            </w:r>
            <w:r>
              <w:rPr>
                <w:color w:val="FFFFFF"/>
                <w:w w:val="105"/>
                <w:sz w:val="16"/>
              </w:rPr>
              <w:t>OLICITADO</w:t>
            </w:r>
            <w:r>
              <w:rPr>
                <w:color w:val="FFFFFF"/>
                <w:w w:val="105"/>
                <w:sz w:val="20"/>
              </w:rPr>
              <w:t>:</w:t>
            </w:r>
            <w:r>
              <w:rPr>
                <w:color w:val="FFFFFF"/>
                <w:spacing w:val="-11"/>
                <w:w w:val="105"/>
                <w:sz w:val="20"/>
              </w:rPr>
              <w:t xml:space="preserve"> </w:t>
            </w:r>
            <w:r>
              <w:rPr>
                <w:i/>
                <w:color w:val="FFFFFF"/>
                <w:w w:val="105"/>
                <w:sz w:val="18"/>
              </w:rPr>
              <w:t>E</w:t>
            </w:r>
            <w:r>
              <w:rPr>
                <w:i/>
                <w:color w:val="FFFFFF"/>
                <w:w w:val="105"/>
                <w:sz w:val="14"/>
              </w:rPr>
              <w:t xml:space="preserve">SPECIFIQUE CON CLARIDAD EL CAMBIO </w:t>
            </w:r>
            <w:r>
              <w:rPr>
                <w:i/>
                <w:color w:val="FFFFFF"/>
                <w:sz w:val="14"/>
              </w:rPr>
              <w:t>SOLICITADO</w:t>
            </w:r>
            <w:r>
              <w:rPr>
                <w:i/>
                <w:color w:val="FFFFFF"/>
                <w:sz w:val="18"/>
              </w:rPr>
              <w:t>,</w:t>
            </w:r>
            <w:r>
              <w:rPr>
                <w:i/>
                <w:color w:val="FFFFFF"/>
                <w:spacing w:val="-2"/>
                <w:sz w:val="18"/>
              </w:rPr>
              <w:t xml:space="preserve"> </w:t>
            </w:r>
            <w:r>
              <w:rPr>
                <w:i/>
                <w:color w:val="FFFFFF"/>
                <w:sz w:val="14"/>
              </w:rPr>
              <w:t>PRECISANDO EL QUÉ</w:t>
            </w:r>
            <w:r>
              <w:rPr>
                <w:i/>
                <w:color w:val="FFFFFF"/>
                <w:sz w:val="18"/>
              </w:rPr>
              <w:t>,</w:t>
            </w:r>
            <w:r>
              <w:rPr>
                <w:i/>
                <w:color w:val="FFFFFF"/>
                <w:spacing w:val="-2"/>
                <w:sz w:val="18"/>
              </w:rPr>
              <w:t xml:space="preserve"> </w:t>
            </w:r>
            <w:r>
              <w:rPr>
                <w:i/>
                <w:color w:val="FFFFFF"/>
                <w:sz w:val="14"/>
              </w:rPr>
              <w:t>QUIÉN</w:t>
            </w:r>
            <w:r>
              <w:rPr>
                <w:i/>
                <w:color w:val="FFFFFF"/>
                <w:sz w:val="18"/>
              </w:rPr>
              <w:t>,</w:t>
            </w:r>
            <w:r>
              <w:rPr>
                <w:i/>
                <w:color w:val="FFFFFF"/>
                <w:spacing w:val="-2"/>
                <w:sz w:val="18"/>
              </w:rPr>
              <w:t xml:space="preserve"> </w:t>
            </w:r>
            <w:r>
              <w:rPr>
                <w:i/>
                <w:color w:val="FFFFFF"/>
                <w:sz w:val="14"/>
              </w:rPr>
              <w:t>CÓMO</w:t>
            </w:r>
            <w:r>
              <w:rPr>
                <w:i/>
                <w:color w:val="FFFFFF"/>
                <w:sz w:val="18"/>
              </w:rPr>
              <w:t>,</w:t>
            </w:r>
            <w:r>
              <w:rPr>
                <w:i/>
                <w:color w:val="FFFFFF"/>
                <w:spacing w:val="-2"/>
                <w:sz w:val="18"/>
              </w:rPr>
              <w:t xml:space="preserve"> </w:t>
            </w:r>
            <w:r>
              <w:rPr>
                <w:i/>
                <w:color w:val="FFFFFF"/>
                <w:sz w:val="14"/>
              </w:rPr>
              <w:t>CUÁNDO Y DÓNDE</w:t>
            </w:r>
            <w:r>
              <w:rPr>
                <w:i/>
                <w:color w:val="FFFFFF"/>
                <w:sz w:val="18"/>
              </w:rPr>
              <w:t>.</w:t>
            </w:r>
          </w:p>
        </w:tc>
      </w:tr>
      <w:tr w:rsidR="00E0650A" w:rsidTr="0DEABCB2" w14:paraId="5184DA60" w14:textId="77777777">
        <w:trPr>
          <w:trHeight w:val="217"/>
        </w:trPr>
        <w:tc>
          <w:tcPr>
            <w:tcW w:w="8835" w:type="dxa"/>
            <w:gridSpan w:val="5"/>
            <w:tcMar/>
          </w:tcPr>
          <w:p w:rsidR="00E0650A" w:rsidP="0C0D9C1F" w:rsidRDefault="00E0650A" w14:paraId="7B07D0A3" w14:textId="39A7D921">
            <w:pPr>
              <w:pStyle w:val="TableParagraph"/>
              <w:rPr>
                <w:rFonts w:ascii="Times New Roman"/>
                <w:sz w:val="14"/>
                <w:szCs w:val="14"/>
              </w:rPr>
            </w:pPr>
            <w:r w:rsidRPr="0C0D9C1F" w:rsidR="43E48BFB">
              <w:rPr>
                <w:rFonts w:ascii="Times New Roman"/>
                <w:sz w:val="14"/>
                <w:szCs w:val="14"/>
              </w:rPr>
              <w:t>Descripción detallada del cambio solicitado</w:t>
            </w:r>
          </w:p>
          <w:p w:rsidR="00E0650A" w:rsidRDefault="00E0650A" w14:paraId="0A0044AA" w14:textId="7852AD7E">
            <w:pPr>
              <w:pStyle w:val="TableParagraph"/>
            </w:pPr>
            <w:r w:rsidRPr="0C0D9C1F" w:rsidR="43E48BFB">
              <w:rPr>
                <w:rFonts w:ascii="Times New Roman"/>
                <w:sz w:val="14"/>
                <w:szCs w:val="14"/>
              </w:rPr>
              <w:t>Se solicita la aprobación formal para actualizar la línea base del cronograma del proyecto, adoptando las nuevas fechas "Reales" como la nueva línea base aprobada, junto con un plan de acción para recuperación parcial.</w:t>
            </w:r>
          </w:p>
          <w:p w:rsidR="00E0650A" w:rsidP="0C0D9C1F" w:rsidRDefault="00E0650A" w14:paraId="522AB8E6" w14:textId="22287FD2">
            <w:pPr>
              <w:pStyle w:val="TableParagraph"/>
              <w:numPr>
                <w:ilvl w:val="0"/>
                <w:numId w:val="2"/>
              </w:numPr>
              <w:rPr/>
            </w:pPr>
            <w:r w:rsidRPr="0C0D9C1F" w:rsidR="43E48BFB">
              <w:rPr>
                <w:rFonts w:ascii="Times New Roman"/>
                <w:sz w:val="14"/>
                <w:szCs w:val="14"/>
              </w:rPr>
              <w:t>Qué: 1) Aprobar la nueva línea base del cronograma con fechas ajustadas (basadas en las columnas "Inicio Real" y "Fin Real"). 2) Aprobar la asignación de recursos adicionales o la renegociación de prioridades para actividades futuras. 3) Aprobar la revisión del presupuesto por posibles costos extendidos.</w:t>
            </w:r>
          </w:p>
          <w:p w:rsidR="00E0650A" w:rsidP="0C0D9C1F" w:rsidRDefault="00E0650A" w14:paraId="06277EA5" w14:textId="480600AE">
            <w:pPr>
              <w:pStyle w:val="TableParagraph"/>
              <w:numPr>
                <w:ilvl w:val="0"/>
                <w:numId w:val="2"/>
              </w:numPr>
              <w:rPr/>
            </w:pPr>
            <w:r w:rsidRPr="0C0D9C1F" w:rsidR="43E48BFB">
              <w:rPr>
                <w:rFonts w:ascii="Times New Roman"/>
                <w:sz w:val="14"/>
                <w:szCs w:val="14"/>
              </w:rPr>
              <w:t>Quién: Equipo de Gestión de Proyectos, con supervisión del Comité de Control de Cambios.</w:t>
            </w:r>
          </w:p>
          <w:p w:rsidR="00E0650A" w:rsidP="0C0D9C1F" w:rsidRDefault="00E0650A" w14:paraId="48909F09" w14:textId="4D9EC56F">
            <w:pPr>
              <w:pStyle w:val="TableParagraph"/>
              <w:numPr>
                <w:ilvl w:val="0"/>
                <w:numId w:val="2"/>
              </w:numPr>
              <w:rPr/>
            </w:pPr>
            <w:r w:rsidRPr="0C0D9C1F" w:rsidR="43E48BFB">
              <w:rPr>
                <w:rFonts w:ascii="Times New Roman"/>
                <w:sz w:val="14"/>
                <w:szCs w:val="14"/>
              </w:rPr>
              <w:t>Cómo: Actualizando los documentos del plan de proyecto (cronograma, presupuesto, plan de gestión de adquisiciones) y comunicando formalmente el cambio a todos los stakeholders.</w:t>
            </w:r>
          </w:p>
          <w:p w:rsidR="00E0650A" w:rsidP="0C0D9C1F" w:rsidRDefault="00E0650A" w14:paraId="6A55E297" w14:textId="2A674A73">
            <w:pPr>
              <w:pStyle w:val="TableParagraph"/>
              <w:numPr>
                <w:ilvl w:val="0"/>
                <w:numId w:val="2"/>
              </w:numPr>
              <w:rPr/>
            </w:pPr>
            <w:r w:rsidRPr="0C0D9C1F" w:rsidR="43E48BFB">
              <w:rPr>
                <w:rFonts w:ascii="Times New Roman"/>
                <w:sz w:val="14"/>
                <w:szCs w:val="14"/>
              </w:rPr>
              <w:t>Cuándo</w:t>
            </w:r>
            <w:r w:rsidRPr="0C0D9C1F" w:rsidR="43E48BFB">
              <w:rPr>
                <w:rFonts w:ascii="Times New Roman"/>
                <w:sz w:val="14"/>
                <w:szCs w:val="14"/>
              </w:rPr>
              <w:t>: Inmediatamente después de la aprobación de esta solicitud.</w:t>
            </w:r>
          </w:p>
          <w:p w:rsidR="00E0650A" w:rsidP="0C0D9C1F" w:rsidRDefault="00E0650A" w14:paraId="0EFABB2B" w14:textId="489BE21A">
            <w:pPr>
              <w:pStyle w:val="TableParagraph"/>
              <w:numPr>
                <w:ilvl w:val="0"/>
                <w:numId w:val="2"/>
              </w:numPr>
              <w:rPr/>
            </w:pPr>
            <w:r w:rsidRPr="0C0D9C1F" w:rsidR="43E48BFB">
              <w:rPr>
                <w:rFonts w:ascii="Times New Roman"/>
                <w:sz w:val="14"/>
                <w:szCs w:val="14"/>
              </w:rPr>
              <w:t>Dónde: En todos los sistemas y documentos oficiales de gestión del proyecto (por ejemplo, MS Project, repositorio de documentos, informes de avance).</w:t>
            </w:r>
          </w:p>
          <w:p w:rsidR="00E0650A" w:rsidP="0C0D9C1F" w:rsidRDefault="00E0650A" w14:paraId="29021FA6" w14:textId="672F8768">
            <w:pPr>
              <w:pStyle w:val="TableParagraph"/>
              <w:rPr>
                <w:rFonts w:ascii="Times New Roman"/>
                <w:sz w:val="14"/>
                <w:szCs w:val="14"/>
              </w:rPr>
            </w:pPr>
          </w:p>
        </w:tc>
      </w:tr>
      <w:tr w:rsidR="00E0650A" w:rsidTr="0DEABCB2" w14:paraId="0DAEC77E" w14:textId="77777777">
        <w:trPr>
          <w:trHeight w:val="676"/>
        </w:trPr>
        <w:tc>
          <w:tcPr>
            <w:tcW w:w="8835" w:type="dxa"/>
            <w:gridSpan w:val="5"/>
            <w:shd w:val="clear" w:color="auto" w:fill="5F5F5F"/>
            <w:tcMar/>
          </w:tcPr>
          <w:p w:rsidR="00E0650A" w:rsidRDefault="00A64897" w14:paraId="2874A190" w14:textId="77777777">
            <w:pPr>
              <w:pStyle w:val="TableParagraph"/>
              <w:spacing w:line="241" w:lineRule="exact"/>
              <w:ind w:left="107"/>
              <w:rPr>
                <w:i/>
                <w:sz w:val="14"/>
              </w:rPr>
            </w:pPr>
            <w:r>
              <w:rPr>
                <w:color w:val="FFFFFF"/>
                <w:w w:val="105"/>
                <w:sz w:val="20"/>
              </w:rPr>
              <w:t>R</w:t>
            </w:r>
            <w:r>
              <w:rPr>
                <w:color w:val="FFFFFF"/>
                <w:w w:val="105"/>
                <w:sz w:val="16"/>
              </w:rPr>
              <w:t>AZÓN</w:t>
            </w:r>
            <w:r>
              <w:rPr>
                <w:color w:val="FFFFFF"/>
                <w:spacing w:val="-8"/>
                <w:w w:val="105"/>
                <w:sz w:val="16"/>
              </w:rPr>
              <w:t xml:space="preserve"> </w:t>
            </w:r>
            <w:r>
              <w:rPr>
                <w:color w:val="FFFFFF"/>
                <w:w w:val="105"/>
                <w:sz w:val="16"/>
              </w:rPr>
              <w:t>POR</w:t>
            </w:r>
            <w:r>
              <w:rPr>
                <w:color w:val="FFFFFF"/>
                <w:spacing w:val="-7"/>
                <w:w w:val="105"/>
                <w:sz w:val="16"/>
              </w:rPr>
              <w:t xml:space="preserve"> </w:t>
            </w:r>
            <w:r>
              <w:rPr>
                <w:color w:val="FFFFFF"/>
                <w:w w:val="105"/>
                <w:sz w:val="16"/>
              </w:rPr>
              <w:t>LA</w:t>
            </w:r>
            <w:r>
              <w:rPr>
                <w:color w:val="FFFFFF"/>
                <w:spacing w:val="-7"/>
                <w:w w:val="105"/>
                <w:sz w:val="16"/>
              </w:rPr>
              <w:t xml:space="preserve"> </w:t>
            </w:r>
            <w:r>
              <w:rPr>
                <w:color w:val="FFFFFF"/>
                <w:w w:val="105"/>
                <w:sz w:val="16"/>
              </w:rPr>
              <w:t>QUE</w:t>
            </w:r>
            <w:r>
              <w:rPr>
                <w:color w:val="FFFFFF"/>
                <w:spacing w:val="-6"/>
                <w:w w:val="105"/>
                <w:sz w:val="16"/>
              </w:rPr>
              <w:t xml:space="preserve"> </w:t>
            </w:r>
            <w:r>
              <w:rPr>
                <w:color w:val="FFFFFF"/>
                <w:w w:val="105"/>
                <w:sz w:val="16"/>
              </w:rPr>
              <w:t>SE</w:t>
            </w:r>
            <w:r>
              <w:rPr>
                <w:color w:val="FFFFFF"/>
                <w:spacing w:val="-6"/>
                <w:w w:val="105"/>
                <w:sz w:val="16"/>
              </w:rPr>
              <w:t xml:space="preserve"> </w:t>
            </w:r>
            <w:r>
              <w:rPr>
                <w:color w:val="FFFFFF"/>
                <w:w w:val="105"/>
                <w:sz w:val="16"/>
              </w:rPr>
              <w:t>SOLICITA</w:t>
            </w:r>
            <w:r>
              <w:rPr>
                <w:color w:val="FFFFFF"/>
                <w:spacing w:val="-7"/>
                <w:w w:val="105"/>
                <w:sz w:val="16"/>
              </w:rPr>
              <w:t xml:space="preserve"> </w:t>
            </w:r>
            <w:r>
              <w:rPr>
                <w:color w:val="FFFFFF"/>
                <w:w w:val="105"/>
                <w:sz w:val="16"/>
              </w:rPr>
              <w:t>EL</w:t>
            </w:r>
            <w:r>
              <w:rPr>
                <w:color w:val="FFFFFF"/>
                <w:spacing w:val="-6"/>
                <w:w w:val="105"/>
                <w:sz w:val="16"/>
              </w:rPr>
              <w:t xml:space="preserve"> </w:t>
            </w:r>
            <w:r>
              <w:rPr>
                <w:color w:val="FFFFFF"/>
                <w:w w:val="105"/>
                <w:sz w:val="20"/>
              </w:rPr>
              <w:t>C</w:t>
            </w:r>
            <w:r>
              <w:rPr>
                <w:color w:val="FFFFFF"/>
                <w:w w:val="105"/>
                <w:sz w:val="16"/>
              </w:rPr>
              <w:t>AMBIO</w:t>
            </w:r>
            <w:r>
              <w:rPr>
                <w:color w:val="FFFFFF"/>
                <w:w w:val="105"/>
                <w:sz w:val="20"/>
              </w:rPr>
              <w:t>:</w:t>
            </w:r>
            <w:r>
              <w:rPr>
                <w:color w:val="FFFFFF"/>
                <w:spacing w:val="-20"/>
                <w:w w:val="105"/>
                <w:sz w:val="20"/>
              </w:rPr>
              <w:t xml:space="preserve"> </w:t>
            </w:r>
            <w:r>
              <w:rPr>
                <w:i/>
                <w:color w:val="FFFFFF"/>
                <w:w w:val="105"/>
                <w:sz w:val="18"/>
              </w:rPr>
              <w:t>E</w:t>
            </w:r>
            <w:r>
              <w:rPr>
                <w:i/>
                <w:color w:val="FFFFFF"/>
                <w:w w:val="105"/>
                <w:sz w:val="14"/>
              </w:rPr>
              <w:t>SPECIFIQUE</w:t>
            </w:r>
            <w:r>
              <w:rPr>
                <w:i/>
                <w:color w:val="FFFFFF"/>
                <w:spacing w:val="-6"/>
                <w:w w:val="105"/>
                <w:sz w:val="14"/>
              </w:rPr>
              <w:t xml:space="preserve"> </w:t>
            </w:r>
            <w:r>
              <w:rPr>
                <w:i/>
                <w:color w:val="FFFFFF"/>
                <w:w w:val="105"/>
                <w:sz w:val="14"/>
              </w:rPr>
              <w:t>CON</w:t>
            </w:r>
            <w:r>
              <w:rPr>
                <w:i/>
                <w:color w:val="FFFFFF"/>
                <w:spacing w:val="-7"/>
                <w:w w:val="105"/>
                <w:sz w:val="14"/>
              </w:rPr>
              <w:t xml:space="preserve"> </w:t>
            </w:r>
            <w:r>
              <w:rPr>
                <w:i/>
                <w:color w:val="FFFFFF"/>
                <w:w w:val="105"/>
                <w:sz w:val="14"/>
              </w:rPr>
              <w:t>CLARIDAD</w:t>
            </w:r>
            <w:r>
              <w:rPr>
                <w:i/>
                <w:color w:val="FFFFFF"/>
                <w:spacing w:val="-7"/>
                <w:w w:val="105"/>
                <w:sz w:val="14"/>
              </w:rPr>
              <w:t xml:space="preserve"> </w:t>
            </w:r>
            <w:r>
              <w:rPr>
                <w:i/>
                <w:color w:val="FFFFFF"/>
                <w:w w:val="105"/>
                <w:sz w:val="14"/>
              </w:rPr>
              <w:t>PORQUE</w:t>
            </w:r>
            <w:r>
              <w:rPr>
                <w:i/>
                <w:color w:val="FFFFFF"/>
                <w:spacing w:val="-5"/>
                <w:w w:val="105"/>
                <w:sz w:val="14"/>
              </w:rPr>
              <w:t xml:space="preserve"> </w:t>
            </w:r>
            <w:r>
              <w:rPr>
                <w:i/>
                <w:color w:val="FFFFFF"/>
                <w:w w:val="105"/>
                <w:sz w:val="14"/>
              </w:rPr>
              <w:t>MOTIVOS</w:t>
            </w:r>
            <w:r>
              <w:rPr>
                <w:i/>
                <w:color w:val="FFFFFF"/>
                <w:spacing w:val="-6"/>
                <w:w w:val="105"/>
                <w:sz w:val="14"/>
              </w:rPr>
              <w:t xml:space="preserve"> </w:t>
            </w:r>
            <w:r>
              <w:rPr>
                <w:i/>
                <w:color w:val="FFFFFF"/>
                <w:spacing w:val="-10"/>
                <w:w w:val="105"/>
                <w:sz w:val="14"/>
              </w:rPr>
              <w:t>O</w:t>
            </w:r>
          </w:p>
          <w:p w:rsidR="00E0650A" w:rsidRDefault="00A64897" w14:paraId="1D66D965" w14:textId="77777777">
            <w:pPr>
              <w:pStyle w:val="TableParagraph"/>
              <w:spacing w:line="218" w:lineRule="exact"/>
              <w:ind w:left="107"/>
              <w:rPr>
                <w:i/>
                <w:sz w:val="18"/>
              </w:rPr>
            </w:pPr>
            <w:r>
              <w:rPr>
                <w:i/>
                <w:color w:val="FFFFFF"/>
                <w:sz w:val="14"/>
              </w:rPr>
              <w:t>RAZONES</w:t>
            </w:r>
            <w:r>
              <w:rPr>
                <w:i/>
                <w:color w:val="FFFFFF"/>
                <w:spacing w:val="-12"/>
                <w:sz w:val="14"/>
              </w:rPr>
              <w:t xml:space="preserve"> </w:t>
            </w:r>
            <w:r>
              <w:rPr>
                <w:i/>
                <w:color w:val="FFFFFF"/>
                <w:sz w:val="14"/>
              </w:rPr>
              <w:t>SOLICITA</w:t>
            </w:r>
            <w:r>
              <w:rPr>
                <w:i/>
                <w:color w:val="FFFFFF"/>
                <w:spacing w:val="-4"/>
                <w:sz w:val="14"/>
              </w:rPr>
              <w:t xml:space="preserve"> </w:t>
            </w:r>
            <w:r>
              <w:rPr>
                <w:i/>
                <w:color w:val="FFFFFF"/>
                <w:sz w:val="14"/>
              </w:rPr>
              <w:t>EL</w:t>
            </w:r>
            <w:r>
              <w:rPr>
                <w:i/>
                <w:color w:val="FFFFFF"/>
                <w:spacing w:val="-6"/>
                <w:sz w:val="14"/>
              </w:rPr>
              <w:t xml:space="preserve"> </w:t>
            </w:r>
            <w:r>
              <w:rPr>
                <w:i/>
                <w:color w:val="FFFFFF"/>
                <w:sz w:val="14"/>
              </w:rPr>
              <w:t>CAMBIO</w:t>
            </w:r>
            <w:r>
              <w:rPr>
                <w:i/>
                <w:color w:val="FFFFFF"/>
                <w:sz w:val="18"/>
              </w:rPr>
              <w:t>,</w:t>
            </w:r>
            <w:r>
              <w:rPr>
                <w:i/>
                <w:color w:val="FFFFFF"/>
                <w:spacing w:val="-16"/>
                <w:sz w:val="18"/>
              </w:rPr>
              <w:t xml:space="preserve"> </w:t>
            </w:r>
            <w:r>
              <w:rPr>
                <w:i/>
                <w:color w:val="FFFFFF"/>
                <w:sz w:val="14"/>
              </w:rPr>
              <w:t>PORQUE</w:t>
            </w:r>
            <w:r>
              <w:rPr>
                <w:i/>
                <w:color w:val="FFFFFF"/>
                <w:spacing w:val="-5"/>
                <w:sz w:val="14"/>
              </w:rPr>
              <w:t xml:space="preserve"> </w:t>
            </w:r>
            <w:r>
              <w:rPr>
                <w:i/>
                <w:color w:val="FFFFFF"/>
                <w:sz w:val="14"/>
              </w:rPr>
              <w:t>MOTIVOS</w:t>
            </w:r>
            <w:r>
              <w:rPr>
                <w:i/>
                <w:color w:val="FFFFFF"/>
                <w:spacing w:val="-5"/>
                <w:sz w:val="14"/>
              </w:rPr>
              <w:t xml:space="preserve"> </w:t>
            </w:r>
            <w:r>
              <w:rPr>
                <w:i/>
                <w:color w:val="FFFFFF"/>
                <w:sz w:val="14"/>
              </w:rPr>
              <w:t>ELIGE</w:t>
            </w:r>
            <w:r>
              <w:rPr>
                <w:i/>
                <w:color w:val="FFFFFF"/>
                <w:spacing w:val="-5"/>
                <w:sz w:val="14"/>
              </w:rPr>
              <w:t xml:space="preserve"> </w:t>
            </w:r>
            <w:r>
              <w:rPr>
                <w:i/>
                <w:color w:val="FFFFFF"/>
                <w:sz w:val="14"/>
              </w:rPr>
              <w:t>ESTE</w:t>
            </w:r>
            <w:r>
              <w:rPr>
                <w:i/>
                <w:color w:val="FFFFFF"/>
                <w:spacing w:val="-5"/>
                <w:sz w:val="14"/>
              </w:rPr>
              <w:t xml:space="preserve"> </w:t>
            </w:r>
            <w:r>
              <w:rPr>
                <w:i/>
                <w:color w:val="FFFFFF"/>
                <w:sz w:val="14"/>
              </w:rPr>
              <w:t>CURSO</w:t>
            </w:r>
            <w:r>
              <w:rPr>
                <w:i/>
                <w:color w:val="FFFFFF"/>
                <w:spacing w:val="-5"/>
                <w:sz w:val="14"/>
              </w:rPr>
              <w:t xml:space="preserve"> </w:t>
            </w:r>
            <w:r>
              <w:rPr>
                <w:i/>
                <w:color w:val="FFFFFF"/>
                <w:sz w:val="14"/>
              </w:rPr>
              <w:t>DE</w:t>
            </w:r>
            <w:r>
              <w:rPr>
                <w:i/>
                <w:color w:val="FFFFFF"/>
                <w:spacing w:val="-5"/>
                <w:sz w:val="14"/>
              </w:rPr>
              <w:t xml:space="preserve"> </w:t>
            </w:r>
            <w:r>
              <w:rPr>
                <w:i/>
                <w:color w:val="FFFFFF"/>
                <w:sz w:val="14"/>
              </w:rPr>
              <w:t>ACCIÓN</w:t>
            </w:r>
            <w:r>
              <w:rPr>
                <w:i/>
                <w:color w:val="FFFFFF"/>
                <w:spacing w:val="-7"/>
                <w:sz w:val="14"/>
              </w:rPr>
              <w:t xml:space="preserve"> </w:t>
            </w:r>
            <w:r>
              <w:rPr>
                <w:i/>
                <w:color w:val="FFFFFF"/>
                <w:sz w:val="14"/>
              </w:rPr>
              <w:t>Y</w:t>
            </w:r>
            <w:r>
              <w:rPr>
                <w:i/>
                <w:color w:val="FFFFFF"/>
                <w:spacing w:val="-5"/>
                <w:sz w:val="14"/>
              </w:rPr>
              <w:t xml:space="preserve"> </w:t>
            </w:r>
            <w:r>
              <w:rPr>
                <w:i/>
                <w:color w:val="FFFFFF"/>
                <w:sz w:val="14"/>
              </w:rPr>
              <w:t>NO</w:t>
            </w:r>
            <w:r>
              <w:rPr>
                <w:i/>
                <w:color w:val="FFFFFF"/>
                <w:spacing w:val="-5"/>
                <w:sz w:val="14"/>
              </w:rPr>
              <w:t xml:space="preserve"> </w:t>
            </w:r>
            <w:r>
              <w:rPr>
                <w:i/>
                <w:color w:val="FFFFFF"/>
                <w:sz w:val="14"/>
              </w:rPr>
              <w:t>OTRO</w:t>
            </w:r>
            <w:r>
              <w:rPr>
                <w:i/>
                <w:color w:val="FFFFFF"/>
                <w:spacing w:val="-5"/>
                <w:sz w:val="14"/>
              </w:rPr>
              <w:t xml:space="preserve"> </w:t>
            </w:r>
            <w:r>
              <w:rPr>
                <w:i/>
                <w:color w:val="FFFFFF"/>
                <w:sz w:val="14"/>
              </w:rPr>
              <w:t>ALTERNATIVO</w:t>
            </w:r>
            <w:r>
              <w:rPr>
                <w:i/>
                <w:color w:val="FFFFFF"/>
                <w:sz w:val="18"/>
              </w:rPr>
              <w:t>,</w:t>
            </w:r>
            <w:r>
              <w:rPr>
                <w:i/>
                <w:color w:val="FFFFFF"/>
                <w:spacing w:val="-16"/>
                <w:sz w:val="18"/>
              </w:rPr>
              <w:t xml:space="preserve"> </w:t>
            </w:r>
            <w:r>
              <w:rPr>
                <w:i/>
                <w:color w:val="FFFFFF"/>
                <w:sz w:val="14"/>
              </w:rPr>
              <w:t>Y</w:t>
            </w:r>
            <w:r>
              <w:rPr>
                <w:i/>
                <w:color w:val="FFFFFF"/>
                <w:spacing w:val="-5"/>
                <w:sz w:val="14"/>
              </w:rPr>
              <w:t xml:space="preserve"> </w:t>
            </w:r>
            <w:r>
              <w:rPr>
                <w:i/>
                <w:color w:val="FFFFFF"/>
                <w:sz w:val="14"/>
              </w:rPr>
              <w:t>QUÉ SUCEDERÍA SI EL CAMBIO NO SE REALIZA</w:t>
            </w:r>
            <w:r>
              <w:rPr>
                <w:i/>
                <w:color w:val="FFFFFF"/>
                <w:sz w:val="18"/>
              </w:rPr>
              <w:t>.</w:t>
            </w:r>
          </w:p>
        </w:tc>
      </w:tr>
      <w:tr w:rsidR="00E0650A" w:rsidTr="0DEABCB2" w14:paraId="68650B4E" w14:textId="77777777">
        <w:trPr>
          <w:trHeight w:val="221"/>
        </w:trPr>
        <w:tc>
          <w:tcPr>
            <w:tcW w:w="8835" w:type="dxa"/>
            <w:gridSpan w:val="5"/>
            <w:tcMar/>
          </w:tcPr>
          <w:p w:rsidR="00E0650A" w:rsidP="0C0D9C1F" w:rsidRDefault="00E0650A" w14:paraId="57EF9E09" w14:textId="29ED21CD">
            <w:pPr>
              <w:pStyle w:val="TableParagraph"/>
              <w:rPr>
                <w:rFonts w:ascii="Times New Roman"/>
                <w:sz w:val="14"/>
                <w:szCs w:val="14"/>
              </w:rPr>
            </w:pPr>
            <w:r w:rsidRPr="0C0D9C1F" w:rsidR="640A4CDB">
              <w:rPr>
                <w:rFonts w:ascii="Times New Roman"/>
                <w:sz w:val="14"/>
                <w:szCs w:val="14"/>
              </w:rPr>
              <w:t>Se solicita este cambio porque el cronograma original ya no es viable ni realista. Continuar con la planificación anterior generaría informes de avance falsos y ocultaría el verdadero estado del proyecto, impidiendo una gestión efectiva.</w:t>
            </w:r>
          </w:p>
          <w:p w:rsidR="00E0650A" w:rsidP="0C0D9C1F" w:rsidRDefault="00E0650A" w14:paraId="51F975A2" w14:textId="684CE39B">
            <w:pPr>
              <w:pStyle w:val="TableParagraph"/>
              <w:numPr>
                <w:ilvl w:val="0"/>
                <w:numId w:val="3"/>
              </w:numPr>
              <w:rPr/>
            </w:pPr>
            <w:r w:rsidRPr="0C0D9C1F" w:rsidR="640A4CDB">
              <w:rPr>
                <w:rFonts w:ascii="Times New Roman"/>
                <w:sz w:val="14"/>
                <w:szCs w:val="14"/>
              </w:rPr>
              <w:t>Motivo principal: Regularizar la situación del proyecto, estableciendo una línea base alcanzable que permita medir el desempeño futuro de manera realista.</w:t>
            </w:r>
          </w:p>
          <w:p w:rsidR="00E0650A" w:rsidP="0C0D9C1F" w:rsidRDefault="00E0650A" w14:paraId="37AB2F56" w14:textId="1C0015D6">
            <w:pPr>
              <w:pStyle w:val="TableParagraph"/>
              <w:numPr>
                <w:ilvl w:val="0"/>
                <w:numId w:val="3"/>
              </w:numPr>
              <w:rPr/>
            </w:pPr>
            <w:r w:rsidRPr="0C0D9C1F" w:rsidR="640A4CDB">
              <w:rPr>
                <w:rFonts w:ascii="Times New Roman"/>
                <w:sz w:val="14"/>
                <w:szCs w:val="14"/>
              </w:rPr>
              <w:t>Por qué este curso de acción: Es la práctica estándar de gestión de proyectos (PMI) ante desviaciones importantes de la línea base. La alternativa (no hacer nada) es inaceptable, ya que perpetúa la gestión basada en información incorrecta.</w:t>
            </w:r>
          </w:p>
          <w:p w:rsidR="00E0650A" w:rsidP="0C0D9C1F" w:rsidRDefault="00E0650A" w14:paraId="6ACD0BD8" w14:textId="38AB5331">
            <w:pPr>
              <w:pStyle w:val="TableParagraph"/>
              <w:numPr>
                <w:ilvl w:val="0"/>
                <w:numId w:val="3"/>
              </w:numPr>
              <w:rPr/>
            </w:pPr>
            <w:r w:rsidRPr="0C0D9C1F" w:rsidR="640A4CDB">
              <w:rPr>
                <w:rFonts w:ascii="Times New Roman"/>
                <w:sz w:val="14"/>
                <w:szCs w:val="14"/>
              </w:rPr>
              <w:t>Qué sucedería si no se realiza: Se perdería el control formal sobre el proyecto, los informes seguirían siendo inexactos, no se podrían tomar decisiones correctivas basadas en la realidad, y el riesgo de fracaso total del proyecto aumentaría drásticamente.</w:t>
            </w:r>
          </w:p>
          <w:p w:rsidR="00E0650A" w:rsidP="0C0D9C1F" w:rsidRDefault="00E0650A" w14:paraId="0527F169" w14:textId="63CC9A2A">
            <w:pPr>
              <w:pStyle w:val="TableParagraph"/>
              <w:rPr>
                <w:rFonts w:ascii="Times New Roman"/>
                <w:sz w:val="14"/>
                <w:szCs w:val="14"/>
              </w:rPr>
            </w:pPr>
          </w:p>
        </w:tc>
      </w:tr>
      <w:tr w:rsidR="00E0650A" w:rsidTr="0DEABCB2" w14:paraId="1971E1EB" w14:textId="77777777">
        <w:trPr>
          <w:trHeight w:val="239"/>
        </w:trPr>
        <w:tc>
          <w:tcPr>
            <w:tcW w:w="8835" w:type="dxa"/>
            <w:gridSpan w:val="5"/>
            <w:shd w:val="clear" w:color="auto" w:fill="5F5F5F"/>
            <w:tcMar/>
          </w:tcPr>
          <w:p w:rsidR="00E0650A" w:rsidRDefault="00A64897" w14:paraId="2DBBD1F1" w14:textId="77777777">
            <w:pPr>
              <w:pStyle w:val="TableParagraph"/>
              <w:spacing w:line="220" w:lineRule="exact"/>
              <w:ind w:left="107"/>
              <w:rPr>
                <w:sz w:val="20"/>
              </w:rPr>
            </w:pPr>
            <w:r>
              <w:rPr>
                <w:smallCaps/>
                <w:color w:val="FFFFFF"/>
                <w:w w:val="110"/>
                <w:sz w:val="20"/>
              </w:rPr>
              <w:t>Efectos</w:t>
            </w:r>
            <w:r>
              <w:rPr>
                <w:smallCaps/>
                <w:color w:val="FFFFFF"/>
                <w:spacing w:val="-12"/>
                <w:w w:val="110"/>
                <w:sz w:val="20"/>
              </w:rPr>
              <w:t xml:space="preserve"> </w:t>
            </w:r>
            <w:r>
              <w:rPr>
                <w:smallCaps/>
                <w:color w:val="FFFFFF"/>
                <w:w w:val="110"/>
                <w:sz w:val="20"/>
              </w:rPr>
              <w:t>en</w:t>
            </w:r>
            <w:r>
              <w:rPr>
                <w:smallCaps/>
                <w:color w:val="FFFFFF"/>
                <w:spacing w:val="-12"/>
                <w:w w:val="110"/>
                <w:sz w:val="20"/>
              </w:rPr>
              <w:t xml:space="preserve"> </w:t>
            </w:r>
            <w:r>
              <w:rPr>
                <w:smallCaps/>
                <w:color w:val="FFFFFF"/>
                <w:w w:val="110"/>
                <w:sz w:val="20"/>
              </w:rPr>
              <w:t>el</w:t>
            </w:r>
            <w:r>
              <w:rPr>
                <w:smallCaps/>
                <w:color w:val="FFFFFF"/>
                <w:spacing w:val="-12"/>
                <w:w w:val="110"/>
                <w:sz w:val="20"/>
              </w:rPr>
              <w:t xml:space="preserve"> </w:t>
            </w:r>
            <w:r>
              <w:rPr>
                <w:smallCaps/>
                <w:color w:val="FFFFFF"/>
                <w:spacing w:val="-2"/>
                <w:w w:val="110"/>
                <w:sz w:val="20"/>
              </w:rPr>
              <w:t>Proyecto</w:t>
            </w:r>
          </w:p>
        </w:tc>
      </w:tr>
      <w:tr w:rsidR="00E0650A" w:rsidTr="0DEABCB2" w14:paraId="516A7ADC" w14:textId="77777777">
        <w:trPr>
          <w:trHeight w:val="217"/>
        </w:trPr>
        <w:tc>
          <w:tcPr>
            <w:tcW w:w="4418" w:type="dxa"/>
            <w:gridSpan w:val="3"/>
            <w:shd w:val="clear" w:color="auto" w:fill="D9D9D9" w:themeFill="background1" w:themeFillShade="D9"/>
            <w:tcMar/>
          </w:tcPr>
          <w:p w:rsidR="00E0650A" w:rsidRDefault="00A64897" w14:paraId="40F4C645" w14:textId="77777777">
            <w:pPr>
              <w:pStyle w:val="TableParagraph"/>
              <w:spacing w:before="1" w:line="197" w:lineRule="exact"/>
              <w:ind w:left="1396"/>
              <w:rPr>
                <w:i/>
                <w:sz w:val="18"/>
              </w:rPr>
            </w:pPr>
            <w:r>
              <w:rPr>
                <w:i/>
                <w:smallCaps/>
                <w:w w:val="110"/>
                <w:sz w:val="18"/>
              </w:rPr>
              <w:t>En</w:t>
            </w:r>
            <w:r>
              <w:rPr>
                <w:i/>
                <w:smallCaps/>
                <w:spacing w:val="-13"/>
                <w:w w:val="110"/>
                <w:sz w:val="18"/>
              </w:rPr>
              <w:t xml:space="preserve"> </w:t>
            </w:r>
            <w:r>
              <w:rPr>
                <w:i/>
                <w:smallCaps/>
                <w:w w:val="110"/>
                <w:sz w:val="18"/>
              </w:rPr>
              <w:t>el</w:t>
            </w:r>
            <w:r>
              <w:rPr>
                <w:i/>
                <w:smallCaps/>
                <w:spacing w:val="-13"/>
                <w:w w:val="110"/>
                <w:sz w:val="18"/>
              </w:rPr>
              <w:t xml:space="preserve"> </w:t>
            </w:r>
            <w:r>
              <w:rPr>
                <w:i/>
                <w:smallCaps/>
                <w:w w:val="110"/>
                <w:sz w:val="18"/>
              </w:rPr>
              <w:t>corto</w:t>
            </w:r>
            <w:r>
              <w:rPr>
                <w:i/>
                <w:smallCaps/>
                <w:spacing w:val="-13"/>
                <w:w w:val="110"/>
                <w:sz w:val="18"/>
              </w:rPr>
              <w:t xml:space="preserve"> </w:t>
            </w:r>
            <w:r>
              <w:rPr>
                <w:i/>
                <w:smallCaps/>
                <w:spacing w:val="-2"/>
                <w:w w:val="110"/>
                <w:sz w:val="18"/>
              </w:rPr>
              <w:t>plazo</w:t>
            </w:r>
          </w:p>
        </w:tc>
        <w:tc>
          <w:tcPr>
            <w:tcW w:w="4417" w:type="dxa"/>
            <w:gridSpan w:val="2"/>
            <w:shd w:val="clear" w:color="auto" w:fill="D9D9D9" w:themeFill="background1" w:themeFillShade="D9"/>
            <w:tcMar/>
          </w:tcPr>
          <w:p w:rsidR="00E0650A" w:rsidRDefault="00A64897" w14:paraId="09670D00" w14:textId="77777777">
            <w:pPr>
              <w:pStyle w:val="TableParagraph"/>
              <w:spacing w:before="1" w:line="197" w:lineRule="exact"/>
              <w:ind w:left="1399"/>
              <w:rPr>
                <w:i/>
                <w:sz w:val="18"/>
              </w:rPr>
            </w:pPr>
            <w:r>
              <w:rPr>
                <w:i/>
                <w:smallCaps/>
                <w:w w:val="110"/>
                <w:sz w:val="18"/>
              </w:rPr>
              <w:t>En</w:t>
            </w:r>
            <w:r>
              <w:rPr>
                <w:i/>
                <w:smallCaps/>
                <w:spacing w:val="-11"/>
                <w:w w:val="110"/>
                <w:sz w:val="18"/>
              </w:rPr>
              <w:t xml:space="preserve"> </w:t>
            </w:r>
            <w:r>
              <w:rPr>
                <w:i/>
                <w:smallCaps/>
                <w:w w:val="110"/>
                <w:sz w:val="18"/>
              </w:rPr>
              <w:t>el</w:t>
            </w:r>
            <w:r>
              <w:rPr>
                <w:i/>
                <w:smallCaps/>
                <w:spacing w:val="-10"/>
                <w:w w:val="110"/>
                <w:sz w:val="18"/>
              </w:rPr>
              <w:t xml:space="preserve"> </w:t>
            </w:r>
            <w:r>
              <w:rPr>
                <w:i/>
                <w:smallCaps/>
                <w:w w:val="110"/>
                <w:sz w:val="18"/>
              </w:rPr>
              <w:t>largo</w:t>
            </w:r>
            <w:r>
              <w:rPr>
                <w:i/>
                <w:smallCaps/>
                <w:spacing w:val="-10"/>
                <w:w w:val="110"/>
                <w:sz w:val="18"/>
              </w:rPr>
              <w:t xml:space="preserve"> </w:t>
            </w:r>
            <w:r>
              <w:rPr>
                <w:i/>
                <w:smallCaps/>
                <w:spacing w:val="-2"/>
                <w:w w:val="110"/>
                <w:sz w:val="18"/>
              </w:rPr>
              <w:t>plazo</w:t>
            </w:r>
          </w:p>
        </w:tc>
      </w:tr>
      <w:tr w:rsidR="00E0650A" w:rsidTr="0DEABCB2" w14:paraId="2BCAD0FE" w14:textId="77777777">
        <w:trPr>
          <w:trHeight w:val="227"/>
        </w:trPr>
        <w:tc>
          <w:tcPr>
            <w:tcW w:w="4418" w:type="dxa"/>
            <w:gridSpan w:val="3"/>
            <w:tcMar/>
          </w:tcPr>
          <w:p w:rsidR="00E0650A" w:rsidP="0C0D9C1F" w:rsidRDefault="00E0650A" w14:paraId="1DA3A510" w14:textId="779B7E72">
            <w:pPr>
              <w:pStyle w:val="TableParagraph"/>
              <w:rPr>
                <w:rFonts w:ascii="Times New Roman"/>
                <w:sz w:val="14"/>
                <w:szCs w:val="14"/>
              </w:rPr>
            </w:pPr>
            <w:r w:rsidRPr="0C0D9C1F" w:rsidR="7920EEF0">
              <w:rPr>
                <w:rFonts w:ascii="Times New Roman"/>
                <w:sz w:val="14"/>
                <w:szCs w:val="14"/>
              </w:rPr>
              <w:t>En el corto plazo: Se requerirá esfuerzo administrativo para actualizar documentos y sistemas. Posible impacto en la moral del equipo al reconocer formalmente el retraso. Se podrán identificar las actividades críticas actuales con mayor precisión.</w:t>
            </w:r>
          </w:p>
          <w:p w:rsidR="00E0650A" w:rsidP="0C0D9C1F" w:rsidRDefault="00E0650A" w14:paraId="7CF83D28" w14:textId="5E27A29B">
            <w:pPr>
              <w:pStyle w:val="TableParagraph"/>
              <w:rPr>
                <w:rFonts w:ascii="Times New Roman"/>
                <w:sz w:val="14"/>
                <w:szCs w:val="14"/>
              </w:rPr>
            </w:pPr>
          </w:p>
        </w:tc>
        <w:tc>
          <w:tcPr>
            <w:tcW w:w="4417" w:type="dxa"/>
            <w:gridSpan w:val="2"/>
            <w:tcMar/>
          </w:tcPr>
          <w:p w:rsidR="00E0650A" w:rsidP="0C0D9C1F" w:rsidRDefault="00E0650A" w14:paraId="0ADFA5BB" w14:textId="62EA1940">
            <w:pPr>
              <w:pStyle w:val="TableParagraph"/>
              <w:rPr>
                <w:rFonts w:ascii="Times New Roman"/>
                <w:sz w:val="14"/>
                <w:szCs w:val="14"/>
              </w:rPr>
            </w:pPr>
            <w:r w:rsidRPr="0C0D9C1F" w:rsidR="7920EEF0">
              <w:rPr>
                <w:rFonts w:ascii="Times New Roman"/>
                <w:sz w:val="14"/>
                <w:szCs w:val="14"/>
              </w:rPr>
              <w:t>En el largo plazo: Mayor transparencia y control. Posible renegociación de la fecha final de entrega con el patrocinador. Posible impacto en el presupuesto total por el alargamiento del proyecto.</w:t>
            </w:r>
          </w:p>
          <w:p w:rsidR="00E0650A" w:rsidP="0C0D9C1F" w:rsidRDefault="00E0650A" w14:paraId="06C988D4" w14:textId="4BCE4E59">
            <w:pPr>
              <w:pStyle w:val="TableParagraph"/>
              <w:rPr>
                <w:rFonts w:ascii="Times New Roman"/>
                <w:sz w:val="14"/>
                <w:szCs w:val="14"/>
              </w:rPr>
            </w:pPr>
          </w:p>
          <w:p w:rsidR="00E0650A" w:rsidP="0C0D9C1F" w:rsidRDefault="00E0650A" w14:paraId="5A4F35AB" w14:textId="00A63E63">
            <w:pPr>
              <w:pStyle w:val="TableParagraph"/>
              <w:rPr>
                <w:rFonts w:ascii="Times New Roman"/>
                <w:sz w:val="14"/>
                <w:szCs w:val="14"/>
              </w:rPr>
            </w:pPr>
          </w:p>
        </w:tc>
      </w:tr>
      <w:tr w:rsidR="00E0650A" w:rsidTr="0DEABCB2" w14:paraId="3C156BA9" w14:textId="77777777">
        <w:trPr>
          <w:trHeight w:val="239"/>
        </w:trPr>
        <w:tc>
          <w:tcPr>
            <w:tcW w:w="8835" w:type="dxa"/>
            <w:gridSpan w:val="5"/>
            <w:shd w:val="clear" w:color="auto" w:fill="5F5F5F"/>
            <w:tcMar/>
          </w:tcPr>
          <w:p w:rsidR="00E0650A" w:rsidRDefault="00A64897" w14:paraId="048D4ED1" w14:textId="77777777">
            <w:pPr>
              <w:pStyle w:val="TableParagraph"/>
              <w:spacing w:line="220" w:lineRule="exact"/>
              <w:ind w:left="107"/>
              <w:rPr>
                <w:sz w:val="20"/>
              </w:rPr>
            </w:pPr>
            <w:r>
              <w:rPr>
                <w:smallCaps/>
                <w:color w:val="FFFFFF"/>
                <w:w w:val="110"/>
                <w:sz w:val="20"/>
              </w:rPr>
              <w:t>Efectos</w:t>
            </w:r>
            <w:r>
              <w:rPr>
                <w:smallCaps/>
                <w:color w:val="FFFFFF"/>
                <w:spacing w:val="-13"/>
                <w:w w:val="110"/>
                <w:sz w:val="20"/>
              </w:rPr>
              <w:t xml:space="preserve"> </w:t>
            </w:r>
            <w:r>
              <w:rPr>
                <w:smallCaps/>
                <w:color w:val="FFFFFF"/>
                <w:w w:val="110"/>
                <w:sz w:val="20"/>
              </w:rPr>
              <w:t>en</w:t>
            </w:r>
            <w:r>
              <w:rPr>
                <w:smallCaps/>
                <w:color w:val="FFFFFF"/>
                <w:spacing w:val="-9"/>
                <w:w w:val="110"/>
                <w:sz w:val="20"/>
              </w:rPr>
              <w:t xml:space="preserve"> </w:t>
            </w:r>
            <w:r>
              <w:rPr>
                <w:smallCaps/>
                <w:color w:val="FFFFFF"/>
                <w:w w:val="110"/>
                <w:sz w:val="20"/>
              </w:rPr>
              <w:t>otros</w:t>
            </w:r>
            <w:r>
              <w:rPr>
                <w:smallCaps/>
                <w:color w:val="FFFFFF"/>
                <w:spacing w:val="-8"/>
                <w:w w:val="110"/>
                <w:sz w:val="20"/>
              </w:rPr>
              <w:t xml:space="preserve"> </w:t>
            </w:r>
            <w:r>
              <w:rPr>
                <w:smallCaps/>
                <w:color w:val="FFFFFF"/>
                <w:w w:val="110"/>
                <w:sz w:val="20"/>
              </w:rPr>
              <w:t>proyectos,</w:t>
            </w:r>
            <w:r>
              <w:rPr>
                <w:smallCaps/>
                <w:color w:val="FFFFFF"/>
                <w:spacing w:val="-22"/>
                <w:w w:val="110"/>
                <w:sz w:val="20"/>
              </w:rPr>
              <w:t xml:space="preserve"> </w:t>
            </w:r>
            <w:r>
              <w:rPr>
                <w:smallCaps/>
                <w:color w:val="FFFFFF"/>
                <w:w w:val="110"/>
                <w:sz w:val="20"/>
              </w:rPr>
              <w:t>programas,</w:t>
            </w:r>
            <w:r>
              <w:rPr>
                <w:smallCaps/>
                <w:color w:val="FFFFFF"/>
                <w:spacing w:val="-22"/>
                <w:w w:val="110"/>
                <w:sz w:val="20"/>
              </w:rPr>
              <w:t xml:space="preserve"> </w:t>
            </w:r>
            <w:r>
              <w:rPr>
                <w:smallCaps/>
                <w:color w:val="FFFFFF"/>
                <w:w w:val="110"/>
                <w:sz w:val="20"/>
              </w:rPr>
              <w:t>portafolios</w:t>
            </w:r>
            <w:r>
              <w:rPr>
                <w:smallCaps/>
                <w:color w:val="FFFFFF"/>
                <w:spacing w:val="-9"/>
                <w:w w:val="110"/>
                <w:sz w:val="20"/>
              </w:rPr>
              <w:t xml:space="preserve"> </w:t>
            </w:r>
            <w:r>
              <w:rPr>
                <w:smallCaps/>
                <w:color w:val="FFFFFF"/>
                <w:w w:val="110"/>
                <w:sz w:val="20"/>
              </w:rPr>
              <w:t>u</w:t>
            </w:r>
            <w:r>
              <w:rPr>
                <w:smallCaps/>
                <w:color w:val="FFFFFF"/>
                <w:spacing w:val="-10"/>
                <w:w w:val="110"/>
                <w:sz w:val="20"/>
              </w:rPr>
              <w:t xml:space="preserve"> </w:t>
            </w:r>
            <w:r>
              <w:rPr>
                <w:smallCaps/>
                <w:color w:val="FFFFFF"/>
                <w:spacing w:val="-2"/>
                <w:w w:val="110"/>
                <w:sz w:val="20"/>
              </w:rPr>
              <w:t>operaciones</w:t>
            </w:r>
          </w:p>
        </w:tc>
      </w:tr>
      <w:tr w:rsidR="00E0650A" w:rsidTr="0DEABCB2" w14:paraId="759D1E04" w14:textId="77777777">
        <w:trPr>
          <w:trHeight w:val="217"/>
        </w:trPr>
        <w:tc>
          <w:tcPr>
            <w:tcW w:w="8835" w:type="dxa"/>
            <w:gridSpan w:val="5"/>
            <w:tcMar/>
          </w:tcPr>
          <w:p w:rsidR="00E0650A" w:rsidP="0C0D9C1F" w:rsidRDefault="00E0650A" w14:paraId="73003EDD" w14:textId="360E8526">
            <w:pPr>
              <w:pStyle w:val="TableParagraph"/>
              <w:numPr>
                <w:ilvl w:val="0"/>
                <w:numId w:val="4"/>
              </w:numPr>
              <w:rPr>
                <w:rFonts w:ascii="Times New Roman"/>
                <w:sz w:val="14"/>
                <w:szCs w:val="14"/>
              </w:rPr>
            </w:pPr>
            <w:r w:rsidRPr="0C0D9C1F" w:rsidR="409AF884">
              <w:rPr>
                <w:rFonts w:ascii="Times New Roman"/>
                <w:sz w:val="14"/>
                <w:szCs w:val="14"/>
              </w:rPr>
              <w:t>Dependiendo de los recursos compartidos, otros proyectos podrían verse afectados si se requieren recursos adicionales para este proyecto.</w:t>
            </w:r>
          </w:p>
          <w:p w:rsidR="00E0650A" w:rsidP="0C0D9C1F" w:rsidRDefault="00E0650A" w14:paraId="10DA3763" w14:textId="0B4BACE9">
            <w:pPr>
              <w:pStyle w:val="TableParagraph"/>
              <w:numPr>
                <w:ilvl w:val="0"/>
                <w:numId w:val="4"/>
              </w:numPr>
              <w:rPr/>
            </w:pPr>
            <w:r w:rsidRPr="0C0D9C1F" w:rsidR="409AF884">
              <w:rPr>
                <w:rFonts w:ascii="Times New Roman"/>
                <w:sz w:val="14"/>
                <w:szCs w:val="14"/>
              </w:rPr>
              <w:t>Si el proyecto alimenta a otro programa, las fechas de entrega de dicho programa deberán revisarse.</w:t>
            </w:r>
          </w:p>
          <w:p w:rsidR="00E0650A" w:rsidP="0C0D9C1F" w:rsidRDefault="00E0650A" w14:paraId="1997CAC4" w14:textId="0381552A">
            <w:pPr>
              <w:pStyle w:val="TableParagraph"/>
              <w:numPr>
                <w:ilvl w:val="0"/>
                <w:numId w:val="4"/>
              </w:numPr>
              <w:rPr/>
            </w:pPr>
            <w:r w:rsidRPr="0C0D9C1F" w:rsidR="409AF884">
              <w:rPr>
                <w:rFonts w:ascii="Times New Roman"/>
                <w:sz w:val="14"/>
                <w:szCs w:val="14"/>
              </w:rPr>
              <w:t>Las adquisiciones planificadas se retrasarán, lo que debe comunicarse a proveedores y departamento de compras.</w:t>
            </w:r>
          </w:p>
          <w:p w:rsidR="00E0650A" w:rsidP="0C0D9C1F" w:rsidRDefault="00E0650A" w14:paraId="1CD01407" w14:textId="5F0614D6">
            <w:pPr>
              <w:pStyle w:val="TableParagraph"/>
              <w:rPr>
                <w:rFonts w:ascii="Times New Roman"/>
                <w:sz w:val="14"/>
                <w:szCs w:val="14"/>
              </w:rPr>
            </w:pPr>
          </w:p>
        </w:tc>
      </w:tr>
      <w:tr w:rsidR="00E0650A" w:rsidTr="0DEABCB2" w14:paraId="29C6C9B3" w14:textId="77777777">
        <w:trPr>
          <w:trHeight w:val="239"/>
        </w:trPr>
        <w:tc>
          <w:tcPr>
            <w:tcW w:w="8835" w:type="dxa"/>
            <w:gridSpan w:val="5"/>
            <w:shd w:val="clear" w:color="auto" w:fill="5F5F5F"/>
            <w:tcMar/>
          </w:tcPr>
          <w:p w:rsidR="00E0650A" w:rsidRDefault="00A64897" w14:paraId="34FB5A5F" w14:textId="77777777">
            <w:pPr>
              <w:pStyle w:val="TableParagraph"/>
              <w:spacing w:line="220" w:lineRule="exact"/>
              <w:ind w:left="107"/>
              <w:rPr>
                <w:sz w:val="20"/>
              </w:rPr>
            </w:pPr>
            <w:r>
              <w:rPr>
                <w:smallCaps/>
                <w:color w:val="FFFFFF"/>
                <w:spacing w:val="-2"/>
                <w:w w:val="110"/>
                <w:sz w:val="20"/>
              </w:rPr>
              <w:t>Efectos</w:t>
            </w:r>
            <w:r>
              <w:rPr>
                <w:smallCaps/>
                <w:color w:val="FFFFFF"/>
                <w:spacing w:val="6"/>
                <w:w w:val="110"/>
                <w:sz w:val="20"/>
              </w:rPr>
              <w:t xml:space="preserve"> </w:t>
            </w:r>
            <w:r>
              <w:rPr>
                <w:smallCaps/>
                <w:color w:val="FFFFFF"/>
                <w:spacing w:val="-2"/>
                <w:w w:val="110"/>
                <w:sz w:val="20"/>
              </w:rPr>
              <w:t>extra</w:t>
            </w:r>
            <w:r>
              <w:rPr>
                <w:smallCaps/>
                <w:color w:val="FFFFFF"/>
                <w:spacing w:val="6"/>
                <w:w w:val="110"/>
                <w:sz w:val="20"/>
              </w:rPr>
              <w:t xml:space="preserve"> </w:t>
            </w:r>
            <w:r>
              <w:rPr>
                <w:smallCaps/>
                <w:color w:val="FFFFFF"/>
                <w:spacing w:val="-2"/>
                <w:w w:val="110"/>
                <w:sz w:val="20"/>
              </w:rPr>
              <w:t>empresariales</w:t>
            </w:r>
            <w:r>
              <w:rPr>
                <w:smallCaps/>
                <w:color w:val="FFFFFF"/>
                <w:spacing w:val="7"/>
                <w:w w:val="110"/>
                <w:sz w:val="20"/>
              </w:rPr>
              <w:t xml:space="preserve"> </w:t>
            </w:r>
            <w:r>
              <w:rPr>
                <w:smallCaps/>
                <w:color w:val="FFFFFF"/>
                <w:spacing w:val="-2"/>
                <w:w w:val="110"/>
                <w:sz w:val="20"/>
              </w:rPr>
              <w:t>en</w:t>
            </w:r>
            <w:r>
              <w:rPr>
                <w:smallCaps/>
                <w:color w:val="FFFFFF"/>
                <w:spacing w:val="7"/>
                <w:w w:val="110"/>
                <w:sz w:val="20"/>
              </w:rPr>
              <w:t xml:space="preserve"> </w:t>
            </w:r>
            <w:r>
              <w:rPr>
                <w:smallCaps/>
                <w:color w:val="FFFFFF"/>
                <w:spacing w:val="-2"/>
                <w:w w:val="110"/>
                <w:sz w:val="20"/>
              </w:rPr>
              <w:t>clientes,</w:t>
            </w:r>
            <w:r>
              <w:rPr>
                <w:smallCaps/>
                <w:color w:val="FFFFFF"/>
                <w:spacing w:val="-12"/>
                <w:w w:val="110"/>
                <w:sz w:val="20"/>
              </w:rPr>
              <w:t xml:space="preserve"> </w:t>
            </w:r>
            <w:r>
              <w:rPr>
                <w:smallCaps/>
                <w:color w:val="FFFFFF"/>
                <w:spacing w:val="-2"/>
                <w:w w:val="110"/>
                <w:sz w:val="20"/>
              </w:rPr>
              <w:t>mercados,</w:t>
            </w:r>
            <w:r>
              <w:rPr>
                <w:smallCaps/>
                <w:color w:val="FFFFFF"/>
                <w:spacing w:val="-12"/>
                <w:w w:val="110"/>
                <w:sz w:val="20"/>
              </w:rPr>
              <w:t xml:space="preserve"> </w:t>
            </w:r>
            <w:r>
              <w:rPr>
                <w:smallCaps/>
                <w:color w:val="FFFFFF"/>
                <w:spacing w:val="-2"/>
                <w:w w:val="110"/>
                <w:sz w:val="20"/>
              </w:rPr>
              <w:t>proveedores,</w:t>
            </w:r>
            <w:r>
              <w:rPr>
                <w:smallCaps/>
                <w:color w:val="FFFFFF"/>
                <w:spacing w:val="-11"/>
                <w:w w:val="110"/>
                <w:sz w:val="20"/>
              </w:rPr>
              <w:t xml:space="preserve"> </w:t>
            </w:r>
            <w:r>
              <w:rPr>
                <w:smallCaps/>
                <w:color w:val="FFFFFF"/>
                <w:spacing w:val="-2"/>
                <w:w w:val="110"/>
                <w:sz w:val="20"/>
              </w:rPr>
              <w:t>gobierno,</w:t>
            </w:r>
            <w:r>
              <w:rPr>
                <w:smallCaps/>
                <w:color w:val="FFFFFF"/>
                <w:spacing w:val="-12"/>
                <w:w w:val="110"/>
                <w:sz w:val="20"/>
              </w:rPr>
              <w:t xml:space="preserve"> </w:t>
            </w:r>
            <w:r>
              <w:rPr>
                <w:smallCaps/>
                <w:color w:val="FFFFFF"/>
                <w:spacing w:val="-4"/>
                <w:w w:val="110"/>
                <w:sz w:val="20"/>
              </w:rPr>
              <w:t>etc.</w:t>
            </w:r>
          </w:p>
        </w:tc>
      </w:tr>
      <w:tr w:rsidR="00E0650A" w:rsidTr="0DEABCB2" w14:paraId="62EBBF91" w14:textId="77777777">
        <w:trPr>
          <w:trHeight w:val="222"/>
        </w:trPr>
        <w:tc>
          <w:tcPr>
            <w:tcW w:w="8835" w:type="dxa"/>
            <w:gridSpan w:val="5"/>
            <w:tcMar/>
          </w:tcPr>
          <w:p w:rsidR="00E0650A" w:rsidP="0C0D9C1F" w:rsidRDefault="00E0650A" w14:paraId="6D44C689" w14:textId="5509D864">
            <w:pPr>
              <w:pStyle w:val="TableParagraph"/>
              <w:numPr>
                <w:ilvl w:val="0"/>
                <w:numId w:val="5"/>
              </w:numPr>
              <w:rPr>
                <w:rFonts w:ascii="Times New Roman"/>
                <w:sz w:val="14"/>
                <w:szCs w:val="14"/>
              </w:rPr>
            </w:pPr>
            <w:r w:rsidRPr="0C0D9C1F" w:rsidR="74F1CFEB">
              <w:rPr>
                <w:rFonts w:ascii="Times New Roman"/>
                <w:sz w:val="14"/>
                <w:szCs w:val="14"/>
              </w:rPr>
              <w:t>Clientes/Usuarios finales: La entrega del nuevo centro de datos se retrasará significativamente, lo que debe comunicarse y gestionarse.</w:t>
            </w:r>
          </w:p>
          <w:p w:rsidR="00E0650A" w:rsidP="0C0D9C1F" w:rsidRDefault="00E0650A" w14:paraId="47D3DB91" w14:textId="44F8ADBE">
            <w:pPr>
              <w:pStyle w:val="TableParagraph"/>
              <w:numPr>
                <w:ilvl w:val="0"/>
                <w:numId w:val="5"/>
              </w:numPr>
              <w:rPr/>
            </w:pPr>
            <w:r w:rsidRPr="0C0D9C1F" w:rsidR="74F1CFEB">
              <w:rPr>
                <w:rFonts w:ascii="Times New Roman"/>
                <w:sz w:val="14"/>
                <w:szCs w:val="14"/>
              </w:rPr>
              <w:t>Proveedores: Las órdenes de compra y los plazos de entrega de equipos y servicios deberán renegociarse en función del nuevo cronograma.</w:t>
            </w:r>
          </w:p>
          <w:p w:rsidR="00E0650A" w:rsidP="0C0D9C1F" w:rsidRDefault="00E0650A" w14:paraId="16D8484A" w14:textId="5612D744">
            <w:pPr>
              <w:pStyle w:val="TableParagraph"/>
              <w:numPr>
                <w:ilvl w:val="0"/>
                <w:numId w:val="5"/>
              </w:numPr>
              <w:rPr/>
            </w:pPr>
            <w:r w:rsidRPr="0C0D9C1F" w:rsidR="74F1CFEB">
              <w:rPr>
                <w:rFonts w:ascii="Times New Roman"/>
                <w:sz w:val="14"/>
                <w:szCs w:val="14"/>
              </w:rPr>
              <w:t>Contratos: Puede haber cláusulas por incumplimiento de plazos que deban revisarse.</w:t>
            </w:r>
          </w:p>
          <w:p w:rsidR="00E0650A" w:rsidP="0C0D9C1F" w:rsidRDefault="00E0650A" w14:paraId="4A34B40A" w14:textId="0D248A6F">
            <w:pPr>
              <w:pStyle w:val="TableParagraph"/>
              <w:rPr>
                <w:rFonts w:ascii="Times New Roman"/>
                <w:sz w:val="14"/>
                <w:szCs w:val="14"/>
              </w:rPr>
            </w:pPr>
          </w:p>
        </w:tc>
      </w:tr>
      <w:tr w:rsidR="00E0650A" w:rsidTr="0DEABCB2" w14:paraId="30ECDD63" w14:textId="77777777">
        <w:trPr>
          <w:trHeight w:val="239"/>
        </w:trPr>
        <w:tc>
          <w:tcPr>
            <w:tcW w:w="8835" w:type="dxa"/>
            <w:gridSpan w:val="5"/>
            <w:shd w:val="clear" w:color="auto" w:fill="5F5F5F"/>
            <w:tcMar/>
          </w:tcPr>
          <w:p w:rsidR="00E0650A" w:rsidRDefault="00A64897" w14:paraId="7D2C8B67" w14:textId="77777777">
            <w:pPr>
              <w:pStyle w:val="TableParagraph"/>
              <w:spacing w:line="220" w:lineRule="exact"/>
              <w:ind w:left="107"/>
              <w:rPr>
                <w:sz w:val="20"/>
              </w:rPr>
            </w:pPr>
            <w:r>
              <w:rPr>
                <w:smallCaps/>
                <w:color w:val="FFFFFF"/>
                <w:w w:val="110"/>
                <w:sz w:val="20"/>
              </w:rPr>
              <w:t>Observaciones</w:t>
            </w:r>
            <w:r>
              <w:rPr>
                <w:smallCaps/>
                <w:color w:val="FFFFFF"/>
                <w:spacing w:val="-6"/>
                <w:w w:val="110"/>
                <w:sz w:val="20"/>
              </w:rPr>
              <w:t xml:space="preserve"> </w:t>
            </w:r>
            <w:r>
              <w:rPr>
                <w:smallCaps/>
                <w:color w:val="FFFFFF"/>
                <w:w w:val="110"/>
                <w:sz w:val="20"/>
              </w:rPr>
              <w:t>y</w:t>
            </w:r>
            <w:r>
              <w:rPr>
                <w:smallCaps/>
                <w:color w:val="FFFFFF"/>
                <w:spacing w:val="-7"/>
                <w:w w:val="110"/>
                <w:sz w:val="20"/>
              </w:rPr>
              <w:t xml:space="preserve"> </w:t>
            </w:r>
            <w:r>
              <w:rPr>
                <w:smallCaps/>
                <w:color w:val="FFFFFF"/>
                <w:w w:val="110"/>
                <w:sz w:val="20"/>
              </w:rPr>
              <w:t>Comentarios</w:t>
            </w:r>
            <w:r>
              <w:rPr>
                <w:smallCaps/>
                <w:color w:val="FFFFFF"/>
                <w:spacing w:val="-6"/>
                <w:w w:val="110"/>
                <w:sz w:val="20"/>
              </w:rPr>
              <w:t xml:space="preserve"> </w:t>
            </w:r>
            <w:r>
              <w:rPr>
                <w:smallCaps/>
                <w:color w:val="FFFFFF"/>
                <w:spacing w:val="-2"/>
                <w:w w:val="110"/>
                <w:sz w:val="20"/>
              </w:rPr>
              <w:t>adicionales</w:t>
            </w:r>
          </w:p>
        </w:tc>
      </w:tr>
      <w:tr w:rsidR="00E0650A" w:rsidTr="0DEABCB2" w14:paraId="3C6807BB" w14:textId="77777777">
        <w:trPr>
          <w:trHeight w:val="222"/>
        </w:trPr>
        <w:tc>
          <w:tcPr>
            <w:tcW w:w="8835" w:type="dxa"/>
            <w:gridSpan w:val="5"/>
            <w:tcMar/>
          </w:tcPr>
          <w:p w:rsidR="00E0650A" w:rsidP="0C0D9C1F" w:rsidRDefault="00E0650A" w14:paraId="09F5F942" w14:textId="05C9343F">
            <w:pPr>
              <w:pStyle w:val="TableParagraph"/>
              <w:rPr>
                <w:rFonts w:ascii="Times New Roman"/>
                <w:sz w:val="14"/>
                <w:szCs w:val="14"/>
              </w:rPr>
            </w:pPr>
            <w:r w:rsidRPr="0C0D9C1F" w:rsidR="5E1E0465">
              <w:rPr>
                <w:rFonts w:ascii="Times New Roman"/>
                <w:sz w:val="14"/>
                <w:szCs w:val="14"/>
              </w:rPr>
              <w:t>Se recomienda realizar una lección aprendida inmediata para analizar en profundidad las causas raíz de estos retrasos masivos (por ejemplo, revisión del proceso de estimación, disponibilidad de recursos, gestión de dependencias) y aplicar correcciones a la gestión del resto del proyecto y a proyectos futuros. Es crucial gestionar activamente las expectativas de los stakeholders a partir de este punto.</w:t>
            </w:r>
          </w:p>
        </w:tc>
      </w:tr>
      <w:tr w:rsidR="00E0650A" w:rsidTr="0DEABCB2" w14:paraId="2F224024" w14:textId="77777777">
        <w:trPr>
          <w:trHeight w:val="239"/>
        </w:trPr>
        <w:tc>
          <w:tcPr>
            <w:tcW w:w="8835" w:type="dxa"/>
            <w:gridSpan w:val="5"/>
            <w:shd w:val="clear" w:color="auto" w:fill="5F5F5F"/>
            <w:tcMar/>
          </w:tcPr>
          <w:p w:rsidR="00E0650A" w:rsidRDefault="00A64897" w14:paraId="2911E8F1" w14:textId="77777777">
            <w:pPr>
              <w:pStyle w:val="TableParagraph"/>
              <w:spacing w:line="220" w:lineRule="exact"/>
              <w:ind w:left="107"/>
              <w:rPr>
                <w:sz w:val="20"/>
              </w:rPr>
            </w:pPr>
            <w:r>
              <w:rPr>
                <w:smallCaps/>
                <w:color w:val="FFFFFF"/>
                <w:w w:val="110"/>
                <w:sz w:val="20"/>
              </w:rPr>
              <w:t>Revisión</w:t>
            </w:r>
            <w:r>
              <w:rPr>
                <w:smallCaps/>
                <w:color w:val="FFFFFF"/>
                <w:spacing w:val="-6"/>
                <w:w w:val="110"/>
                <w:sz w:val="20"/>
              </w:rPr>
              <w:t xml:space="preserve"> </w:t>
            </w:r>
            <w:r>
              <w:rPr>
                <w:smallCaps/>
                <w:color w:val="FFFFFF"/>
                <w:w w:val="110"/>
                <w:sz w:val="20"/>
              </w:rPr>
              <w:t>del</w:t>
            </w:r>
            <w:r>
              <w:rPr>
                <w:smallCaps/>
                <w:color w:val="FFFFFF"/>
                <w:spacing w:val="-5"/>
                <w:w w:val="110"/>
                <w:sz w:val="20"/>
              </w:rPr>
              <w:t xml:space="preserve"> </w:t>
            </w:r>
            <w:r>
              <w:rPr>
                <w:smallCaps/>
                <w:color w:val="FFFFFF"/>
                <w:w w:val="110"/>
                <w:sz w:val="20"/>
              </w:rPr>
              <w:t>Comité</w:t>
            </w:r>
            <w:r>
              <w:rPr>
                <w:smallCaps/>
                <w:color w:val="FFFFFF"/>
                <w:spacing w:val="-5"/>
                <w:w w:val="110"/>
                <w:sz w:val="20"/>
              </w:rPr>
              <w:t xml:space="preserve"> </w:t>
            </w:r>
            <w:r>
              <w:rPr>
                <w:smallCaps/>
                <w:color w:val="FFFFFF"/>
                <w:w w:val="110"/>
                <w:sz w:val="20"/>
              </w:rPr>
              <w:t>de</w:t>
            </w:r>
            <w:r>
              <w:rPr>
                <w:smallCaps/>
                <w:color w:val="FFFFFF"/>
                <w:spacing w:val="-5"/>
                <w:w w:val="110"/>
                <w:sz w:val="20"/>
              </w:rPr>
              <w:t xml:space="preserve"> </w:t>
            </w:r>
            <w:r>
              <w:rPr>
                <w:smallCaps/>
                <w:color w:val="FFFFFF"/>
                <w:w w:val="110"/>
                <w:sz w:val="20"/>
              </w:rPr>
              <w:t>Control</w:t>
            </w:r>
            <w:r>
              <w:rPr>
                <w:smallCaps/>
                <w:color w:val="FFFFFF"/>
                <w:spacing w:val="-6"/>
                <w:w w:val="110"/>
                <w:sz w:val="20"/>
              </w:rPr>
              <w:t xml:space="preserve"> </w:t>
            </w:r>
            <w:r>
              <w:rPr>
                <w:smallCaps/>
                <w:color w:val="FFFFFF"/>
                <w:w w:val="110"/>
                <w:sz w:val="20"/>
              </w:rPr>
              <w:t>de</w:t>
            </w:r>
            <w:r>
              <w:rPr>
                <w:smallCaps/>
                <w:color w:val="FFFFFF"/>
                <w:spacing w:val="-5"/>
                <w:w w:val="110"/>
                <w:sz w:val="20"/>
              </w:rPr>
              <w:t xml:space="preserve"> </w:t>
            </w:r>
            <w:r>
              <w:rPr>
                <w:smallCaps/>
                <w:color w:val="FFFFFF"/>
                <w:spacing w:val="-2"/>
                <w:w w:val="110"/>
                <w:sz w:val="20"/>
              </w:rPr>
              <w:t>Cambios</w:t>
            </w:r>
          </w:p>
        </w:tc>
      </w:tr>
      <w:tr w:rsidR="00E0650A" w:rsidTr="0DEABCB2" w14:paraId="13C5BA95" w14:textId="77777777">
        <w:trPr>
          <w:trHeight w:val="239"/>
        </w:trPr>
        <w:tc>
          <w:tcPr>
            <w:tcW w:w="3240" w:type="dxa"/>
            <w:shd w:val="clear" w:color="auto" w:fill="E0E0E0"/>
            <w:tcMar/>
          </w:tcPr>
          <w:p w:rsidR="00E0650A" w:rsidRDefault="00A64897" w14:paraId="50036FB5" w14:textId="77777777">
            <w:pPr>
              <w:pStyle w:val="TableParagraph"/>
              <w:spacing w:before="1" w:line="218" w:lineRule="exact"/>
              <w:ind w:left="107"/>
              <w:rPr>
                <w:i/>
                <w:sz w:val="18"/>
              </w:rPr>
            </w:pPr>
            <w:r>
              <w:rPr>
                <w:i/>
                <w:smallCaps/>
                <w:sz w:val="18"/>
              </w:rPr>
              <w:t>Fecha</w:t>
            </w:r>
            <w:r>
              <w:rPr>
                <w:i/>
                <w:smallCaps/>
                <w:spacing w:val="-4"/>
                <w:sz w:val="18"/>
              </w:rPr>
              <w:t xml:space="preserve"> </w:t>
            </w:r>
            <w:r>
              <w:rPr>
                <w:i/>
                <w:smallCaps/>
                <w:sz w:val="18"/>
              </w:rPr>
              <w:t>de</w:t>
            </w:r>
            <w:r>
              <w:rPr>
                <w:i/>
                <w:smallCaps/>
                <w:spacing w:val="-5"/>
                <w:sz w:val="18"/>
              </w:rPr>
              <w:t xml:space="preserve"> </w:t>
            </w:r>
            <w:r>
              <w:rPr>
                <w:i/>
                <w:smallCaps/>
                <w:spacing w:val="-2"/>
                <w:sz w:val="18"/>
              </w:rPr>
              <w:t>Revisión</w:t>
            </w:r>
          </w:p>
        </w:tc>
        <w:tc>
          <w:tcPr>
            <w:tcW w:w="5595" w:type="dxa"/>
            <w:gridSpan w:val="4"/>
            <w:tcMar/>
          </w:tcPr>
          <w:p w:rsidR="00E0650A" w:rsidRDefault="00E0650A" w14:paraId="2EE1494C" w14:textId="77777777">
            <w:pPr>
              <w:pStyle w:val="TableParagraph"/>
              <w:rPr>
                <w:rFonts w:ascii="Times New Roman"/>
                <w:sz w:val="14"/>
              </w:rPr>
            </w:pPr>
          </w:p>
        </w:tc>
      </w:tr>
      <w:tr w:rsidR="00E0650A" w:rsidTr="0DEABCB2" w14:paraId="076FFA8F" w14:textId="77777777">
        <w:trPr>
          <w:trHeight w:val="239"/>
        </w:trPr>
        <w:tc>
          <w:tcPr>
            <w:tcW w:w="3240" w:type="dxa"/>
            <w:shd w:val="clear" w:color="auto" w:fill="E0E0E0"/>
            <w:tcMar/>
          </w:tcPr>
          <w:p w:rsidR="00E0650A" w:rsidRDefault="00A64897" w14:paraId="2393B508" w14:textId="77777777">
            <w:pPr>
              <w:pStyle w:val="TableParagraph"/>
              <w:spacing w:before="1" w:line="218" w:lineRule="exact"/>
              <w:ind w:left="107"/>
              <w:rPr>
                <w:i/>
                <w:sz w:val="18"/>
              </w:rPr>
            </w:pPr>
            <w:r>
              <w:rPr>
                <w:i/>
                <w:smallCaps/>
                <w:spacing w:val="-2"/>
                <w:sz w:val="18"/>
              </w:rPr>
              <w:t>Efectuada</w:t>
            </w:r>
            <w:r>
              <w:rPr>
                <w:i/>
                <w:smallCaps/>
                <w:spacing w:val="5"/>
                <w:sz w:val="18"/>
              </w:rPr>
              <w:t xml:space="preserve"> </w:t>
            </w:r>
            <w:r>
              <w:rPr>
                <w:i/>
                <w:smallCaps/>
                <w:spacing w:val="-5"/>
                <w:sz w:val="18"/>
              </w:rPr>
              <w:t>Por</w:t>
            </w:r>
          </w:p>
        </w:tc>
        <w:tc>
          <w:tcPr>
            <w:tcW w:w="5595" w:type="dxa"/>
            <w:gridSpan w:val="4"/>
            <w:tcMar/>
          </w:tcPr>
          <w:p w:rsidR="00E0650A" w:rsidRDefault="00E0650A" w14:paraId="7494B1A5" w14:textId="77777777">
            <w:pPr>
              <w:pStyle w:val="TableParagraph"/>
              <w:rPr>
                <w:rFonts w:ascii="Times New Roman"/>
                <w:sz w:val="14"/>
              </w:rPr>
            </w:pPr>
          </w:p>
        </w:tc>
      </w:tr>
      <w:tr w:rsidR="00E0650A" w:rsidTr="0DEABCB2" w14:paraId="64A30F4C" w14:textId="77777777">
        <w:trPr>
          <w:trHeight w:val="436"/>
        </w:trPr>
        <w:tc>
          <w:tcPr>
            <w:tcW w:w="3240" w:type="dxa"/>
            <w:shd w:val="clear" w:color="auto" w:fill="E0E0E0"/>
            <w:tcMar/>
          </w:tcPr>
          <w:p w:rsidR="00E0650A" w:rsidRDefault="00A64897" w14:paraId="6DEBFDEA" w14:textId="77777777">
            <w:pPr>
              <w:pStyle w:val="TableParagraph"/>
              <w:spacing w:line="218" w:lineRule="exact"/>
              <w:ind w:left="107" w:right="1111"/>
              <w:rPr>
                <w:i/>
                <w:sz w:val="18"/>
              </w:rPr>
            </w:pPr>
            <w:r>
              <w:rPr>
                <w:i/>
                <w:smallCaps/>
                <w:sz w:val="18"/>
              </w:rPr>
              <w:t>Resultados</w:t>
            </w:r>
            <w:r>
              <w:rPr>
                <w:i/>
                <w:smallCaps/>
                <w:spacing w:val="-13"/>
                <w:sz w:val="18"/>
              </w:rPr>
              <w:t xml:space="preserve"> </w:t>
            </w:r>
            <w:r>
              <w:rPr>
                <w:i/>
                <w:smallCaps/>
                <w:sz w:val="18"/>
              </w:rPr>
              <w:t>de</w:t>
            </w:r>
            <w:r>
              <w:rPr>
                <w:i/>
                <w:smallCaps/>
                <w:spacing w:val="-12"/>
                <w:sz w:val="18"/>
              </w:rPr>
              <w:t xml:space="preserve"> </w:t>
            </w:r>
            <w:r>
              <w:rPr>
                <w:i/>
                <w:smallCaps/>
                <w:sz w:val="18"/>
              </w:rPr>
              <w:t xml:space="preserve">Revisión </w:t>
            </w:r>
            <w:r>
              <w:rPr>
                <w:i/>
                <w:smallCaps/>
                <w:spacing w:val="-2"/>
                <w:sz w:val="18"/>
              </w:rPr>
              <w:t>(aprobada/rechazada)</w:t>
            </w:r>
          </w:p>
        </w:tc>
        <w:tc>
          <w:tcPr>
            <w:tcW w:w="5595" w:type="dxa"/>
            <w:gridSpan w:val="4"/>
            <w:tcMar/>
          </w:tcPr>
          <w:p w:rsidR="00E0650A" w:rsidRDefault="00E0650A" w14:paraId="1178DC2B" w14:textId="77777777">
            <w:pPr>
              <w:pStyle w:val="TableParagraph"/>
              <w:rPr>
                <w:rFonts w:ascii="Times New Roman"/>
                <w:sz w:val="14"/>
              </w:rPr>
            </w:pPr>
          </w:p>
        </w:tc>
      </w:tr>
      <w:tr w:rsidR="00E0650A" w:rsidTr="0DEABCB2" w14:paraId="272B9439" w14:textId="77777777">
        <w:trPr>
          <w:trHeight w:val="239"/>
        </w:trPr>
        <w:tc>
          <w:tcPr>
            <w:tcW w:w="3240" w:type="dxa"/>
            <w:shd w:val="clear" w:color="auto" w:fill="E0E0E0"/>
            <w:tcMar/>
          </w:tcPr>
          <w:p w:rsidR="00E0650A" w:rsidRDefault="00A64897" w14:paraId="5E8EC0DB" w14:textId="77777777">
            <w:pPr>
              <w:pStyle w:val="TableParagraph"/>
              <w:spacing w:before="1" w:line="218" w:lineRule="exact"/>
              <w:ind w:left="107"/>
              <w:rPr>
                <w:i/>
                <w:sz w:val="18"/>
              </w:rPr>
            </w:pPr>
            <w:r>
              <w:rPr>
                <w:i/>
                <w:smallCaps/>
                <w:sz w:val="18"/>
              </w:rPr>
              <w:t>Responsable</w:t>
            </w:r>
            <w:r>
              <w:rPr>
                <w:i/>
                <w:smallCaps/>
                <w:spacing w:val="-9"/>
                <w:sz w:val="18"/>
              </w:rPr>
              <w:t xml:space="preserve"> </w:t>
            </w:r>
            <w:r>
              <w:rPr>
                <w:i/>
                <w:smallCaps/>
                <w:sz w:val="18"/>
              </w:rPr>
              <w:t>de</w:t>
            </w:r>
            <w:r>
              <w:rPr>
                <w:i/>
                <w:smallCaps/>
                <w:spacing w:val="-9"/>
                <w:sz w:val="18"/>
              </w:rPr>
              <w:t xml:space="preserve"> </w:t>
            </w:r>
            <w:r>
              <w:rPr>
                <w:i/>
                <w:smallCaps/>
                <w:spacing w:val="-2"/>
                <w:sz w:val="18"/>
              </w:rPr>
              <w:t>Aplicar/Informar</w:t>
            </w:r>
          </w:p>
        </w:tc>
        <w:tc>
          <w:tcPr>
            <w:tcW w:w="5595" w:type="dxa"/>
            <w:gridSpan w:val="4"/>
            <w:tcMar/>
          </w:tcPr>
          <w:p w:rsidR="00E0650A" w:rsidRDefault="00E0650A" w14:paraId="25898121" w14:textId="77777777">
            <w:pPr>
              <w:pStyle w:val="TableParagraph"/>
              <w:rPr>
                <w:rFonts w:ascii="Times New Roman"/>
                <w:sz w:val="14"/>
              </w:rPr>
            </w:pPr>
          </w:p>
        </w:tc>
      </w:tr>
      <w:tr w:rsidR="00E0650A" w:rsidTr="0DEABCB2" w14:paraId="41AEFFFB" w14:textId="77777777">
        <w:trPr>
          <w:trHeight w:val="239"/>
        </w:trPr>
        <w:tc>
          <w:tcPr>
            <w:tcW w:w="3240" w:type="dxa"/>
            <w:shd w:val="clear" w:color="auto" w:fill="E0E0E0"/>
            <w:tcMar/>
          </w:tcPr>
          <w:p w:rsidR="00E0650A" w:rsidRDefault="00A64897" w14:paraId="4DE22240" w14:textId="77777777">
            <w:pPr>
              <w:pStyle w:val="TableParagraph"/>
              <w:spacing w:before="1" w:line="218" w:lineRule="exact"/>
              <w:ind w:left="107"/>
              <w:rPr>
                <w:i/>
                <w:sz w:val="18"/>
              </w:rPr>
            </w:pPr>
            <w:r>
              <w:rPr>
                <w:i/>
                <w:smallCaps/>
                <w:spacing w:val="-2"/>
                <w:sz w:val="18"/>
              </w:rPr>
              <w:t>Observaciones</w:t>
            </w:r>
            <w:r>
              <w:rPr>
                <w:i/>
                <w:smallCaps/>
                <w:spacing w:val="12"/>
                <w:sz w:val="18"/>
              </w:rPr>
              <w:t xml:space="preserve"> </w:t>
            </w:r>
            <w:r>
              <w:rPr>
                <w:i/>
                <w:smallCaps/>
                <w:spacing w:val="-2"/>
                <w:sz w:val="18"/>
              </w:rPr>
              <w:t>Especiales</w:t>
            </w:r>
          </w:p>
        </w:tc>
        <w:tc>
          <w:tcPr>
            <w:tcW w:w="5595" w:type="dxa"/>
            <w:gridSpan w:val="4"/>
            <w:tcMar/>
          </w:tcPr>
          <w:p w:rsidR="00E0650A" w:rsidRDefault="00E0650A" w14:paraId="7748DF64" w14:textId="77777777">
            <w:pPr>
              <w:pStyle w:val="TableParagraph"/>
              <w:rPr>
                <w:rFonts w:ascii="Times New Roman"/>
                <w:sz w:val="14"/>
              </w:rPr>
            </w:pPr>
          </w:p>
        </w:tc>
      </w:tr>
    </w:tbl>
    <w:p w:rsidR="00A64897" w:rsidRDefault="00A64897" w14:paraId="719F1560" w14:textId="77777777"/>
    <w:sectPr w:rsidR="00A64897">
      <w:footerReference w:type="default" r:id="rId11"/>
      <w:type w:val="continuous"/>
      <w:pgSz w:w="11900" w:h="16840" w:orient="portrait"/>
      <w:pgMar w:top="720" w:right="1417" w:bottom="1720" w:left="1417" w:header="0" w:footer="1529" w:gutter="0"/>
      <w:pgNumType w:start="1"/>
      <w:cols w:space="720"/>
      <w:headerReference w:type="default" r:id="R1d98947ad5e247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75CEF" w:rsidRDefault="00E75CEF" w14:paraId="6AB7C708" w14:textId="77777777">
      <w:r>
        <w:separator/>
      </w:r>
    </w:p>
  </w:endnote>
  <w:endnote w:type="continuationSeparator" w:id="0">
    <w:p w:rsidR="00E75CEF" w:rsidRDefault="00E75CEF" w14:paraId="7786DD7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E0650A" w:rsidP="0C0D9C1F" w:rsidRDefault="00A64897" w14:paraId="1E250581" w14:textId="77777777">
    <w:pPr>
      <w:pStyle w:val="Textoindependiente"/>
      <w:spacing w:line="14" w:lineRule="auto"/>
      <w:rPr>
        <w:sz w:val="20"/>
        <w:szCs w:val="20"/>
      </w:rPr>
    </w:pPr>
    <w:r>
      <w:rPr>
        <w:noProof/>
        <w:sz w:val="20"/>
      </w:rPr>
      <mc:AlternateContent>
        <mc:Choice Requires="wps">
          <w:drawing>
            <wp:anchor distT="0" distB="0" distL="0" distR="0" simplePos="0" relativeHeight="487448576" behindDoc="1" locked="0" layoutInCell="1" allowOverlap="1" wp14:anchorId="530BDA7A" wp14:editId="08C95A28">
              <wp:simplePos x="0" y="0"/>
              <wp:positionH relativeFrom="page">
                <wp:posOffset>1011936</wp:posOffset>
              </wp:positionH>
              <wp:positionV relativeFrom="page">
                <wp:posOffset>9544811</wp:posOffset>
              </wp:positionV>
              <wp:extent cx="5539740" cy="127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39740" cy="12700"/>
                      </a:xfrm>
                      <a:custGeom>
                        <a:avLst/>
                        <a:gdLst/>
                        <a:ahLst/>
                        <a:cxnLst/>
                        <a:rect l="l" t="t" r="r" b="b"/>
                        <a:pathLst>
                          <a:path w="5539740" h="12700">
                            <a:moveTo>
                              <a:pt x="5539740" y="0"/>
                            </a:moveTo>
                            <a:lnTo>
                              <a:pt x="0" y="0"/>
                            </a:lnTo>
                            <a:lnTo>
                              <a:pt x="0" y="6096"/>
                            </a:lnTo>
                            <a:lnTo>
                              <a:pt x="68580" y="6096"/>
                            </a:lnTo>
                            <a:lnTo>
                              <a:pt x="68580" y="12192"/>
                            </a:lnTo>
                            <a:lnTo>
                              <a:pt x="5471160" y="12192"/>
                            </a:lnTo>
                            <a:lnTo>
                              <a:pt x="5471160" y="6096"/>
                            </a:lnTo>
                            <a:lnTo>
                              <a:pt x="5539740" y="6096"/>
                            </a:lnTo>
                            <a:lnTo>
                              <a:pt x="55397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id="Graphic 1" style="position:absolute;margin-left:79.7pt;margin-top:751.55pt;width:436.2pt;height:1pt;z-index:-15867904;visibility:visible;mso-wrap-style:square;mso-wrap-distance-left:0;mso-wrap-distance-top:0;mso-wrap-distance-right:0;mso-wrap-distance-bottom:0;mso-position-horizontal:absolute;mso-position-horizontal-relative:page;mso-position-vertical:absolute;mso-position-vertical-relative:page;v-text-anchor:top" coordsize="5539740,12700" o:spid="_x0000_s1026" fillcolor="black" stroked="f" path="m5539740,l,,,6096r68580,l68580,12192r5402580,l5471160,6096r68580,l553974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" w14:anchorId="336D9B82">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75CEF" w:rsidRDefault="00E75CEF" w14:paraId="7B5EF9A8" w14:textId="77777777">
      <w:r>
        <w:separator/>
      </w:r>
    </w:p>
  </w:footnote>
  <w:footnote w:type="continuationSeparator" w:id="0">
    <w:p w:rsidR="00E75CEF" w:rsidRDefault="00E75CEF" w14:paraId="614B74AF" w14:textId="77777777">
      <w:r>
        <w:continuationSeparator/>
      </w:r>
    </w:p>
  </w:footnote>
</w:footnotes>
</file>

<file path=word/header.xml><?xml version="1.0" encoding="utf-8"?>
<w:hdr xmlns:w14="http://schemas.microsoft.com/office/word/2010/wordml" xmlns:w="http://schemas.openxmlformats.org/wordprocessingml/2006/main"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w:p w:rsidR="2747CE6A" w:rsidP="7DAB5AB5" w:rsidRDefault="2747CE6A" w14:paraId="73FC201A" w14:textId="4D080AAC">
    <w:pPr>
      <w:bidi w:val="1"/>
      <w:ind w:firstLine="0"/>
    </w:pPr>
    <w:r w:rsidR="3ECDDA84">
      <w:rPr/>
      <w:t>MOTI_02</w:t>
    </w:r>
    <w:r w:rsidR="3ECDDA84">
      <w:rPr/>
      <w:t>180</w:t>
    </w:r>
    <w:r w:rsidR="3ECDDA84">
      <w:rPr/>
      <w:t>_</w:t>
    </w:r>
    <w:r w:rsidR="3ECDDA84">
      <w:rPr/>
      <w:t>PL</w:t>
    </w:r>
    <w:r w:rsidR="3ECDDA84">
      <w:rPr/>
      <w:t>_SC</w:t>
    </w:r>
    <w:r w:rsidR="3ECDDA84">
      <w:rPr>
        <w:rtl w:val="1"/>
      </w:rPr>
      <w:t xml:space="preserve"> - </w:t>
    </w:r>
    <w:r w:rsidR="3ECDDA84">
      <w:rPr/>
      <w:t>Versión 4.0</w:t>
    </w:r>
    <w:r w:rsidR="7DAB5AB5">
      <w:drawing>
        <wp:anchor distT="0" distB="0" distL="114300" distR="114300" simplePos="0" relativeHeight="251658240" behindDoc="0" locked="0" layoutInCell="1" allowOverlap="1" wp14:editId="612462FA" wp14:anchorId="09717DC0">
          <wp:simplePos x="0" y="0"/>
          <wp:positionH relativeFrom="column">
            <wp:align>left</wp:align>
          </wp:positionH>
          <wp:positionV relativeFrom="paragraph">
            <wp:posOffset>0</wp:posOffset>
          </wp:positionV>
          <wp:extent cx="561975" cy="561975"/>
          <wp:effectExtent l="0" t="0" r="0" b="0"/>
          <wp:wrapSquare wrapText="bothSides"/>
          <wp:docPr id="2646594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4659479" name=""/>
                  <pic:cNvPicPr/>
                </pic:nvPicPr>
                <pic:blipFill>
                  <a:blip xmlns:r="http://schemas.openxmlformats.org/officeDocument/2006/relationships" r:embed="rId280128540">
                    <a:extLst>
                      <a:ext xmlns:a="http://schemas.openxmlformats.org/drawingml/2006/main" uri="{28A0092B-C50C-407E-A947-70E740481C1C}">
                        <a14:useLocalDpi xmlns:a14="http://schemas.microsoft.com/office/drawing/2010/main" val="0"/>
                      </a:ext>
                    </a:extLst>
                  </a:blip>
                  <a:stretch>
                    <a:fillRect/>
                  </a:stretch>
                </pic:blipFill>
                <pic:spPr>
                  <a:xfrm>
                    <a:off x="0" y="0"/>
                    <a:ext cx="561975" cy="561975"/>
                  </a:xfrm>
                  <a:prstGeom prst="rect">
                    <a:avLst/>
                  </a:prstGeom>
                </pic:spPr>
              </pic:pic>
            </a:graphicData>
          </a:graphic>
          <wp14:sizeRelH relativeFrom="page">
            <wp14:pctWidth>0</wp14:pctWidth>
          </wp14:sizeRelH>
          <wp14:sizeRelV relativeFrom="page">
            <wp14:pctHeight>0</wp14:pctHeight>
          </wp14:sizeRelV>
        </wp:anchor>
      </w:drawing>
    </w:r>
  </w:p>
  <w:p w:rsidR="2747CE6A" w:rsidP="7DAB5AB5" w:rsidRDefault="2747CE6A" w14:paraId="0D096AFE" w14:textId="581638F2">
    <w:pPr>
      <w:bidi w:val="1"/>
      <w:ind w:firstLine="0"/>
    </w:pPr>
  </w:p>
</w:hdr>
</file>

<file path=word/numbering.xml><?xml version="1.0" encoding="utf-8"?>
<w:numbering xmlns:w="http://schemas.openxmlformats.org/wordprocessingml/2006/main">
  <w:abstractNum xmlns:w="http://schemas.openxmlformats.org/wordprocessingml/2006/main" w:abstractNumId="5">
    <w:nsid w:val="1c4a4f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8806a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6c229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79268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284fa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50A"/>
    <w:rsid w:val="009719B0"/>
    <w:rsid w:val="009B362D"/>
    <w:rsid w:val="00A64897"/>
    <w:rsid w:val="00B859AF"/>
    <w:rsid w:val="00E0650A"/>
    <w:rsid w:val="00E75CEF"/>
    <w:rsid w:val="055FC4C1"/>
    <w:rsid w:val="098DEAAB"/>
    <w:rsid w:val="0C0D9C1F"/>
    <w:rsid w:val="0C1FAA63"/>
    <w:rsid w:val="0C7FB338"/>
    <w:rsid w:val="0D4C1E3A"/>
    <w:rsid w:val="0DEABCB2"/>
    <w:rsid w:val="1307A647"/>
    <w:rsid w:val="1FC4E95F"/>
    <w:rsid w:val="2747CE6A"/>
    <w:rsid w:val="2C88BEF6"/>
    <w:rsid w:val="2E7F1448"/>
    <w:rsid w:val="3499F940"/>
    <w:rsid w:val="38A74572"/>
    <w:rsid w:val="3ECDDA84"/>
    <w:rsid w:val="3F11B441"/>
    <w:rsid w:val="409AF884"/>
    <w:rsid w:val="43E48BFB"/>
    <w:rsid w:val="4C7E4F95"/>
    <w:rsid w:val="5E1E0465"/>
    <w:rsid w:val="5E9A0D90"/>
    <w:rsid w:val="615B7D1B"/>
    <w:rsid w:val="637F36FB"/>
    <w:rsid w:val="640A4CDB"/>
    <w:rsid w:val="64A1E33F"/>
    <w:rsid w:val="7092EDA2"/>
    <w:rsid w:val="70AD9324"/>
    <w:rsid w:val="74F1CFEB"/>
    <w:rsid w:val="75BA8514"/>
    <w:rsid w:val="7764F3DF"/>
    <w:rsid w:val="77C1A651"/>
    <w:rsid w:val="78A34B82"/>
    <w:rsid w:val="7920EEF0"/>
    <w:rsid w:val="7A87F157"/>
    <w:rsid w:val="7DAB5AB5"/>
    <w:rsid w:val="7DC5CCF3"/>
    <w:rsid w:val="7E3F7552"/>
    <w:rsid w:val="7E77B72D"/>
    <w:rsid w:val="7F05F022"/>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FE1AA"/>
  <w15:docId w15:val="{42548D04-4EB4-4A72-944F-0DCB0F785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Verdana" w:hAnsi="Verdana" w:eastAsia="Verdana" w:cs="Verdana"/>
      <w:lang w:val="es-ES"/>
    </w:rPr>
  </w:style>
  <w:style w:type="paragraph" w:styleId="Ttulo1">
    <w:name w:val="heading 1"/>
    <w:basedOn w:val="Normal"/>
    <w:uiPriority w:val="9"/>
    <w:qFormat/>
    <w:pPr>
      <w:spacing w:before="21"/>
      <w:outlineLvl w:val="0"/>
    </w:pPr>
    <w:rPr>
      <w:sz w:val="16"/>
      <w:szCs w:val="16"/>
      <w:u w:val="single" w:color="00000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4"/>
      <w:szCs w:val="14"/>
    </w:rPr>
  </w:style>
  <w:style w:type="paragraph" w:styleId="Ttulo">
    <w:name w:val="Title"/>
    <w:basedOn w:val="Normal"/>
    <w:uiPriority w:val="10"/>
    <w:qFormat/>
    <w:pPr>
      <w:spacing w:before="238"/>
      <w:ind w:left="10"/>
      <w:jc w:val="center"/>
    </w:pPr>
    <w:rPr>
      <w:i/>
      <w:iCs/>
      <w:sz w:val="32"/>
      <w:szCs w:val="32"/>
    </w:rPr>
  </w:style>
  <w:style w:type="paragraph" w:styleId="Prrafodelista">
    <w:name w:val="List Paragraph"/>
    <w:basedOn w:val="Normal"/>
    <w:uiPriority w:val="1"/>
    <w:qFormat/>
  </w:style>
  <w:style w:type="paragraph" w:styleId="TableParagraph" w:customStyle="1">
    <w:name w:val="Table Paragraph"/>
    <w:basedOn w:val="Normal"/>
    <w:uiPriority w:val="1"/>
    <w:qFormat/>
  </w:style>
  <w:style w:type="paragraph" w:styleId="Header">
    <w:uiPriority w:val="99"/>
    <w:name w:val="header"/>
    <w:basedOn w:val="Normal"/>
    <w:unhideWhenUsed/>
    <w:rsid w:val="2747CE6A"/>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oter" Target="footer1.xml" Id="rId11"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header" Target="header.xml" Id="R1d98947ad5e24735" /><Relationship Type="http://schemas.openxmlformats.org/officeDocument/2006/relationships/numbering" Target="numbering.xml" Id="Rb6a82317f2614376" /></Relationships>
</file>

<file path=word/_rels/header.xml.rels>&#65279;<?xml version="1.0" encoding="utf-8"?><Relationships xmlns="http://schemas.openxmlformats.org/package/2006/relationships"><Relationship Type="http://schemas.openxmlformats.org/officeDocument/2006/relationships/image" Target="/media/image3.png" Id="rId28012854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529A51BA609764880BB0FC0708A5BFF" ma:contentTypeVersion="11" ma:contentTypeDescription="Crear nuevo documento." ma:contentTypeScope="" ma:versionID="e9b8634b71b187c880a5c9ab738b25c2">
  <xsd:schema xmlns:xsd="http://www.w3.org/2001/XMLSchema" xmlns:xs="http://www.w3.org/2001/XMLSchema" xmlns:p="http://schemas.microsoft.com/office/2006/metadata/properties" xmlns:ns2="75e38577-c75d-405b-8341-6ee002fd10f3" xmlns:ns3="2236d9cd-653c-46e7-b11b-38e0318339ba" targetNamespace="http://schemas.microsoft.com/office/2006/metadata/properties" ma:root="true" ma:fieldsID="4b89395a6150af20748e4a6843b5ab87" ns2:_="" ns3:_="">
    <xsd:import namespace="75e38577-c75d-405b-8341-6ee002fd10f3"/>
    <xsd:import namespace="2236d9cd-653c-46e7-b11b-38e0318339b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e38577-c75d-405b-8341-6ee002fd10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2b61bc0c-9156-412f-b605-57ff87b11ec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236d9cd-653c-46e7-b11b-38e0318339b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32e8ca2-ee16-4fec-9553-7f7f3c70e82c}" ma:internalName="TaxCatchAll" ma:showField="CatchAllData" ma:web="2236d9cd-653c-46e7-b11b-38e0318339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5e38577-c75d-405b-8341-6ee002fd10f3">
      <Terms xmlns="http://schemas.microsoft.com/office/infopath/2007/PartnerControls"/>
    </lcf76f155ced4ddcb4097134ff3c332f>
    <TaxCatchAll xmlns="2236d9cd-653c-46e7-b11b-38e0318339b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17D911-D42D-4E74-99E6-44CEDD21FDFC}"/>
</file>

<file path=customXml/itemProps2.xml><?xml version="1.0" encoding="utf-8"?>
<ds:datastoreItem xmlns:ds="http://schemas.openxmlformats.org/officeDocument/2006/customXml" ds:itemID="{5185E27C-63E7-495E-8023-75AC27E5EF9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7AE2A43-D0E6-419C-ABB8-A2EDBEEDE3B7}">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FGPR_410_04</dc:title>
  <dc:creator>daniel</dc:creator>
  <lastModifiedBy>Daniel Alejandro Morales Quiroz</lastModifiedBy>
  <revision>13</revision>
  <dcterms:created xsi:type="dcterms:W3CDTF">2025-07-17T00:53:00.0000000Z</dcterms:created>
  <dcterms:modified xsi:type="dcterms:W3CDTF">2025-12-06T03:53:17.5196219Z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2011-02-12T00:00:00Z</vt:filetime>
  </property>
  <property fmtid="{D5CDD505-2E9C-101B-9397-08002B2CF9AE}" pid="3" name="Creator">
    <vt:lpwstr>PDFCreator Version 0.9.3</vt:lpwstr>
  </property>
  <property fmtid="{D5CDD505-2E9C-101B-9397-08002B2CF9AE}" pid="4" name="LastSaved">
    <vt:filetime>2025-07-17T00:00:00Z</vt:filetime>
  </property>
  <property fmtid="{D5CDD505-2E9C-101B-9397-08002B2CF9AE}" pid="5" name="Producer">
    <vt:lpwstr>GPL Ghostscript 8.54</vt:lpwstr>
  </property>
  <property fmtid="{D5CDD505-2E9C-101B-9397-08002B2CF9AE}" pid="6" name="ContentTypeId">
    <vt:lpwstr>0x010100A529A51BA609764880BB0FC0708A5BFF</vt:lpwstr>
  </property>
  <property fmtid="{D5CDD505-2E9C-101B-9397-08002B2CF9AE}" pid="7" name="MediaServiceImageTags">
    <vt:lpwstr/>
  </property>
</Properties>
</file>