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F24F4" w:rsidP="3E996A57" w:rsidRDefault="5D169288" w14:paraId="2C101E1E" w14:textId="1E1C602D">
      <w:pPr>
        <w:tabs>
          <w:tab w:val="left" w:pos="7110"/>
        </w:tabs>
        <w:ind w:left="284"/>
        <w:rPr>
          <w:rFonts w:ascii="Times New Roman"/>
          <w:sz w:val="20"/>
          <w:szCs w:val="20"/>
        </w:rPr>
      </w:pPr>
      <w:r>
        <w:rPr>
          <w:noProof/>
        </w:rPr>
        <w:drawing>
          <wp:inline distT="0" distB="0" distL="0" distR="0" wp14:anchorId="356F413B" wp14:editId="3D1D21E1">
            <wp:extent cx="762066" cy="762066"/>
            <wp:effectExtent l="0" t="0" r="0" b="0"/>
            <wp:docPr id="1341598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988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7EE">
        <w:tab/>
      </w:r>
    </w:p>
    <w:p w:rsidR="75DE98C9" w:rsidP="74DB7713" w:rsidRDefault="75DE98C9" w14:paraId="55C5BE6B" w14:textId="45A5EBE5">
      <w:pPr>
        <w:pStyle w:val="Ttulo1"/>
        <w:spacing w:before="165"/>
        <w:ind w:right="171"/>
        <w:jc w:val="right"/>
        <w:rPr>
          <w:u w:val="none"/>
        </w:rPr>
      </w:pPr>
      <w:r w:rsidR="75DE98C9">
        <w:rPr>
          <w:u w:val="none"/>
        </w:rPr>
        <w:t>PMOTI_03_EJ_ACFE</w:t>
      </w:r>
    </w:p>
    <w:p w:rsidR="004F24F4" w:rsidRDefault="00A447EE" w14:paraId="5F8B216C" w14:textId="77777777">
      <w:pPr>
        <w:pStyle w:val="Textoindependiente"/>
        <w:spacing w:line="20" w:lineRule="exact"/>
        <w:ind w:left="1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1102B2" wp14:editId="76A1212E">
                <wp:extent cx="56134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6350"/>
                          <a:chOff x="0" y="0"/>
                          <a:chExt cx="561340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561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6350">
                                <a:moveTo>
                                  <a:pt x="5612892" y="0"/>
                                </a:moveTo>
                                <a:lnTo>
                                  <a:pt x="2686812" y="0"/>
                                </a:lnTo>
                                <a:lnTo>
                                  <a:pt x="2683764" y="0"/>
                                </a:lnTo>
                                <a:lnTo>
                                  <a:pt x="267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77668" y="6096"/>
                                </a:lnTo>
                                <a:lnTo>
                                  <a:pt x="2683764" y="6096"/>
                                </a:lnTo>
                                <a:lnTo>
                                  <a:pt x="2686812" y="6096"/>
                                </a:lnTo>
                                <a:lnTo>
                                  <a:pt x="5612892" y="6096"/>
                                </a:lnTo>
                                <a:lnTo>
                                  <a:pt x="561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6" style="width:442pt;height:.5pt;mso-position-horizontal-relative:char;mso-position-vertical-relative:line" coordsize="56134,63" o:spid="_x0000_s1026" w14:anchorId="59C1F5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9sAIAABYHAAAOAAAAZHJzL2Uyb0RvYy54bWykVdtu2zAMfR+wfxD0vjqX1kmNOsXQrsWA&#10;oivQDHtWZPmCyZYmKXH696Noy3Hbocu6PNiUdUSRhzzMxeW+lmQnjK1Uk9LpyYQS0XCVVU2R0u/r&#10;m09LSqxjTcakakRKn4Sll6uPHy5anYiZKpXMhCHgpLFJq1NaOqeTKLK8FDWzJ0qLBjZzZWrmYGmK&#10;KDOsBe+1jGaTSRy1ymTaKC6sha/X3SZdof88F9x9y3MrHJEphdgcPg0+N/4ZrS5YUhimy4r3YbB3&#10;RFGzqoFLB1fXzDGyNdUrV3XFjbIqdydc1ZHK84oLzAGymU5eZHNr1FZjLkXSFnqgCah9wdO73fL7&#10;3YMhVZbSmJKG1VAivJXEnppWFwkgbo1+1A+myw/MO8V/WtiOXu77dXEA73NT+0OQJtkj508D52Lv&#10;CIePZ/F0fjqB0nDYi+dnfUl4CXV7dYiXX946FrGkuxIDGwJpNfSWPdBn/4++x5JpgVWxnpyevsWB&#10;vq6ZFh2BiPHsIZ02sT2Rf+TmtOvHN7kZkmQJ31p3KxRyzHZ31nXdnAWLlcHi+yaYBjTh1SBRDY4S&#10;UIOhBNSw6W7XzPlzvnDeJO2oSGVfI79Zq51YK4Q5Xymo5Gx5PqMkFBkiPWBkM8bO4mW8nD7HBkR4&#10;a/QKyPkiPn3mNSDCOyAXiziGeTO6PyDCu0NCtx2JiSfnKARIJbgI79eXHgE+5HIMeKDor+Ax9/8E&#10;RrmNsuNSWeGl3RV/MLAh4OO45aySVXZTSel7wJpicyUN2TE/afHn2wmOjGCgy6AAb21U9gTyaWH8&#10;ptT+2jIjKJFfGxCon9XBMMHYBMM4eaVwomP7GevW+x/MaKLBTKkDAd2roFOWBG34pAasP9moz1un&#10;8soLB2PrIuoXMDPQwuGLqfR/FH66j9eIOvydrX4DAAD//wMAUEsDBBQABgAIAAAAIQAxDpkZ2QAA&#10;AAMBAAAPAAAAZHJzL2Rvd25yZXYueG1sTI9PS8NAEMXvgt9hGcGb3cR/hJhNKUU9FcFWEG/T7DQJ&#10;zc6G7DZJv72jF70MPN7jze8Vy9l1aqQhtJ4NpIsEFHHlbcu1gY/dy00GKkRki51nMnCmAMvy8qLA&#10;3PqJ32ncxlpJCYccDTQx9rnWoWrIYVj4nli8gx8cRpFDre2Ak5S7Tt8myaN22LJ8aLCndUPVcXty&#10;Bl4nnFZ36fO4OR7W56/dw9vnJiVjrq/m1ROoSHP8C8MPvqBDKUx7f2IbVGdAhsTfK16W3YvcSygB&#10;XRb6P3v5DQAA//8DAFBLAQItABQABgAIAAAAIQC2gziS/gAAAOEBAAATAAAAAAAAAAAAAAAAAAAA&#10;AABbQ29udGVudF9UeXBlc10ueG1sUEsBAi0AFAAGAAgAAAAhADj9If/WAAAAlAEAAAsAAAAAAAAA&#10;AAAAAAAALwEAAF9yZWxzLy5yZWxzUEsBAi0AFAAGAAgAAAAhAB7pJ32wAgAAFgcAAA4AAAAAAAAA&#10;AAAAAAAALgIAAGRycy9lMm9Eb2MueG1sUEsBAi0AFAAGAAgAAAAhADEOmRnZAAAAAwEAAA8AAAAA&#10;AAAAAAAAAAAACgUAAGRycy9kb3ducmV2LnhtbFBLBQYAAAAABAAEAPMAAAAQBgAAAAA=&#10;">
                <v:shape id="Graphic 7" style="position:absolute;width:56134;height:63;visibility:visible;mso-wrap-style:square;v-text-anchor:top" coordsize="5613400,6350" o:spid="_x0000_s1027" fillcolor="black" stroked="f" path="m5612892,l2686812,r-3048,l2677668,,,,,6096r2677668,l2683764,6096r3048,l5612892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AAwQAAANoAAAAPAAAAZHJzL2Rvd25yZXYueG1sRI9Bi8Iw&#10;FITvwv6H8Bb2pqkKWqpRdhVhb6LuZW+P5tlWm5fYRK3+eiMIHoeZ+YaZzltTiws1vrKsoN9LQBDn&#10;VldcKPjbrbopCB+QNdaWScGNPMxnH50pZtpeeUOXbShEhLDPUEEZgsuk9HlJBn3POuLo7W1jMETZ&#10;FFI3eI1wU8tBkoykwYrjQomOFiXlx+3ZKAg/XlNRr1s3XN6HfadP6f8Blfr6bL8nIAK14R1+tX+1&#10;gjE8r8QbIGcPAAAA//8DAFBLAQItABQABgAIAAAAIQDb4fbL7gAAAIUBAAATAAAAAAAAAAAAAAAA&#10;AAAAAABbQ29udGVudF9UeXBlc10ueG1sUEsBAi0AFAAGAAgAAAAhAFr0LFu/AAAAFQEAAAsAAAAA&#10;AAAAAAAAAAAAHwEAAF9yZWxzLy5yZWxzUEsBAi0AFAAGAAgAAAAhAO5s4ADBAAAA2gAAAA8AAAAA&#10;AAAAAAAAAAAABwIAAGRycy9kb3ducmV2LnhtbFBLBQYAAAAAAwADALcAAAD1AgAAAAA=&#10;">
                  <v:path arrowok="t"/>
                </v:shape>
                <w10:anchorlock xmlns:w10="urn:schemas-microsoft-com:office:word"/>
              </v:group>
            </w:pict>
          </mc:Fallback>
        </mc:AlternateContent>
      </w:r>
    </w:p>
    <w:p w:rsidR="004F24F4" w:rsidRDefault="004F24F4" w14:paraId="778E22D8" w14:textId="77777777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8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207"/>
        <w:gridCol w:w="1517"/>
        <w:gridCol w:w="1548"/>
        <w:gridCol w:w="1058"/>
        <w:gridCol w:w="2328"/>
      </w:tblGrid>
      <w:tr w:rsidR="004F24F4" w:rsidTr="6D309769" w14:paraId="6156FB18" w14:textId="77777777">
        <w:trPr>
          <w:trHeight w:val="282"/>
        </w:trPr>
        <w:tc>
          <w:tcPr>
            <w:tcW w:w="8716" w:type="dxa"/>
            <w:gridSpan w:val="6"/>
            <w:shd w:val="clear" w:color="auto" w:fill="5F5F5F"/>
            <w:tcMar/>
          </w:tcPr>
          <w:p w:rsidR="004F24F4" w:rsidRDefault="00A447EE" w14:paraId="22DBB261" w14:textId="77777777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4F24F4" w:rsidTr="6D309769" w14:paraId="12710E3F" w14:textId="77777777">
        <w:trPr>
          <w:trHeight w:val="373"/>
        </w:trPr>
        <w:tc>
          <w:tcPr>
            <w:tcW w:w="1058" w:type="dxa"/>
            <w:shd w:val="clear" w:color="auto" w:fill="E0E0E0"/>
            <w:tcMar/>
          </w:tcPr>
          <w:p w:rsidR="004F24F4" w:rsidRDefault="00A447EE" w14:paraId="60EBA8F9" w14:textId="77777777">
            <w:pPr>
              <w:pStyle w:val="TableParagraph"/>
              <w:spacing w:before="91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  <w:tcMar/>
          </w:tcPr>
          <w:p w:rsidR="004F24F4" w:rsidRDefault="00A447EE" w14:paraId="4BBE4FD1" w14:textId="77777777">
            <w:pPr>
              <w:pStyle w:val="TableParagraph"/>
              <w:spacing w:before="91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  <w:tcMar/>
          </w:tcPr>
          <w:p w:rsidR="004F24F4" w:rsidRDefault="00A447EE" w14:paraId="5F08EC53" w14:textId="77777777">
            <w:pPr>
              <w:pStyle w:val="TableParagraph"/>
              <w:spacing w:before="91"/>
              <w:ind w:left="17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48" w:type="dxa"/>
            <w:shd w:val="clear" w:color="auto" w:fill="E0E0E0"/>
            <w:tcMar/>
          </w:tcPr>
          <w:p w:rsidR="004F24F4" w:rsidRDefault="00A447EE" w14:paraId="745F1F77" w14:textId="77777777">
            <w:pPr>
              <w:pStyle w:val="TableParagraph"/>
              <w:spacing w:before="91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8" w:type="dxa"/>
            <w:shd w:val="clear" w:color="auto" w:fill="E0E0E0"/>
            <w:tcMar/>
          </w:tcPr>
          <w:p w:rsidR="004F24F4" w:rsidRDefault="00A447EE" w14:paraId="004706FB" w14:textId="77777777">
            <w:pPr>
              <w:pStyle w:val="TableParagraph"/>
              <w:spacing w:before="91"/>
              <w:ind w:left="264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328" w:type="dxa"/>
            <w:shd w:val="clear" w:color="auto" w:fill="E0E0E0"/>
            <w:tcMar/>
          </w:tcPr>
          <w:p w:rsidR="004F24F4" w:rsidRDefault="00A447EE" w14:paraId="3FE36A47" w14:textId="77777777">
            <w:pPr>
              <w:pStyle w:val="TableParagraph"/>
              <w:spacing w:before="91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4F24F4" w:rsidTr="6D309769" w14:paraId="5825CD49" w14:textId="77777777">
        <w:trPr>
          <w:trHeight w:val="227"/>
        </w:trPr>
        <w:tc>
          <w:tcPr>
            <w:tcW w:w="1058" w:type="dxa"/>
            <w:tcMar/>
          </w:tcPr>
          <w:p w:rsidR="004F24F4" w:rsidP="0BC65BA5" w:rsidRDefault="004F24F4" w14:paraId="163C50B2" w14:textId="2282D7B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BC65BA5" w:rsidR="6928E8E3">
              <w:rPr>
                <w:rFonts w:ascii="Times New Roman"/>
                <w:sz w:val="14"/>
                <w:szCs w:val="14"/>
              </w:rPr>
              <w:t>1.0</w:t>
            </w:r>
          </w:p>
        </w:tc>
        <w:tc>
          <w:tcPr>
            <w:tcW w:w="1207" w:type="dxa"/>
            <w:tcMar/>
          </w:tcPr>
          <w:p w:rsidR="004F24F4" w:rsidP="0BC65BA5" w:rsidRDefault="004F24F4" w14:paraId="22F06CEC" w14:textId="08C53CC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BC65BA5" w:rsidR="6928E8E3">
              <w:rPr>
                <w:rFonts w:ascii="Times New Roman"/>
                <w:sz w:val="14"/>
                <w:szCs w:val="14"/>
              </w:rPr>
              <w:t>Ruiz Domínguez Abdiel E.</w:t>
            </w:r>
          </w:p>
        </w:tc>
        <w:tc>
          <w:tcPr>
            <w:tcW w:w="1517" w:type="dxa"/>
            <w:tcMar/>
          </w:tcPr>
          <w:p w:rsidR="004F24F4" w:rsidP="0BC65BA5" w:rsidRDefault="004F24F4" w14:paraId="7C8F4C4F" w14:textId="36AFEE7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BC65BA5" w:rsidR="6928E8E3">
              <w:rPr>
                <w:rFonts w:ascii="Times New Roman"/>
                <w:sz w:val="14"/>
                <w:szCs w:val="14"/>
              </w:rPr>
              <w:t>Solís Espinoza Cristian E.</w:t>
            </w:r>
          </w:p>
        </w:tc>
        <w:tc>
          <w:tcPr>
            <w:tcW w:w="1548" w:type="dxa"/>
            <w:tcMar/>
          </w:tcPr>
          <w:p w:rsidR="004F24F4" w:rsidP="0BC65BA5" w:rsidRDefault="004F24F4" w14:paraId="206F63D8" w14:textId="0D07292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BC65BA5" w:rsidR="6928E8E3">
              <w:rPr>
                <w:rFonts w:ascii="Times New Roman"/>
                <w:sz w:val="14"/>
                <w:szCs w:val="14"/>
              </w:rPr>
              <w:t>Morales Quiroz Daniel A.</w:t>
            </w:r>
          </w:p>
        </w:tc>
        <w:tc>
          <w:tcPr>
            <w:tcW w:w="1058" w:type="dxa"/>
            <w:tcMar/>
          </w:tcPr>
          <w:p w:rsidR="004F24F4" w:rsidP="6D309769" w:rsidRDefault="004F24F4" w14:paraId="6C5613BB" w14:textId="5C8A8B9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D309769" w:rsidR="6928E8E3">
              <w:rPr>
                <w:rFonts w:ascii="Times New Roman"/>
                <w:sz w:val="14"/>
                <w:szCs w:val="14"/>
              </w:rPr>
              <w:t>30/09/2026</w:t>
            </w:r>
          </w:p>
        </w:tc>
        <w:tc>
          <w:tcPr>
            <w:tcW w:w="2328" w:type="dxa"/>
            <w:tcMar/>
          </w:tcPr>
          <w:p w:rsidR="004F24F4" w:rsidP="6D309769" w:rsidRDefault="004F24F4" w14:paraId="3D3FEAF7" w14:textId="4F5AE1F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D309769" w:rsidR="6928E8E3">
              <w:rPr>
                <w:rFonts w:ascii="Times New Roman"/>
                <w:sz w:val="14"/>
                <w:szCs w:val="14"/>
              </w:rPr>
              <w:t>Emisión inicial para la Aceptación Formal de la Fase de Ejecución y la validación del entregable clave: la Plataforma PyME Cloud.</w:t>
            </w:r>
          </w:p>
        </w:tc>
      </w:tr>
    </w:tbl>
    <w:p w:rsidR="6D309769" w:rsidRDefault="6D309769" w14:paraId="73F59224" w14:textId="52858FBB"/>
    <w:p w:rsidR="004F24F4" w:rsidRDefault="00A447EE" w14:paraId="5E435C5B" w14:textId="59F113F3">
      <w:pPr>
        <w:pStyle w:val="Ttulo"/>
      </w:pP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ACEPTACIÓN</w:t>
      </w:r>
      <w:r>
        <w:rPr>
          <w:spacing w:val="-24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FASE</w:t>
      </w:r>
      <w:r w:rsidRPr="0092735E" w:rsidR="5D21C0AE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EJECUCIÓN</w:t>
      </w:r>
    </w:p>
    <w:p w:rsidR="004F24F4" w:rsidRDefault="004F24F4" w14:paraId="593AEB5E" w14:textId="77777777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4492"/>
      </w:tblGrid>
      <w:tr w:rsidR="004F24F4" w:rsidTr="0F7F8472" w14:paraId="44AFCEC9" w14:textId="77777777">
        <w:trPr>
          <w:trHeight w:val="282"/>
        </w:trPr>
        <w:tc>
          <w:tcPr>
            <w:tcW w:w="4334" w:type="dxa"/>
            <w:shd w:val="clear" w:color="auto" w:fill="5F5F5F"/>
            <w:tcMar/>
          </w:tcPr>
          <w:p w:rsidR="004F24F4" w:rsidRDefault="00A447EE" w14:paraId="44646CF5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492" w:type="dxa"/>
            <w:shd w:val="clear" w:color="auto" w:fill="5F5F5F"/>
            <w:tcMar/>
          </w:tcPr>
          <w:p w:rsidR="004F24F4" w:rsidRDefault="00A447EE" w14:paraId="5BB4DDDA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4F24F4" w:rsidTr="0F7F8472" w14:paraId="64F96BCD" w14:textId="77777777">
        <w:trPr>
          <w:trHeight w:val="390"/>
        </w:trPr>
        <w:tc>
          <w:tcPr>
            <w:tcW w:w="4334" w:type="dxa"/>
            <w:tcMar/>
          </w:tcPr>
          <w:p w:rsidR="004F24F4" w:rsidP="6D309769" w:rsidRDefault="004F24F4" w14:paraId="279CBFA6" w14:textId="45A721D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D309769" w:rsidR="2C080816">
              <w:rPr>
                <w:rFonts w:ascii="Times New Roman"/>
                <w:sz w:val="14"/>
                <w:szCs w:val="14"/>
              </w:rPr>
              <w:t>PyME Cloud Mexico</w:t>
            </w:r>
          </w:p>
        </w:tc>
        <w:tc>
          <w:tcPr>
            <w:tcW w:w="4492" w:type="dxa"/>
            <w:tcMar/>
          </w:tcPr>
          <w:p w:rsidR="004F24F4" w:rsidP="0F7F8472" w:rsidRDefault="004F24F4" w14:paraId="437119D9" w14:textId="473EC72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F7F8472" w:rsidR="2C080816">
              <w:rPr>
                <w:rFonts w:ascii="Times New Roman"/>
                <w:sz w:val="14"/>
                <w:szCs w:val="14"/>
              </w:rPr>
              <w:t>PMECM</w:t>
            </w:r>
          </w:p>
        </w:tc>
      </w:tr>
      <w:tr w:rsidR="004F24F4" w:rsidTr="0F7F8472" w14:paraId="3688EC67" w14:textId="77777777">
        <w:trPr>
          <w:trHeight w:val="239"/>
        </w:trPr>
        <w:tc>
          <w:tcPr>
            <w:tcW w:w="8826" w:type="dxa"/>
            <w:gridSpan w:val="2"/>
            <w:shd w:val="clear" w:color="auto" w:fill="5F5F5F"/>
            <w:tcMar/>
          </w:tcPr>
          <w:p w:rsidR="004F24F4" w:rsidRDefault="00A447EE" w14:paraId="4FA98CBC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Cliente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Sponsor</w:t>
            </w:r>
          </w:p>
        </w:tc>
      </w:tr>
      <w:tr w:rsidR="004F24F4" w:rsidTr="0F7F8472" w14:paraId="210D9C61" w14:textId="77777777">
        <w:trPr>
          <w:trHeight w:val="282"/>
        </w:trPr>
        <w:tc>
          <w:tcPr>
            <w:tcW w:w="8826" w:type="dxa"/>
            <w:gridSpan w:val="2"/>
            <w:tcMar/>
          </w:tcPr>
          <w:p w:rsidR="004F24F4" w:rsidP="0F7F8472" w:rsidRDefault="004F24F4" w14:paraId="3DE1F8AB" w14:textId="508BE04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F7F8472" w:rsidR="69495301">
              <w:rPr>
                <w:rFonts w:ascii="Times New Roman"/>
                <w:sz w:val="14"/>
                <w:szCs w:val="14"/>
              </w:rPr>
              <w:t>Morales Quiroz Daniel Alejandro</w:t>
            </w:r>
          </w:p>
        </w:tc>
      </w:tr>
    </w:tbl>
    <w:p w:rsidR="004F24F4" w:rsidRDefault="004F24F4" w14:paraId="2234EA11" w14:textId="77777777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991"/>
        <w:gridCol w:w="3403"/>
        <w:gridCol w:w="1010"/>
      </w:tblGrid>
      <w:tr w:rsidR="004F24F4" w:rsidTr="0F7F8472" w14:paraId="35AAD197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RDefault="00A447EE" w14:paraId="630443D3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4F24F4" w:rsidTr="0F7F8472" w14:paraId="68D711BD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753762D2" w14:textId="45F0912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F7F8472" w:rsidR="48FEECD4">
              <w:rPr>
                <w:rFonts w:ascii="Times New Roman"/>
                <w:sz w:val="14"/>
                <w:szCs w:val="14"/>
              </w:rPr>
              <w:t xml:space="preserve">Por medio de la presente, el Patrocinador del Proyecto, en conjunto con el equipo de Gerencia, certifica y acepta formalmente la finalización de la Fase de Ejecución del proyecto </w:t>
            </w:r>
            <w:r w:rsidRPr="0F7F8472" w:rsidR="48FEECD4">
              <w:rPr>
                <w:rFonts w:ascii="Times New Roman"/>
                <w:sz w:val="14"/>
                <w:szCs w:val="14"/>
              </w:rPr>
              <w:t>PyME</w:t>
            </w:r>
            <w:r w:rsidRPr="0F7F8472" w:rsidR="48FEECD4">
              <w:rPr>
                <w:rFonts w:ascii="Times New Roman"/>
                <w:sz w:val="14"/>
                <w:szCs w:val="14"/>
              </w:rPr>
              <w:t xml:space="preserve"> Cloud México. Se confirma lo siguiente:</w:t>
            </w:r>
          </w:p>
        </w:tc>
      </w:tr>
      <w:tr w:rsidR="004F24F4" w:rsidTr="0F7F8472" w14:paraId="629DD4C4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1DD07ED1" w14:textId="4ADBAF39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0F7F8472" w:rsidR="48FEECD4">
              <w:rPr>
                <w:rFonts w:ascii="Times New Roman"/>
                <w:sz w:val="14"/>
                <w:szCs w:val="14"/>
              </w:rPr>
              <w:t>Construcción Completada: Se ha finalizado la construcción y codificación de los módulos funcionales (RF-1 a RF-5), los componentes no funcionales (RNF-1 a RNF-5) y la implementación de los requerimientos de calidad (RC-1 a RC-5).</w:t>
            </w:r>
          </w:p>
        </w:tc>
      </w:tr>
      <w:tr w:rsidR="004F24F4" w:rsidTr="0F7F8472" w14:paraId="601F0014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5BF84FEC" w14:textId="32DE5FBD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0F7F8472" w:rsidR="48FEECD4">
              <w:rPr>
                <w:rFonts w:ascii="Times New Roman"/>
                <w:sz w:val="14"/>
                <w:szCs w:val="14"/>
              </w:rPr>
              <w:t>Verificación Interna: Los entregables han pasado las Pruebas de Verificación Interna (QA), incluyendo pruebas unitarias, de integración y las pruebas de carga iniciales, cumpliendo con los criterios de aceptación definidos en la Documentación de Requisitos.</w:t>
            </w:r>
          </w:p>
        </w:tc>
      </w:tr>
      <w:tr w:rsidR="004F24F4" w:rsidTr="0F7F8472" w14:paraId="24E6F7EA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2052D5F6" w14:textId="6CA73594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0F7F8472" w:rsidR="48FEECD4">
              <w:rPr>
                <w:rFonts w:ascii="Times New Roman"/>
                <w:sz w:val="14"/>
                <w:szCs w:val="14"/>
              </w:rPr>
              <w:t>Línea Base del Alcance: Se confirma que todo el trabajo completado corresponde a la Línea Base del Alcance aprobada en la Fase de Planificación, y las desviaciones han sido gestionadas a través del Comité de Control de Cambios (CCC).</w:t>
            </w:r>
          </w:p>
        </w:tc>
      </w:tr>
      <w:tr w:rsidR="004F24F4" w:rsidTr="0F7F8472" w14:paraId="5C24689C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4BC192AA" w14:textId="7A6B528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F7F8472" w:rsidR="48FEECD4">
              <w:rPr>
                <w:rFonts w:ascii="Times New Roman"/>
                <w:sz w:val="14"/>
                <w:szCs w:val="14"/>
              </w:rPr>
              <w:t>Esta aprobación formal autoriza el inicio inmediato de la Fase de Monitoreo y Control/Cierre, enfocándose en la Prueba de Aceptación de Usuario Final (UAT) y la obtención de las certificaciones finales.</w:t>
            </w:r>
          </w:p>
        </w:tc>
      </w:tr>
      <w:tr w:rsidR="004F24F4" w:rsidTr="0F7F8472" w14:paraId="1E6BAE01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RDefault="00A447EE" w14:paraId="094E5DA8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4F24F4" w:rsidTr="0F7F8472" w14:paraId="0F006F63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23FF2A24" w14:textId="2AF7F14E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0F7F8472" w:rsidR="277C1646">
              <w:rPr>
                <w:rFonts w:ascii="Times New Roman"/>
                <w:sz w:val="14"/>
                <w:szCs w:val="14"/>
              </w:rPr>
              <w:t>Certificación Pendiente: El requisito RC-6 (Certificaciones), particularmente la auditoría final ISO/IEC 27001, está programado para la primera semana de octubre. El cierre formal del proyecto está supeditado a la obtención de los dictámenes finales.</w:t>
            </w:r>
          </w:p>
        </w:tc>
      </w:tr>
      <w:tr w:rsidR="004F24F4" w:rsidTr="0F7F8472" w14:paraId="765F79F8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1EBDE74F" w14:textId="0F69F906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0F7F8472" w:rsidR="277C1646">
              <w:rPr>
                <w:rFonts w:ascii="Times New Roman"/>
                <w:sz w:val="14"/>
                <w:szCs w:val="14"/>
              </w:rPr>
              <w:t>Documentación (RC-3): Los manuales de usuario y la documentación técnica han sido entregados en borrador final y están sujetos a la aprobación formal del departamento de Operaciones en la Fase de Cierre.</w:t>
            </w:r>
          </w:p>
        </w:tc>
      </w:tr>
      <w:tr w:rsidR="004F24F4" w:rsidTr="0F7F8472" w14:paraId="1F773F5C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0F7F8472" w:rsidRDefault="004F24F4" w14:paraId="47D708BE" w14:textId="2B95E81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0F7F8472" w:rsidR="277C1646">
              <w:rPr>
                <w:rFonts w:ascii="Times New Roman"/>
                <w:sz w:val="14"/>
                <w:szCs w:val="14"/>
              </w:rPr>
              <w:t>Cambio de Alcance: Se recuerda que se consumió el 50% de la reserva de gestión debido a un cambio aprobado para reforzar los protocolos de seguridad (RC-2).</w:t>
            </w:r>
          </w:p>
        </w:tc>
      </w:tr>
      <w:tr w:rsidR="004F24F4" w:rsidTr="0F7F8472" w14:paraId="369136B2" w14:textId="77777777">
        <w:trPr>
          <w:trHeight w:val="282"/>
        </w:trPr>
        <w:tc>
          <w:tcPr>
            <w:tcW w:w="4413" w:type="dxa"/>
            <w:gridSpan w:val="2"/>
            <w:shd w:val="clear" w:color="auto" w:fill="5F5F5F"/>
            <w:tcMar/>
          </w:tcPr>
          <w:p w:rsidR="004F24F4" w:rsidRDefault="00A447EE" w14:paraId="30FEFB54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  <w:tc>
          <w:tcPr>
            <w:tcW w:w="4413" w:type="dxa"/>
            <w:gridSpan w:val="2"/>
            <w:shd w:val="clear" w:color="auto" w:fill="5F5F5F"/>
            <w:tcMar/>
          </w:tcPr>
          <w:p w:rsidR="004F24F4" w:rsidRDefault="00A447EE" w14:paraId="40FC9FF4" w14:textId="77777777">
            <w:pPr>
              <w:pStyle w:val="TableParagraph"/>
              <w:spacing w:before="19"/>
              <w:ind w:left="10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4F24F4" w:rsidTr="0F7F8472" w14:paraId="3CD3BC42" w14:textId="77777777">
        <w:trPr>
          <w:trHeight w:val="383"/>
        </w:trPr>
        <w:tc>
          <w:tcPr>
            <w:tcW w:w="3422" w:type="dxa"/>
            <w:shd w:val="clear" w:color="auto" w:fill="E0E0E0"/>
            <w:tcMar/>
          </w:tcPr>
          <w:p w:rsidR="004F24F4" w:rsidRDefault="00A447EE" w14:paraId="7BEC2972" w14:textId="77777777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Cliente,</w:t>
            </w:r>
            <w:r>
              <w:rPr>
                <w:i/>
                <w:smallCaps/>
                <w:spacing w:val="-18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Sponsor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u</w:t>
            </w:r>
            <w:r>
              <w:rPr>
                <w:i/>
                <w:smallCaps/>
                <w:spacing w:val="-11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6"/>
              </w:rPr>
              <w:t>otro</w:t>
            </w:r>
          </w:p>
          <w:p w:rsidR="004F24F4" w:rsidRDefault="00A447EE" w14:paraId="2DFEF200" w14:textId="77777777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Funcionario</w:t>
            </w:r>
          </w:p>
        </w:tc>
        <w:tc>
          <w:tcPr>
            <w:tcW w:w="991" w:type="dxa"/>
            <w:shd w:val="clear" w:color="auto" w:fill="E0E0E0"/>
            <w:tcMar/>
          </w:tcPr>
          <w:p w:rsidR="004F24F4" w:rsidRDefault="00A447EE" w14:paraId="2896BFF2" w14:textId="77777777">
            <w:pPr>
              <w:pStyle w:val="TableParagraph"/>
              <w:spacing w:before="95"/>
              <w:ind w:left="24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  <w:tc>
          <w:tcPr>
            <w:tcW w:w="3403" w:type="dxa"/>
            <w:shd w:val="clear" w:color="auto" w:fill="E0E0E0"/>
            <w:tcMar/>
          </w:tcPr>
          <w:p w:rsidR="004F24F4" w:rsidRDefault="00A447EE" w14:paraId="3A4E6781" w14:textId="77777777">
            <w:pPr>
              <w:pStyle w:val="TableParagraph"/>
              <w:spacing w:before="95"/>
              <w:ind w:left="108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0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6"/>
              </w:rPr>
              <w:t>Stakeholders</w:t>
            </w:r>
          </w:p>
        </w:tc>
        <w:tc>
          <w:tcPr>
            <w:tcW w:w="1010" w:type="dxa"/>
            <w:shd w:val="clear" w:color="auto" w:fill="E0E0E0"/>
            <w:tcMar/>
          </w:tcPr>
          <w:p w:rsidR="004F24F4" w:rsidRDefault="00A447EE" w14:paraId="6CE5895E" w14:textId="77777777">
            <w:pPr>
              <w:pStyle w:val="TableParagraph"/>
              <w:spacing w:before="95"/>
              <w:ind w:left="25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</w:tr>
      <w:tr w:rsidR="004F24F4" w:rsidTr="0F7F8472" w14:paraId="55F9A927" w14:textId="77777777">
        <w:trPr>
          <w:trHeight w:val="541"/>
        </w:trPr>
        <w:tc>
          <w:tcPr>
            <w:tcW w:w="3422" w:type="dxa"/>
            <w:tcMar/>
          </w:tcPr>
          <w:p w:rsidR="004F24F4" w:rsidP="0F7F8472" w:rsidRDefault="004F24F4" w14:paraId="21E9F30A" w14:textId="5E00B5F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F7F8472" w:rsidR="47D9F7B0">
              <w:rPr>
                <w:rFonts w:ascii="Times New Roman"/>
                <w:sz w:val="14"/>
                <w:szCs w:val="14"/>
              </w:rPr>
              <w:t>Morales Quiroz Daniel Alejandro (Patrocinador del Proyecto)</w:t>
            </w:r>
          </w:p>
        </w:tc>
        <w:tc>
          <w:tcPr>
            <w:tcW w:w="991" w:type="dxa"/>
            <w:tcMar/>
          </w:tcPr>
          <w:p w:rsidR="004F24F4" w:rsidP="0F7F8472" w:rsidRDefault="004F24F4" w14:paraId="271D8FEA" w14:textId="40A6A49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F7F8472" w:rsidR="47D9F7B0">
              <w:rPr>
                <w:rFonts w:ascii="Times New Roman"/>
                <w:sz w:val="14"/>
                <w:szCs w:val="14"/>
              </w:rPr>
              <w:t>30/09/2026</w:t>
            </w:r>
          </w:p>
        </w:tc>
        <w:tc>
          <w:tcPr>
            <w:tcW w:w="3403" w:type="dxa"/>
            <w:tcMar/>
          </w:tcPr>
          <w:p w:rsidR="004F24F4" w:rsidP="0F7F8472" w:rsidRDefault="004F24F4" w14:paraId="714D758D" w14:textId="11DA0E6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4"/>
                <w:szCs w:val="14"/>
              </w:rPr>
            </w:pPr>
            <w:r w:rsidRPr="0F7F8472" w:rsidR="47D9F7B0">
              <w:rPr>
                <w:rFonts w:ascii="Times New Roman"/>
                <w:sz w:val="14"/>
                <w:szCs w:val="14"/>
              </w:rPr>
              <w:t>Solís Espinoza Cristian Eduardo (Analista de Requerimientos y TI)</w:t>
            </w:r>
          </w:p>
          <w:p w:rsidR="004F24F4" w:rsidP="0F7F8472" w:rsidRDefault="004F24F4" w14:paraId="5449E6C4" w14:textId="10BA66CB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4"/>
                <w:szCs w:val="14"/>
              </w:rPr>
            </w:pPr>
            <w:r w:rsidRPr="0F7F8472" w:rsidR="47D9F7B0">
              <w:rPr>
                <w:rFonts w:ascii="Times New Roman"/>
                <w:sz w:val="14"/>
                <w:szCs w:val="14"/>
              </w:rPr>
              <w:t>Molina Chavarría Pablo (Analista de Seguridad Informática)</w:t>
            </w:r>
          </w:p>
          <w:p w:rsidR="004F24F4" w:rsidP="0F7F8472" w:rsidRDefault="004F24F4" w14:paraId="3426D036" w14:textId="6362A53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4"/>
                <w:szCs w:val="14"/>
              </w:rPr>
            </w:pPr>
            <w:r w:rsidRPr="0F7F8472" w:rsidR="47D9F7B0">
              <w:rPr>
                <w:rFonts w:ascii="Times New Roman"/>
                <w:sz w:val="14"/>
                <w:szCs w:val="14"/>
              </w:rPr>
              <w:t>Ruiz Domínguez Abdiel Efraín (Manager/Jefe de Proyecto)</w:t>
            </w:r>
          </w:p>
        </w:tc>
        <w:tc>
          <w:tcPr>
            <w:tcW w:w="1010" w:type="dxa"/>
            <w:tcMar/>
          </w:tcPr>
          <w:p w:rsidR="004F24F4" w:rsidP="0F7F8472" w:rsidRDefault="004F24F4" w14:paraId="500E770A" w14:textId="2483AEE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F7F8472" w:rsidR="47D9F7B0">
              <w:rPr>
                <w:rFonts w:ascii="Times New Roman"/>
                <w:sz w:val="14"/>
                <w:szCs w:val="14"/>
              </w:rPr>
              <w:t>30/09/2026</w:t>
            </w:r>
          </w:p>
        </w:tc>
      </w:tr>
    </w:tbl>
    <w:p w:rsidR="00A447EE" w:rsidRDefault="00A447EE" w14:paraId="65DB13EF" w14:textId="77777777"/>
    <w:sectPr w:rsidR="00A447EE">
      <w:footerReference w:type="default" r:id="rId10"/>
      <w:type w:val="continuous"/>
      <w:pgSz w:w="11900" w:h="16840" w:orient="portrait"/>
      <w:pgMar w:top="720" w:right="1417" w:bottom="1940" w:left="1417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7EE" w:rsidRDefault="00A447EE" w14:paraId="5A99B49B" w14:textId="77777777">
      <w:r>
        <w:separator/>
      </w:r>
    </w:p>
  </w:endnote>
  <w:endnote w:type="continuationSeparator" w:id="0">
    <w:p w:rsidR="00A447EE" w:rsidRDefault="00A447EE" w14:paraId="3D13C0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4F24F4" w:rsidRDefault="00A447EE" w14:paraId="23C21E68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0ED69AA2" wp14:editId="59F6ECA0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" style="position:absolute;margin-left:79.7pt;margin-top:740.15pt;width:436.2pt;height:.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w14:anchorId="7B130B3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0E0A3AB" wp14:editId="74F3C663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017CC429" w14:textId="7777777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70E0A3AB">
              <v:stroke joinstyle="miter"/>
              <v:path gradientshapeok="t" o:connecttype="rect"/>
            </v:shapetype>
            <v:shape id="Textbox 2" style="position:absolute;margin-left:134.7pt;margin-top:739.6pt;width:326.1pt;height:11.8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DN4qAEAAD8DAAAOAAAAZHJzL2Uyb0RvYy54bWysUsFu2zAMvQ/YPwi6L0qCouuMOMW2YsOA&#10;YhvQ7gNkWYqNWaJGKrHz96MUJy22W1EYkCnxkY+P5OZ28oM4WKQeQi1Xi6UUNhho+7Cr5a/HL+9u&#10;pKCkQ6sHCLaWR0vydvv2zWaMlV1DB0NrUXCSQNUYa9mlFCulyHTWa1pAtIGdDtDrxFfcqRb1yNn9&#10;oNbL5bUaAduIYCwRv96dnHJb8jtnTfrhHNkkhlpybamcWM4mn2q70dUOdex6M5ehX1CF131g0kuq&#10;O5202GP/XyrfGwQClxYGvALnemOLBlazWv6j5qHT0RYt3ByKlzbR66U13w8/UfRtLddSBO15RI92&#10;Sg1MYp2bM0aqGPMQGZWmTzDxkItQivdgfhND1DPMKYAYnZsxOfT5zzIFB3L/j5eeM4kw/Hi14u89&#10;uwz7Vlcfbq7LUNRTdERKXy14kY1aIs+0VKAP95Qyv67OkLmYE38uK03NNKtooD2yiJFnXUv6s9do&#10;pRi+BW5mXoyzgWejORuYhs9Q1idrCfBxn8D1hTlTnPLOzDylUtC8UXkNnt8L6mnvt38BAAD//wMA&#10;UEsDBBQABgAIAAAAIQAaTNfO4gAAAA0BAAAPAAAAZHJzL2Rvd25yZXYueG1sTI/BTsMwDIbvSLxD&#10;5EncWLJqlLVrOk0ITkiIrhw4pk3WRmuc0mRbeXvMCY72/+n352I3u4FdzBSsRwmrpQBmsPXaYifh&#10;o3653wALUaFWg0cj4dsE2JW3N4XKtb9iZS6H2DEqwZArCX2MY855aHvjVFj60SBlRz85FWmcOq4n&#10;daVyN/BEiJQ7ZZEu9Go0T71pT4ezk7D/xOrZfr0179WxsnWdCXxNT1LeLeb9Flg0c/yD4Vef1KEk&#10;p8afUQc2SEjSbE0oBevHLAFGSJasUmANrR5EsgFeFvz/F+UPAAAA//8DAFBLAQItABQABgAIAAAA&#10;IQC2gziS/gAAAOEBAAATAAAAAAAAAAAAAAAAAAAAAABbQ29udGVudF9UeXBlc10ueG1sUEsBAi0A&#10;FAAGAAgAAAAhADj9If/WAAAAlAEAAAsAAAAAAAAAAAAAAAAALwEAAF9yZWxzLy5yZWxzUEsBAi0A&#10;FAAGAAgAAAAhADnQM3ioAQAAPwMAAA4AAAAAAAAAAAAAAAAALgIAAGRycy9lMm9Eb2MueG1sUEsB&#10;Ai0AFAAGAAgAAAAhABpM187iAAAADQEAAA8AAAAAAAAAAAAAAAAAAgQAAGRycy9kb3ducmV2Lnht&#10;bFBLBQYAAAAABAAEAPMAAAARBQAAAAA=&#10;">
              <v:textbox inset="0,0,0,0">
                <w:txbxContent>
                  <w:p w:rsidR="004F24F4" w:rsidRDefault="00A447EE" w14:paraId="017CC429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470EBA20" wp14:editId="1B0748B3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424B5790" w14:textId="77777777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Textbox 3" style="position:absolute;margin-left:87.3pt;margin-top:758.9pt;width:420.85pt;height:36.0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89prAEAAEYDAAAOAAAAZHJzL2Uyb0RvYy54bWysUsFuGyEQvVfKPyDu8dqx3aQrr6O0UatK&#10;UVsp6QewLHhRFoYy2Lv++w6s14maW9QLDPB4897MbG4H27GDCmjAVXwxm3OmnITGuF3Ffz99vbzh&#10;DKNwjejAqYofFfLb7cWHTe9LdQUtdI0KjEgclr2veBujL4sCZauswBl45ehRQ7Ai0jHsiiaIntht&#10;V1zN5x+LHkLjA0iFSLf34yPfZn6tlYw/tUYVWVdx0hbzGvJap7XYbkS5C8K3Rp5kiHeosMI4Snqm&#10;uhdRsH0wb6iskQEQdJxJsAVobaTKHsjNYv6Pm8dWeJW9UHHQn8uE/49W/jj8Csw0FV9y5oSlFj2p&#10;IdYwsGUqTu+xJMyjJ1QcPsNATc5G0T+AfEaCFK8w4wckdCrGoINNO9lk9JHqfzzXnJIwSZfr5Wp1&#10;/WnNmaS31fr6ZrlKeYuX3z5g/KbAshRUPFBPswJxeMA4QifIScyYP8mKQz1kd4vJTA3Nkbz01PKK&#10;45+9CIqz7rujmqb5mIIwBfUUhNh9gTxFyZKDu30EbbKAlGnkPQmgZmULp8FK0/D6nFEv47/9CwAA&#10;//8DAFBLAwQUAAYACAAAACEAVCMqxuIAAAAOAQAADwAAAGRycy9kb3ducmV2LnhtbEyPzW6DMBCE&#10;75X6DtZG6q0x9IcEgomiqj1VqkrooUeDHbCC1xQ7CX37Lqf0trM7mv0m3062Z2c9euNQQLyMgGls&#10;nDLYCviq3u7XwHyQqGTvUAv41R62xe1NLjPlLljq8z60jELQZ1JAF8KQce6bTlvpl27QSLeDG60M&#10;JMeWq1FeKNz2/CGKEm6lQfrQyUG/dLo57k9WwO4by1fz81F/lofSVFUa4XtyFOJuMe02wIKewtUM&#10;Mz6hQ0FMtTuh8qwnvXpKyErDc7yiErMlipNHYPW8W6cp8CLn/2sUfwAAAP//AwBQSwECLQAUAAYA&#10;CAAAACEAtoM4kv4AAADhAQAAEwAAAAAAAAAAAAAAAAAAAAAAW0NvbnRlbnRfVHlwZXNdLnhtbFBL&#10;AQItABQABgAIAAAAIQA4/SH/1gAAAJQBAAALAAAAAAAAAAAAAAAAAC8BAABfcmVscy8ucmVsc1BL&#10;AQItABQABgAIAAAAIQC9189prAEAAEYDAAAOAAAAAAAAAAAAAAAAAC4CAABkcnMvZTJvRG9jLnht&#10;bFBLAQItABQABgAIAAAAIQBUIyrG4gAAAA4BAAAPAAAAAAAAAAAAAAAAAAYEAABkcnMvZG93bnJl&#10;di54bWxQSwUGAAAAAAQABADzAAAAFQUAAAAA&#10;" w14:anchorId="470EBA20">
              <v:textbox inset="0,0,0,0">
                <w:txbxContent>
                  <w:p w:rsidR="004F24F4" w:rsidRDefault="00A447EE" w14:paraId="424B5790" w14:textId="77777777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</w:t>
                    </w:r>
                    <w:r>
                      <w:t xml:space="preserve">t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 xml:space="preserve">, Inc. Dharma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como un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t>R.E.P</w:t>
                    </w:r>
                    <w:proofErr w:type="spellEnd"/>
                    <w:r>
                      <w:t>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PDUs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ha aceptado regirse por los criterios establecidos de aseguramiento de calidad del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7EE" w:rsidRDefault="00A447EE" w14:paraId="36185600" w14:textId="77777777">
      <w:r>
        <w:separator/>
      </w:r>
    </w:p>
  </w:footnote>
  <w:footnote w:type="continuationSeparator" w:id="0">
    <w:p w:rsidR="00A447EE" w:rsidRDefault="00A447EE" w14:paraId="72315E91" w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dc671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ede3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e5ed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4"/>
    <w:rsid w:val="00200F45"/>
    <w:rsid w:val="003A0D11"/>
    <w:rsid w:val="004F24F4"/>
    <w:rsid w:val="0092735E"/>
    <w:rsid w:val="00A447EE"/>
    <w:rsid w:val="09473709"/>
    <w:rsid w:val="0BC65BA5"/>
    <w:rsid w:val="0F7F8472"/>
    <w:rsid w:val="1EF24770"/>
    <w:rsid w:val="277C1646"/>
    <w:rsid w:val="2C080816"/>
    <w:rsid w:val="2F46D69B"/>
    <w:rsid w:val="31FC3792"/>
    <w:rsid w:val="3E996A57"/>
    <w:rsid w:val="4292626A"/>
    <w:rsid w:val="47D9F7B0"/>
    <w:rsid w:val="48FEECD4"/>
    <w:rsid w:val="533C0171"/>
    <w:rsid w:val="5D169288"/>
    <w:rsid w:val="5D21C0AE"/>
    <w:rsid w:val="6928E8E3"/>
    <w:rsid w:val="69495301"/>
    <w:rsid w:val="6D309769"/>
    <w:rsid w:val="7008FF33"/>
    <w:rsid w:val="74DB7713"/>
    <w:rsid w:val="75DE9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1B8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1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numbering" Target="numbering.xml" Id="R79864110c4f4431b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 /><Relationship Id="rId2" Type="http://schemas.openxmlformats.org/officeDocument/2006/relationships/hyperlink" Target="http://www.dharmacon.net/" TargetMode="External" /><Relationship Id="rId1" Type="http://schemas.openxmlformats.org/officeDocument/2006/relationships/hyperlink" Target="mailto:informes@dharma-consulting.com" TargetMode="External" /><Relationship Id="rId4" Type="http://schemas.openxmlformats.org/officeDocument/2006/relationships/hyperlink" Target="http://www.dharmacon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3D7B500C-2BA3-4C2D-81B9-78A49CE7B8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F2A0A1-9F0F-4574-B7F1-34B86D20A0C9}"/>
</file>

<file path=customXml/itemProps3.xml><?xml version="1.0" encoding="utf-8"?>
<ds:datastoreItem xmlns:ds="http://schemas.openxmlformats.org/officeDocument/2006/customXml" ds:itemID="{0F7B8EB3-6260-421D-AA49-5A6ECEEFBD96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FGPR_550_04</dc:title>
  <dc:creator>daniel</dc:creator>
  <lastModifiedBy>Abdiel Efrain Ruiz Dominguez</lastModifiedBy>
  <revision>9</revision>
  <dcterms:created xsi:type="dcterms:W3CDTF">2025-07-17T01:09:00.0000000Z</dcterms:created>
  <dcterms:modified xsi:type="dcterms:W3CDTF">2025-12-14T20:39:32.5183786Z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