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EA3" w:rsidRPr="00AA02D7" w:rsidRDefault="006D7EA3" w:rsidP="00E82FC3">
      <w:pPr>
        <w:pStyle w:val="Title"/>
        <w:pBdr>
          <w:bottom w:val="single" w:sz="8" w:space="6" w:color="4F81BD" w:themeColor="accent1"/>
        </w:pBdr>
        <w:tabs>
          <w:tab w:val="left" w:pos="8370"/>
          <w:tab w:val="left" w:pos="9090"/>
          <w:tab w:val="left" w:pos="9360"/>
          <w:tab w:val="left" w:pos="9720"/>
        </w:tabs>
        <w:ind w:left="8460" w:right="9555" w:hanging="9720"/>
      </w:pPr>
      <w:r w:rsidRPr="00AA02D7">
        <w:t xml:space="preserve">     </w:t>
      </w:r>
      <w:r w:rsidR="00B74198">
        <w:rPr>
          <w:noProof/>
        </w:rPr>
        <w:drawing>
          <wp:inline distT="0" distB="0" distL="0" distR="0" wp14:anchorId="415FEFFA" wp14:editId="18860EAF">
            <wp:extent cx="1367317" cy="7524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_resolu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45" cy="7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2D7">
        <w:t xml:space="preserve">       </w:t>
      </w:r>
      <w:r w:rsidR="00CB0426">
        <w:rPr>
          <w:noProof/>
        </w:rPr>
        <w:t xml:space="preserve">                                                                                                       </w:t>
      </w:r>
      <w:bookmarkStart w:id="0" w:name="_GoBack"/>
      <w:bookmarkEnd w:id="0"/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91"/>
      </w:tblGrid>
      <w:tr w:rsidR="006D7EA3" w:rsidRPr="00AA02D7" w:rsidTr="00D0678B">
        <w:trPr>
          <w:trHeight w:val="882"/>
        </w:trPr>
        <w:tc>
          <w:tcPr>
            <w:tcW w:w="9691" w:type="dxa"/>
            <w:vAlign w:val="center"/>
          </w:tcPr>
          <w:p w:rsidR="006D7EA3" w:rsidRPr="00AA02D7" w:rsidRDefault="006D7EA3" w:rsidP="00D0678B">
            <w:pPr>
              <w:pStyle w:val="Title"/>
              <w:ind w:left="7964" w:hanging="7707"/>
              <w:jc w:val="center"/>
            </w:pPr>
            <w:r w:rsidRPr="00AA02D7">
              <w:t>Unified Diagnostic Services (UDS) –</w:t>
            </w:r>
          </w:p>
          <w:p w:rsidR="00AA02D7" w:rsidRPr="00AA02D7" w:rsidRDefault="006D7EA3" w:rsidP="00D0678B">
            <w:pPr>
              <w:pStyle w:val="Title"/>
              <w:ind w:left="7964" w:hanging="7707"/>
              <w:jc w:val="center"/>
            </w:pPr>
            <w:r w:rsidRPr="00AA02D7">
              <w:t>Diagnostic Protocol</w:t>
            </w:r>
          </w:p>
          <w:p w:rsidR="006D7EA3" w:rsidRPr="00AA02D7" w:rsidRDefault="006D7EA3" w:rsidP="00D0678B">
            <w:pPr>
              <w:pStyle w:val="Title"/>
              <w:ind w:left="7964" w:hanging="7707"/>
              <w:jc w:val="center"/>
            </w:pPr>
            <w:r w:rsidRPr="00AA02D7">
              <w:t>(</w:t>
            </w:r>
            <w:proofErr w:type="gramStart"/>
            <w:r w:rsidRPr="00AA02D7">
              <w:t>based</w:t>
            </w:r>
            <w:proofErr w:type="gramEnd"/>
            <w:r w:rsidRPr="00AA02D7">
              <w:t xml:space="preserve"> on ISO 14229-1)</w:t>
            </w:r>
          </w:p>
        </w:tc>
      </w:tr>
    </w:tbl>
    <w:p w:rsidR="006D7EA3" w:rsidRDefault="006D7EA3"/>
    <w:p w:rsidR="006D7EA3" w:rsidRDefault="006D7EA3" w:rsidP="002E392B">
      <w:pPr>
        <w:ind w:left="-1260" w:right="-1170" w:firstLine="1260"/>
      </w:pPr>
    </w:p>
    <w:p w:rsidR="00E033EA" w:rsidRPr="00A8567F" w:rsidRDefault="00966F78">
      <w:pPr>
        <w:rPr>
          <w:b/>
          <w:color w:val="17365D" w:themeColor="text2" w:themeShade="BF"/>
        </w:rPr>
      </w:pPr>
      <w:r w:rsidRPr="00A8567F">
        <w:rPr>
          <w:b/>
          <w:color w:val="17365D" w:themeColor="text2" w:themeShade="BF"/>
        </w:rPr>
        <w:t xml:space="preserve">Engine </w:t>
      </w:r>
      <w:r w:rsidR="006D7EA3" w:rsidRPr="00A8567F">
        <w:rPr>
          <w:b/>
          <w:color w:val="17365D" w:themeColor="text2" w:themeShade="BF"/>
        </w:rPr>
        <w:t xml:space="preserve">ECU </w:t>
      </w:r>
      <w:r w:rsidRPr="00A8567F">
        <w:rPr>
          <w:b/>
          <w:color w:val="17365D" w:themeColor="text2" w:themeShade="BF"/>
        </w:rPr>
        <w:t>REQ</w:t>
      </w:r>
      <w:r w:rsidR="00192B51" w:rsidRPr="00A8567F">
        <w:rPr>
          <w:b/>
          <w:color w:val="17365D" w:themeColor="text2" w:themeShade="BF"/>
        </w:rPr>
        <w:t>UIRE</w:t>
      </w:r>
      <w:r w:rsidR="001C21FB" w:rsidRPr="00A8567F">
        <w:rPr>
          <w:b/>
          <w:color w:val="17365D" w:themeColor="text2" w:themeShade="BF"/>
        </w:rPr>
        <w:t>MENTS</w:t>
      </w:r>
    </w:p>
    <w:p w:rsidR="00966F78" w:rsidRPr="00A8567F" w:rsidRDefault="00966F78" w:rsidP="00BA3E49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Read </w:t>
      </w:r>
      <w:r w:rsidR="00B74198">
        <w:rPr>
          <w:color w:val="17365D" w:themeColor="text2" w:themeShade="BF"/>
        </w:rPr>
        <w:t xml:space="preserve">services  </w:t>
      </w:r>
      <w:r w:rsidRPr="00A8567F">
        <w:rPr>
          <w:color w:val="17365D" w:themeColor="text2" w:themeShade="BF"/>
        </w:rPr>
        <w:t>will work in any diagnostic session</w:t>
      </w:r>
    </w:p>
    <w:p w:rsidR="00966F78" w:rsidRPr="00A8567F" w:rsidRDefault="00966F78" w:rsidP="00BA3E49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Write </w:t>
      </w:r>
      <w:r w:rsidR="00B74198">
        <w:rPr>
          <w:color w:val="17365D" w:themeColor="text2" w:themeShade="BF"/>
        </w:rPr>
        <w:t xml:space="preserve"> services  </w:t>
      </w:r>
      <w:r w:rsidRPr="00A8567F">
        <w:rPr>
          <w:color w:val="17365D" w:themeColor="text2" w:themeShade="BF"/>
        </w:rPr>
        <w:t>will work in programming session</w:t>
      </w:r>
    </w:p>
    <w:p w:rsidR="00966F78" w:rsidRPr="00A8567F" w:rsidRDefault="00966F78" w:rsidP="00BA3E49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Routine  </w:t>
      </w:r>
      <w:r w:rsidR="00B74198">
        <w:rPr>
          <w:color w:val="17365D" w:themeColor="text2" w:themeShade="BF"/>
        </w:rPr>
        <w:t xml:space="preserve">services </w:t>
      </w:r>
      <w:r w:rsidRPr="00A8567F">
        <w:rPr>
          <w:color w:val="17365D" w:themeColor="text2" w:themeShade="BF"/>
        </w:rPr>
        <w:t>will work in programming session</w:t>
      </w:r>
    </w:p>
    <w:p w:rsidR="00966F78" w:rsidRPr="00A8567F" w:rsidRDefault="00966F78" w:rsidP="00BA3E49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Write </w:t>
      </w:r>
      <w:r w:rsidR="00B74198">
        <w:rPr>
          <w:color w:val="17365D" w:themeColor="text2" w:themeShade="BF"/>
        </w:rPr>
        <w:t xml:space="preserve">request </w:t>
      </w:r>
      <w:r w:rsidRPr="00A8567F">
        <w:rPr>
          <w:color w:val="17365D" w:themeColor="text2" w:themeShade="BF"/>
        </w:rPr>
        <w:t>will ret</w:t>
      </w:r>
      <w:r w:rsidR="006D7EA3" w:rsidRPr="00A8567F">
        <w:rPr>
          <w:color w:val="17365D" w:themeColor="text2" w:themeShade="BF"/>
        </w:rPr>
        <w:t xml:space="preserve">urn </w:t>
      </w:r>
      <w:r w:rsidRPr="00A8567F">
        <w:rPr>
          <w:color w:val="17365D" w:themeColor="text2" w:themeShade="BF"/>
        </w:rPr>
        <w:t xml:space="preserve"> neg</w:t>
      </w:r>
      <w:r w:rsidR="006D7EA3" w:rsidRPr="00A8567F">
        <w:rPr>
          <w:color w:val="17365D" w:themeColor="text2" w:themeShade="BF"/>
        </w:rPr>
        <w:t xml:space="preserve">ative response   </w:t>
      </w:r>
      <w:r w:rsidRPr="00A8567F">
        <w:rPr>
          <w:color w:val="17365D" w:themeColor="text2" w:themeShade="BF"/>
        </w:rPr>
        <w:t>0x11 in default session</w:t>
      </w:r>
    </w:p>
    <w:p w:rsidR="00966F78" w:rsidRPr="00A8567F" w:rsidRDefault="00966F78" w:rsidP="00BA3E49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Routine </w:t>
      </w:r>
      <w:r w:rsidR="00B74198">
        <w:rPr>
          <w:color w:val="17365D" w:themeColor="text2" w:themeShade="BF"/>
        </w:rPr>
        <w:t xml:space="preserve">request </w:t>
      </w:r>
      <w:r w:rsidRPr="00A8567F">
        <w:rPr>
          <w:color w:val="17365D" w:themeColor="text2" w:themeShade="BF"/>
        </w:rPr>
        <w:t>will ret</w:t>
      </w:r>
      <w:r w:rsidR="006D7EA3" w:rsidRPr="00A8567F">
        <w:rPr>
          <w:color w:val="17365D" w:themeColor="text2" w:themeShade="BF"/>
        </w:rPr>
        <w:t xml:space="preserve">urn </w:t>
      </w:r>
      <w:r w:rsidRPr="00A8567F">
        <w:rPr>
          <w:color w:val="17365D" w:themeColor="text2" w:themeShade="BF"/>
        </w:rPr>
        <w:t xml:space="preserve"> neg</w:t>
      </w:r>
      <w:r w:rsidR="006D7EA3" w:rsidRPr="00A8567F">
        <w:rPr>
          <w:color w:val="17365D" w:themeColor="text2" w:themeShade="BF"/>
        </w:rPr>
        <w:t>ative</w:t>
      </w:r>
      <w:r w:rsidRPr="00A8567F">
        <w:rPr>
          <w:color w:val="17365D" w:themeColor="text2" w:themeShade="BF"/>
        </w:rPr>
        <w:t xml:space="preserve">  res</w:t>
      </w:r>
      <w:r w:rsidR="006D7EA3" w:rsidRPr="00A8567F">
        <w:rPr>
          <w:color w:val="17365D" w:themeColor="text2" w:themeShade="BF"/>
        </w:rPr>
        <w:t>ponse</w:t>
      </w:r>
      <w:r w:rsidRPr="00A8567F">
        <w:rPr>
          <w:color w:val="17365D" w:themeColor="text2" w:themeShade="BF"/>
        </w:rPr>
        <w:t xml:space="preserve">  0x11 in default session</w:t>
      </w:r>
    </w:p>
    <w:p w:rsidR="00966F78" w:rsidRPr="00A8567F" w:rsidRDefault="00966F78" w:rsidP="00BA3E49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Default session is active by default</w:t>
      </w:r>
    </w:p>
    <w:p w:rsidR="00035D61" w:rsidRDefault="00417642" w:rsidP="00BA3E49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Programming session </w:t>
      </w:r>
      <w:r w:rsidR="00966F78" w:rsidRPr="00A8567F">
        <w:rPr>
          <w:color w:val="17365D" w:themeColor="text2" w:themeShade="BF"/>
        </w:rPr>
        <w:t xml:space="preserve"> can be </w:t>
      </w:r>
      <w:r>
        <w:rPr>
          <w:color w:val="17365D" w:themeColor="text2" w:themeShade="BF"/>
        </w:rPr>
        <w:t xml:space="preserve">always </w:t>
      </w:r>
      <w:r w:rsidR="00966F78" w:rsidRPr="00A8567F">
        <w:rPr>
          <w:color w:val="17365D" w:themeColor="text2" w:themeShade="BF"/>
        </w:rPr>
        <w:t>acces</w:t>
      </w:r>
      <w:r w:rsidR="008B2F87" w:rsidRPr="00A8567F">
        <w:rPr>
          <w:color w:val="17365D" w:themeColor="text2" w:themeShade="BF"/>
        </w:rPr>
        <w:t>s</w:t>
      </w:r>
      <w:r>
        <w:rPr>
          <w:color w:val="17365D" w:themeColor="text2" w:themeShade="BF"/>
        </w:rPr>
        <w:t xml:space="preserve">ed </w:t>
      </w:r>
    </w:p>
    <w:p w:rsidR="00B74198" w:rsidRPr="00A8567F" w:rsidRDefault="00B74198" w:rsidP="00B74198">
      <w:pPr>
        <w:pStyle w:val="ListParagraph"/>
        <w:rPr>
          <w:color w:val="17365D" w:themeColor="text2" w:themeShade="BF"/>
        </w:rPr>
      </w:pPr>
    </w:p>
    <w:p w:rsidR="00AA02D7" w:rsidRPr="00A8567F" w:rsidRDefault="00AA02D7" w:rsidP="00AA02D7">
      <w:pPr>
        <w:pStyle w:val="ListParagraph"/>
        <w:ind w:left="0"/>
        <w:rPr>
          <w:color w:val="17365D" w:themeColor="text2" w:themeShade="BF"/>
        </w:rPr>
      </w:pPr>
    </w:p>
    <w:p w:rsidR="00AA02D7" w:rsidRDefault="00BA3E49" w:rsidP="00AA02D7">
      <w:pPr>
        <w:pStyle w:val="ListParagraph"/>
        <w:ind w:left="0"/>
        <w:rPr>
          <w:b/>
          <w:color w:val="17365D" w:themeColor="text2" w:themeShade="BF"/>
        </w:rPr>
      </w:pPr>
      <w:r w:rsidRPr="00A8567F">
        <w:rPr>
          <w:b/>
          <w:color w:val="17365D" w:themeColor="text2" w:themeShade="BF"/>
        </w:rPr>
        <w:t xml:space="preserve">Diagnostic services </w:t>
      </w:r>
      <w:r w:rsidR="00417642">
        <w:rPr>
          <w:b/>
          <w:color w:val="17365D" w:themeColor="text2" w:themeShade="BF"/>
        </w:rPr>
        <w:t>messages</w:t>
      </w:r>
    </w:p>
    <w:p w:rsidR="00417642" w:rsidRPr="00417642" w:rsidRDefault="00417642" w:rsidP="00AA02D7">
      <w:pPr>
        <w:pStyle w:val="ListParagraph"/>
        <w:ind w:left="0"/>
        <w:rPr>
          <w:b/>
          <w:color w:val="17365D" w:themeColor="text2" w:themeShade="BF"/>
        </w:rPr>
      </w:pPr>
    </w:p>
    <w:p w:rsidR="00B82F4A" w:rsidRPr="00A8567F" w:rsidRDefault="00F2156C" w:rsidP="00BA3E49">
      <w:pPr>
        <w:pStyle w:val="ListParagraph"/>
        <w:numPr>
          <w:ilvl w:val="0"/>
          <w:numId w:val="6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Change session</w:t>
      </w:r>
    </w:p>
    <w:p w:rsidR="00F2156C" w:rsidRPr="00A8567F" w:rsidRDefault="00F2156C" w:rsidP="00BA3E49">
      <w:pPr>
        <w:pStyle w:val="ListParagraph"/>
        <w:numPr>
          <w:ilvl w:val="1"/>
          <w:numId w:val="6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Request message:</w:t>
      </w:r>
    </w:p>
    <w:p w:rsidR="00F2156C" w:rsidRPr="00A8567F" w:rsidRDefault="00CB0426" w:rsidP="00BA3E49">
      <w:pPr>
        <w:pStyle w:val="ListParagraph"/>
        <w:numPr>
          <w:ilvl w:val="2"/>
          <w:numId w:val="6"/>
        </w:numPr>
        <w:rPr>
          <w:color w:val="17365D" w:themeColor="text2" w:themeShade="BF"/>
        </w:rPr>
      </w:pPr>
      <w:r>
        <w:rPr>
          <w:color w:val="17365D" w:themeColor="text2" w:themeShade="BF"/>
        </w:rPr>
        <w:t>ID: 0x9</w:t>
      </w:r>
    </w:p>
    <w:p w:rsidR="00F2156C" w:rsidRPr="00A8567F" w:rsidRDefault="00F2156C" w:rsidP="00BA3E49">
      <w:pPr>
        <w:pStyle w:val="ListParagraph"/>
        <w:numPr>
          <w:ilvl w:val="2"/>
          <w:numId w:val="6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Data: 12 01 xx 00 00 00 00 00 (xx= new session no, 1-default,2-programming)</w:t>
      </w:r>
    </w:p>
    <w:p w:rsidR="00F2156C" w:rsidRPr="00A8567F" w:rsidRDefault="00F2156C" w:rsidP="00BA3E49">
      <w:pPr>
        <w:pStyle w:val="ListParagraph"/>
        <w:numPr>
          <w:ilvl w:val="1"/>
          <w:numId w:val="6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Response:</w:t>
      </w:r>
    </w:p>
    <w:p w:rsidR="00F2156C" w:rsidRPr="00A8567F" w:rsidRDefault="00CB0426" w:rsidP="00BA3E49">
      <w:pPr>
        <w:pStyle w:val="ListParagraph"/>
        <w:numPr>
          <w:ilvl w:val="2"/>
          <w:numId w:val="6"/>
        </w:numPr>
        <w:rPr>
          <w:color w:val="17365D" w:themeColor="text2" w:themeShade="BF"/>
        </w:rPr>
      </w:pPr>
      <w:r>
        <w:rPr>
          <w:color w:val="17365D" w:themeColor="text2" w:themeShade="BF"/>
        </w:rPr>
        <w:t>ID: 0x80</w:t>
      </w:r>
    </w:p>
    <w:p w:rsidR="00F2156C" w:rsidRPr="00A8567F" w:rsidRDefault="00F2156C" w:rsidP="00BA3E49">
      <w:pPr>
        <w:pStyle w:val="ListParagraph"/>
        <w:numPr>
          <w:ilvl w:val="2"/>
          <w:numId w:val="6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Positive: 52 01 </w:t>
      </w:r>
      <w:r w:rsidR="003A2F26" w:rsidRPr="00A8567F">
        <w:rPr>
          <w:color w:val="17365D" w:themeColor="text2" w:themeShade="BF"/>
        </w:rPr>
        <w:t>xx</w:t>
      </w:r>
      <w:r w:rsidRPr="00A8567F">
        <w:rPr>
          <w:color w:val="17365D" w:themeColor="text2" w:themeShade="BF"/>
        </w:rPr>
        <w:t xml:space="preserve"> 00 00 00 00</w:t>
      </w:r>
      <w:r w:rsidR="003A2F26" w:rsidRPr="00A8567F">
        <w:rPr>
          <w:color w:val="17365D" w:themeColor="text2" w:themeShade="BF"/>
        </w:rPr>
        <w:t xml:space="preserve"> 00</w:t>
      </w:r>
      <w:r w:rsidRPr="00A8567F">
        <w:rPr>
          <w:color w:val="17365D" w:themeColor="text2" w:themeShade="BF"/>
        </w:rPr>
        <w:t xml:space="preserve"> </w:t>
      </w:r>
    </w:p>
    <w:p w:rsidR="00F2156C" w:rsidRDefault="004A0D7D" w:rsidP="00417642">
      <w:pPr>
        <w:pStyle w:val="ListParagraph"/>
        <w:numPr>
          <w:ilvl w:val="2"/>
          <w:numId w:val="6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Negative: not allowed</w:t>
      </w:r>
    </w:p>
    <w:p w:rsidR="00417642" w:rsidRPr="00417642" w:rsidRDefault="00417642" w:rsidP="00D3116E">
      <w:pPr>
        <w:pStyle w:val="ListParagraph"/>
        <w:ind w:left="2160"/>
        <w:rPr>
          <w:color w:val="17365D" w:themeColor="text2" w:themeShade="BF"/>
        </w:rPr>
      </w:pPr>
    </w:p>
    <w:p w:rsidR="00966F78" w:rsidRPr="00A8567F" w:rsidRDefault="00D0678B" w:rsidP="00BA3E49">
      <w:pPr>
        <w:pStyle w:val="ListParagraph"/>
        <w:numPr>
          <w:ilvl w:val="0"/>
          <w:numId w:val="7"/>
        </w:numPr>
        <w:rPr>
          <w:color w:val="17365D" w:themeColor="text2" w:themeShade="BF"/>
        </w:rPr>
      </w:pPr>
      <w:r>
        <w:rPr>
          <w:color w:val="17365D" w:themeColor="text2" w:themeShade="BF"/>
        </w:rPr>
        <w:t>READ</w:t>
      </w:r>
      <w:r w:rsidR="00966F78" w:rsidRPr="00A8567F">
        <w:rPr>
          <w:color w:val="17365D" w:themeColor="text2" w:themeShade="BF"/>
        </w:rPr>
        <w:t xml:space="preserve"> supports following subservices: </w:t>
      </w:r>
    </w:p>
    <w:p w:rsidR="00966F78" w:rsidRPr="00A8567F" w:rsidRDefault="00966F78" w:rsidP="00BA3E49">
      <w:pPr>
        <w:pStyle w:val="ListParagraph"/>
        <w:numPr>
          <w:ilvl w:val="0"/>
          <w:numId w:val="9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 R</w:t>
      </w:r>
      <w:r w:rsidR="00BA3E49" w:rsidRPr="00A8567F">
        <w:rPr>
          <w:color w:val="17365D" w:themeColor="text2" w:themeShade="BF"/>
        </w:rPr>
        <w:t xml:space="preserve">ead serial no – serial number of the ECU </w:t>
      </w:r>
      <w:r w:rsidRPr="00A8567F">
        <w:rPr>
          <w:color w:val="17365D" w:themeColor="text2" w:themeShade="BF"/>
        </w:rPr>
        <w:t xml:space="preserve"> is</w:t>
      </w:r>
      <w:r w:rsidR="00BA3E49" w:rsidRPr="00A8567F">
        <w:rPr>
          <w:color w:val="17365D" w:themeColor="text2" w:themeShade="BF"/>
        </w:rPr>
        <w:t xml:space="preserve"> initially </w:t>
      </w:r>
      <w:r w:rsidRPr="00A8567F">
        <w:rPr>
          <w:color w:val="17365D" w:themeColor="text2" w:themeShade="BF"/>
        </w:rPr>
        <w:t xml:space="preserve"> 1122</w:t>
      </w:r>
    </w:p>
    <w:p w:rsidR="00966F78" w:rsidRPr="00A8567F" w:rsidRDefault="006B2361" w:rsidP="00BA3E49">
      <w:pPr>
        <w:pStyle w:val="ListParagraph"/>
        <w:numPr>
          <w:ilvl w:val="1"/>
          <w:numId w:val="7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 </w:t>
      </w:r>
      <w:r w:rsidR="00966F78" w:rsidRPr="00A8567F">
        <w:rPr>
          <w:color w:val="17365D" w:themeColor="text2" w:themeShade="BF"/>
        </w:rPr>
        <w:t>Request message:</w:t>
      </w:r>
    </w:p>
    <w:p w:rsidR="00966F78" w:rsidRPr="00A8567F" w:rsidRDefault="00CB0426" w:rsidP="00BA3E49">
      <w:pPr>
        <w:pStyle w:val="ListParagraph"/>
        <w:numPr>
          <w:ilvl w:val="2"/>
          <w:numId w:val="7"/>
        </w:numPr>
        <w:rPr>
          <w:color w:val="17365D" w:themeColor="text2" w:themeShade="BF"/>
        </w:rPr>
      </w:pPr>
      <w:r>
        <w:rPr>
          <w:color w:val="17365D" w:themeColor="text2" w:themeShade="BF"/>
        </w:rPr>
        <w:t>ID: 0x9</w:t>
      </w:r>
    </w:p>
    <w:p w:rsidR="00966F78" w:rsidRPr="00A8567F" w:rsidRDefault="00966F78" w:rsidP="00BA3E49">
      <w:pPr>
        <w:pStyle w:val="ListParagraph"/>
        <w:numPr>
          <w:ilvl w:val="2"/>
          <w:numId w:val="7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Data: 22 01 00 00 00 00 00 00</w:t>
      </w:r>
    </w:p>
    <w:p w:rsidR="00966F78" w:rsidRPr="00A8567F" w:rsidRDefault="00966F78" w:rsidP="00BA3E49">
      <w:pPr>
        <w:pStyle w:val="ListParagraph"/>
        <w:numPr>
          <w:ilvl w:val="1"/>
          <w:numId w:val="7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Response:</w:t>
      </w:r>
    </w:p>
    <w:p w:rsidR="00966F78" w:rsidRPr="00A8567F" w:rsidRDefault="00CB0426" w:rsidP="00966F78">
      <w:pPr>
        <w:pStyle w:val="ListParagraph"/>
        <w:numPr>
          <w:ilvl w:val="2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</w:rPr>
        <w:t>ID: 0x80</w:t>
      </w:r>
    </w:p>
    <w:p w:rsidR="00966F78" w:rsidRPr="00A8567F" w:rsidRDefault="00966F78" w:rsidP="00966F78">
      <w:pPr>
        <w:pStyle w:val="ListParagraph"/>
        <w:numPr>
          <w:ilvl w:val="2"/>
          <w:numId w:val="1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Positive: 62 01 </w:t>
      </w:r>
      <w:proofErr w:type="spellStart"/>
      <w:r w:rsidR="003C7321" w:rsidRPr="00A8567F">
        <w:rPr>
          <w:color w:val="17365D" w:themeColor="text2" w:themeShade="BF"/>
        </w:rPr>
        <w:t>ss</w:t>
      </w:r>
      <w:proofErr w:type="spellEnd"/>
      <w:r w:rsidR="003C7321" w:rsidRPr="00A8567F">
        <w:rPr>
          <w:color w:val="17365D" w:themeColor="text2" w:themeShade="BF"/>
        </w:rPr>
        <w:t xml:space="preserve"> </w:t>
      </w:r>
      <w:proofErr w:type="spellStart"/>
      <w:r w:rsidR="003C7321" w:rsidRPr="00A8567F">
        <w:rPr>
          <w:color w:val="17365D" w:themeColor="text2" w:themeShade="BF"/>
        </w:rPr>
        <w:t>ss</w:t>
      </w:r>
      <w:proofErr w:type="spellEnd"/>
      <w:r w:rsidRPr="00A8567F">
        <w:rPr>
          <w:color w:val="17365D" w:themeColor="text2" w:themeShade="BF"/>
        </w:rPr>
        <w:t xml:space="preserve"> 00 00 00</w:t>
      </w:r>
      <w:r w:rsidR="000E689E">
        <w:rPr>
          <w:color w:val="17365D" w:themeColor="text2" w:themeShade="BF"/>
        </w:rPr>
        <w:t xml:space="preserve"> 00</w:t>
      </w:r>
      <w:r w:rsidRPr="00A8567F">
        <w:rPr>
          <w:color w:val="17365D" w:themeColor="text2" w:themeShade="BF"/>
        </w:rPr>
        <w:t xml:space="preserve"> </w:t>
      </w:r>
      <w:r w:rsidR="003C7321" w:rsidRPr="00A8567F">
        <w:rPr>
          <w:color w:val="17365D" w:themeColor="text2" w:themeShade="BF"/>
        </w:rPr>
        <w:t>(</w:t>
      </w:r>
      <w:proofErr w:type="spellStart"/>
      <w:r w:rsidR="003C7321" w:rsidRPr="00A8567F">
        <w:rPr>
          <w:color w:val="17365D" w:themeColor="text2" w:themeShade="BF"/>
        </w:rPr>
        <w:t>ssss</w:t>
      </w:r>
      <w:proofErr w:type="spellEnd"/>
      <w:r w:rsidR="003C7321" w:rsidRPr="00A8567F">
        <w:rPr>
          <w:color w:val="17365D" w:themeColor="text2" w:themeShade="BF"/>
        </w:rPr>
        <w:t xml:space="preserve"> = actual serial)</w:t>
      </w:r>
    </w:p>
    <w:p w:rsidR="00966F78" w:rsidRPr="00A8567F" w:rsidRDefault="00966F78" w:rsidP="00966F78">
      <w:pPr>
        <w:pStyle w:val="ListParagraph"/>
        <w:numPr>
          <w:ilvl w:val="2"/>
          <w:numId w:val="1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Negative: Not allowed</w:t>
      </w:r>
    </w:p>
    <w:p w:rsidR="003C7321" w:rsidRPr="00A8567F" w:rsidRDefault="003C7321" w:rsidP="003C7321">
      <w:pPr>
        <w:pStyle w:val="ListParagraph"/>
        <w:ind w:left="2160"/>
        <w:rPr>
          <w:color w:val="17365D" w:themeColor="text2" w:themeShade="BF"/>
        </w:rPr>
      </w:pPr>
    </w:p>
    <w:p w:rsidR="003C7321" w:rsidRPr="00A8567F" w:rsidRDefault="003C7321" w:rsidP="00BA3E49">
      <w:pPr>
        <w:pStyle w:val="ListParagraph"/>
        <w:numPr>
          <w:ilvl w:val="0"/>
          <w:numId w:val="10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Read RPM – RPM must be in range (0 – 5000)</w:t>
      </w:r>
    </w:p>
    <w:p w:rsidR="003C7321" w:rsidRPr="00A8567F" w:rsidRDefault="003C7321" w:rsidP="003C7321">
      <w:pPr>
        <w:pStyle w:val="ListParagraph"/>
        <w:numPr>
          <w:ilvl w:val="1"/>
          <w:numId w:val="1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Request message:</w:t>
      </w:r>
    </w:p>
    <w:p w:rsidR="003C7321" w:rsidRPr="00A8567F" w:rsidRDefault="00CB0426" w:rsidP="003C7321">
      <w:pPr>
        <w:pStyle w:val="ListParagraph"/>
        <w:numPr>
          <w:ilvl w:val="2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</w:rPr>
        <w:t>ID: 0x9</w:t>
      </w:r>
    </w:p>
    <w:p w:rsidR="003C7321" w:rsidRPr="00A8567F" w:rsidRDefault="003C7321" w:rsidP="003C7321">
      <w:pPr>
        <w:pStyle w:val="ListParagraph"/>
        <w:numPr>
          <w:ilvl w:val="2"/>
          <w:numId w:val="1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Data: 22 02 00 00 00 00 00 00</w:t>
      </w:r>
    </w:p>
    <w:p w:rsidR="003C7321" w:rsidRPr="00A8567F" w:rsidRDefault="003C7321" w:rsidP="009A5174">
      <w:pPr>
        <w:pStyle w:val="ListParagraph"/>
        <w:numPr>
          <w:ilvl w:val="1"/>
          <w:numId w:val="1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Response:</w:t>
      </w:r>
    </w:p>
    <w:p w:rsidR="003C7321" w:rsidRPr="00A8567F" w:rsidRDefault="00CB0426" w:rsidP="003C7321">
      <w:pPr>
        <w:pStyle w:val="ListParagraph"/>
        <w:numPr>
          <w:ilvl w:val="2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</w:rPr>
        <w:t>ID: 0x80</w:t>
      </w:r>
    </w:p>
    <w:p w:rsidR="003C7321" w:rsidRPr="00A8567F" w:rsidRDefault="003C7321" w:rsidP="003C7321">
      <w:pPr>
        <w:pStyle w:val="ListParagraph"/>
        <w:numPr>
          <w:ilvl w:val="2"/>
          <w:numId w:val="1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Positive: 62 02 </w:t>
      </w:r>
      <w:proofErr w:type="spellStart"/>
      <w:r w:rsidRPr="00A8567F">
        <w:rPr>
          <w:color w:val="17365D" w:themeColor="text2" w:themeShade="BF"/>
        </w:rPr>
        <w:t>rr</w:t>
      </w:r>
      <w:proofErr w:type="spellEnd"/>
      <w:r w:rsidRPr="00A8567F">
        <w:rPr>
          <w:color w:val="17365D" w:themeColor="text2" w:themeShade="BF"/>
        </w:rPr>
        <w:t xml:space="preserve"> </w:t>
      </w:r>
      <w:proofErr w:type="spellStart"/>
      <w:r w:rsidRPr="00A8567F">
        <w:rPr>
          <w:color w:val="17365D" w:themeColor="text2" w:themeShade="BF"/>
        </w:rPr>
        <w:t>rr</w:t>
      </w:r>
      <w:proofErr w:type="spellEnd"/>
      <w:r w:rsidRPr="00A8567F">
        <w:rPr>
          <w:color w:val="17365D" w:themeColor="text2" w:themeShade="BF"/>
        </w:rPr>
        <w:t xml:space="preserve"> 00 00 00</w:t>
      </w:r>
      <w:r w:rsidR="000E689E">
        <w:rPr>
          <w:color w:val="17365D" w:themeColor="text2" w:themeShade="BF"/>
        </w:rPr>
        <w:t xml:space="preserve"> 00</w:t>
      </w:r>
      <w:r w:rsidRPr="00A8567F">
        <w:rPr>
          <w:color w:val="17365D" w:themeColor="text2" w:themeShade="BF"/>
        </w:rPr>
        <w:t xml:space="preserve"> (</w:t>
      </w:r>
      <w:proofErr w:type="spellStart"/>
      <w:r w:rsidRPr="00A8567F">
        <w:rPr>
          <w:color w:val="17365D" w:themeColor="text2" w:themeShade="BF"/>
        </w:rPr>
        <w:t>rrrr</w:t>
      </w:r>
      <w:proofErr w:type="spellEnd"/>
      <w:r w:rsidRPr="00A8567F">
        <w:rPr>
          <w:color w:val="17365D" w:themeColor="text2" w:themeShade="BF"/>
        </w:rPr>
        <w:t xml:space="preserve"> = actual RPM)</w:t>
      </w:r>
    </w:p>
    <w:p w:rsidR="003C7321" w:rsidRPr="00A8567F" w:rsidRDefault="003C7321" w:rsidP="003C7321">
      <w:pPr>
        <w:pStyle w:val="ListParagraph"/>
        <w:numPr>
          <w:ilvl w:val="2"/>
          <w:numId w:val="1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Negative: Not allowed</w:t>
      </w:r>
    </w:p>
    <w:p w:rsidR="00BA3E49" w:rsidRPr="00A8567F" w:rsidRDefault="00BA3E49" w:rsidP="00BA3E49">
      <w:pPr>
        <w:pStyle w:val="ListParagraph"/>
        <w:ind w:left="1440"/>
        <w:rPr>
          <w:color w:val="17365D" w:themeColor="text2" w:themeShade="BF"/>
        </w:rPr>
      </w:pPr>
    </w:p>
    <w:p w:rsidR="00966F78" w:rsidRPr="00A8567F" w:rsidRDefault="00D0678B" w:rsidP="00BA3E49">
      <w:pPr>
        <w:pStyle w:val="ListParagraph"/>
        <w:numPr>
          <w:ilvl w:val="0"/>
          <w:numId w:val="8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WRITE </w:t>
      </w:r>
      <w:r w:rsidR="00966F78" w:rsidRPr="00A8567F">
        <w:rPr>
          <w:color w:val="17365D" w:themeColor="text2" w:themeShade="BF"/>
        </w:rPr>
        <w:t>supports fol</w:t>
      </w:r>
      <w:r w:rsidR="00BA3E49" w:rsidRPr="00A8567F">
        <w:rPr>
          <w:color w:val="17365D" w:themeColor="text2" w:themeShade="BF"/>
        </w:rPr>
        <w:t>lowing</w:t>
      </w:r>
      <w:r w:rsidR="00966F78" w:rsidRPr="00A8567F">
        <w:rPr>
          <w:color w:val="17365D" w:themeColor="text2" w:themeShade="BF"/>
        </w:rPr>
        <w:t xml:space="preserve"> subserv</w:t>
      </w:r>
      <w:r w:rsidR="00BA3E49" w:rsidRPr="00A8567F">
        <w:rPr>
          <w:color w:val="17365D" w:themeColor="text2" w:themeShade="BF"/>
        </w:rPr>
        <w:t>ices</w:t>
      </w:r>
    </w:p>
    <w:p w:rsidR="00BA3E49" w:rsidRPr="00A8567F" w:rsidRDefault="00BA3E49" w:rsidP="00BA3E49">
      <w:pPr>
        <w:pStyle w:val="ListParagraph"/>
        <w:rPr>
          <w:color w:val="17365D" w:themeColor="text2" w:themeShade="BF"/>
        </w:rPr>
      </w:pPr>
    </w:p>
    <w:p w:rsidR="00966F78" w:rsidRPr="00A8567F" w:rsidRDefault="00BA3E49" w:rsidP="00BA3E49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Write serial number </w:t>
      </w:r>
    </w:p>
    <w:p w:rsidR="00966F78" w:rsidRPr="00A8567F" w:rsidRDefault="00966F78" w:rsidP="00BA3E49">
      <w:pPr>
        <w:pStyle w:val="ListParagraph"/>
        <w:numPr>
          <w:ilvl w:val="1"/>
          <w:numId w:val="12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Request message:</w:t>
      </w:r>
    </w:p>
    <w:p w:rsidR="00966F78" w:rsidRPr="00A8567F" w:rsidRDefault="00966F78" w:rsidP="00BA3E49">
      <w:pPr>
        <w:pStyle w:val="ListParagraph"/>
        <w:numPr>
          <w:ilvl w:val="2"/>
          <w:numId w:val="8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ID: 0</w:t>
      </w:r>
      <w:r w:rsidR="00CB0426">
        <w:rPr>
          <w:color w:val="17365D" w:themeColor="text2" w:themeShade="BF"/>
        </w:rPr>
        <w:t>x9</w:t>
      </w:r>
    </w:p>
    <w:p w:rsidR="003C7321" w:rsidRPr="00A8567F" w:rsidRDefault="00966F78" w:rsidP="00BA3E49">
      <w:pPr>
        <w:pStyle w:val="ListParagraph"/>
        <w:numPr>
          <w:ilvl w:val="2"/>
          <w:numId w:val="8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Data: </w:t>
      </w:r>
      <w:r w:rsidR="003C7321" w:rsidRPr="00A8567F">
        <w:rPr>
          <w:color w:val="17365D" w:themeColor="text2" w:themeShade="BF"/>
        </w:rPr>
        <w:t>32</w:t>
      </w:r>
      <w:r w:rsidRPr="00A8567F">
        <w:rPr>
          <w:color w:val="17365D" w:themeColor="text2" w:themeShade="BF"/>
        </w:rPr>
        <w:t xml:space="preserve"> 01 </w:t>
      </w:r>
      <w:r w:rsidR="003C7321" w:rsidRPr="00A8567F">
        <w:rPr>
          <w:color w:val="17365D" w:themeColor="text2" w:themeShade="BF"/>
        </w:rPr>
        <w:t>xx</w:t>
      </w:r>
      <w:r w:rsidRPr="00A8567F">
        <w:rPr>
          <w:color w:val="17365D" w:themeColor="text2" w:themeShade="BF"/>
        </w:rPr>
        <w:t xml:space="preserve"> </w:t>
      </w:r>
      <w:proofErr w:type="spellStart"/>
      <w:r w:rsidR="003C7321" w:rsidRPr="00A8567F">
        <w:rPr>
          <w:color w:val="17365D" w:themeColor="text2" w:themeShade="BF"/>
        </w:rPr>
        <w:t>xx</w:t>
      </w:r>
      <w:proofErr w:type="spellEnd"/>
      <w:r w:rsidRPr="00A8567F">
        <w:rPr>
          <w:color w:val="17365D" w:themeColor="text2" w:themeShade="BF"/>
        </w:rPr>
        <w:t xml:space="preserve"> 00 00 00 00</w:t>
      </w:r>
      <w:r w:rsidR="00BA3E49" w:rsidRPr="00A8567F">
        <w:rPr>
          <w:color w:val="17365D" w:themeColor="text2" w:themeShade="BF"/>
        </w:rPr>
        <w:t>(x</w:t>
      </w:r>
      <w:r w:rsidR="003C7321" w:rsidRPr="00A8567F">
        <w:rPr>
          <w:color w:val="17365D" w:themeColor="text2" w:themeShade="BF"/>
        </w:rPr>
        <w:t xml:space="preserve">x </w:t>
      </w:r>
      <w:proofErr w:type="spellStart"/>
      <w:r w:rsidR="003C7321" w:rsidRPr="00A8567F">
        <w:rPr>
          <w:color w:val="17365D" w:themeColor="text2" w:themeShade="BF"/>
        </w:rPr>
        <w:t>xx</w:t>
      </w:r>
      <w:proofErr w:type="spellEnd"/>
      <w:r w:rsidR="003C7321" w:rsidRPr="00A8567F">
        <w:rPr>
          <w:color w:val="17365D" w:themeColor="text2" w:themeShade="BF"/>
        </w:rPr>
        <w:t xml:space="preserve"> = new serial number</w:t>
      </w:r>
      <w:r w:rsidR="00BA3E49" w:rsidRPr="00A8567F">
        <w:rPr>
          <w:color w:val="17365D" w:themeColor="text2" w:themeShade="BF"/>
        </w:rPr>
        <w:t>)</w:t>
      </w:r>
    </w:p>
    <w:p w:rsidR="00966F78" w:rsidRPr="00A8567F" w:rsidRDefault="00966F78" w:rsidP="00BA3E49">
      <w:pPr>
        <w:pStyle w:val="ListParagraph"/>
        <w:numPr>
          <w:ilvl w:val="1"/>
          <w:numId w:val="8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Response:</w:t>
      </w:r>
    </w:p>
    <w:p w:rsidR="00966F78" w:rsidRPr="00A8567F" w:rsidRDefault="00CB0426" w:rsidP="00BA3E49">
      <w:pPr>
        <w:pStyle w:val="ListParagraph"/>
        <w:numPr>
          <w:ilvl w:val="2"/>
          <w:numId w:val="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ID: 0x80</w:t>
      </w:r>
    </w:p>
    <w:p w:rsidR="00966F78" w:rsidRPr="00A8567F" w:rsidRDefault="003C7321" w:rsidP="00BA3E49">
      <w:pPr>
        <w:pStyle w:val="ListParagraph"/>
        <w:numPr>
          <w:ilvl w:val="2"/>
          <w:numId w:val="8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Positive: 72 01 00 00</w:t>
      </w:r>
      <w:r w:rsidR="00966F78" w:rsidRPr="00A8567F">
        <w:rPr>
          <w:color w:val="17365D" w:themeColor="text2" w:themeShade="BF"/>
        </w:rPr>
        <w:t xml:space="preserve"> 00 00 00</w:t>
      </w:r>
      <w:r w:rsidR="000E689E">
        <w:rPr>
          <w:color w:val="17365D" w:themeColor="text2" w:themeShade="BF"/>
        </w:rPr>
        <w:t xml:space="preserve"> 00</w:t>
      </w:r>
      <w:r w:rsidR="00966F78" w:rsidRPr="00A8567F">
        <w:rPr>
          <w:color w:val="17365D" w:themeColor="text2" w:themeShade="BF"/>
        </w:rPr>
        <w:t xml:space="preserve"> </w:t>
      </w:r>
    </w:p>
    <w:p w:rsidR="00966F78" w:rsidRPr="00A8567F" w:rsidRDefault="003C7321" w:rsidP="00BA3E49">
      <w:pPr>
        <w:pStyle w:val="ListParagraph"/>
        <w:numPr>
          <w:ilvl w:val="2"/>
          <w:numId w:val="8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Negative: 7f  11 00 00 00 00 00</w:t>
      </w:r>
      <w:r w:rsidR="000E689E">
        <w:rPr>
          <w:color w:val="17365D" w:themeColor="text2" w:themeShade="BF"/>
        </w:rPr>
        <w:t xml:space="preserve"> 00</w:t>
      </w:r>
      <w:r w:rsidRPr="00A8567F">
        <w:rPr>
          <w:color w:val="17365D" w:themeColor="text2" w:themeShade="BF"/>
        </w:rPr>
        <w:t xml:space="preserve"> -&gt; Session not correct</w:t>
      </w:r>
    </w:p>
    <w:p w:rsidR="003C7321" w:rsidRPr="00A8567F" w:rsidRDefault="003C7321" w:rsidP="00BA3E49">
      <w:pPr>
        <w:rPr>
          <w:color w:val="17365D" w:themeColor="text2" w:themeShade="BF"/>
        </w:rPr>
      </w:pPr>
    </w:p>
    <w:p w:rsidR="003C7321" w:rsidRPr="00A8567F" w:rsidRDefault="00BA3E49" w:rsidP="00BA3E49">
      <w:pPr>
        <w:pStyle w:val="ListParagraph"/>
        <w:numPr>
          <w:ilvl w:val="0"/>
          <w:numId w:val="14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 xml:space="preserve">Write last service checkup </w:t>
      </w:r>
    </w:p>
    <w:p w:rsidR="003C7321" w:rsidRPr="00A8567F" w:rsidRDefault="003C7321" w:rsidP="00BA3E49">
      <w:pPr>
        <w:pStyle w:val="ListParagraph"/>
        <w:numPr>
          <w:ilvl w:val="1"/>
          <w:numId w:val="8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Request message:</w:t>
      </w:r>
    </w:p>
    <w:p w:rsidR="003C7321" w:rsidRPr="00A8567F" w:rsidRDefault="003C7321" w:rsidP="00BA3E49">
      <w:pPr>
        <w:pStyle w:val="ListParagraph"/>
        <w:numPr>
          <w:ilvl w:val="2"/>
          <w:numId w:val="8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Subservice 02 is not supported in Write</w:t>
      </w:r>
    </w:p>
    <w:p w:rsidR="003C7321" w:rsidRPr="00A8567F" w:rsidRDefault="003C7321" w:rsidP="00BA3E49">
      <w:pPr>
        <w:pStyle w:val="ListParagraph"/>
        <w:numPr>
          <w:ilvl w:val="2"/>
          <w:numId w:val="8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Response:</w:t>
      </w:r>
    </w:p>
    <w:p w:rsidR="003C7321" w:rsidRPr="00A8567F" w:rsidRDefault="00CB0426" w:rsidP="00BA3E49">
      <w:pPr>
        <w:pStyle w:val="ListParagraph"/>
        <w:numPr>
          <w:ilvl w:val="2"/>
          <w:numId w:val="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ID: 0x80</w:t>
      </w:r>
    </w:p>
    <w:p w:rsidR="003C7321" w:rsidRPr="00A8567F" w:rsidRDefault="003C7321" w:rsidP="00BA3E49">
      <w:pPr>
        <w:pStyle w:val="ListParagraph"/>
        <w:numPr>
          <w:ilvl w:val="2"/>
          <w:numId w:val="8"/>
        </w:numPr>
        <w:rPr>
          <w:color w:val="17365D" w:themeColor="text2" w:themeShade="BF"/>
        </w:rPr>
      </w:pPr>
      <w:r w:rsidRPr="00A8567F">
        <w:rPr>
          <w:color w:val="17365D" w:themeColor="text2" w:themeShade="BF"/>
        </w:rPr>
        <w:t>Negative: 7f  12 00 00 00 00 00</w:t>
      </w:r>
      <w:r w:rsidR="000E689E">
        <w:rPr>
          <w:color w:val="17365D" w:themeColor="text2" w:themeShade="BF"/>
        </w:rPr>
        <w:t xml:space="preserve"> 00</w:t>
      </w:r>
      <w:r w:rsidRPr="00A8567F">
        <w:rPr>
          <w:color w:val="17365D" w:themeColor="text2" w:themeShade="BF"/>
        </w:rPr>
        <w:t xml:space="preserve"> -&gt; Subservice not supported</w:t>
      </w:r>
    </w:p>
    <w:p w:rsidR="003C7321" w:rsidRPr="00A8567F" w:rsidRDefault="003C7321" w:rsidP="003C7321">
      <w:pPr>
        <w:pStyle w:val="ListParagraph"/>
        <w:ind w:left="2160"/>
        <w:rPr>
          <w:color w:val="17365D" w:themeColor="text2" w:themeShade="BF"/>
        </w:rPr>
      </w:pPr>
    </w:p>
    <w:p w:rsidR="003330F5" w:rsidRPr="00A8567F" w:rsidRDefault="003330F5" w:rsidP="008F0B24">
      <w:pPr>
        <w:pStyle w:val="ListParagraph"/>
        <w:ind w:left="1440"/>
        <w:rPr>
          <w:color w:val="17365D" w:themeColor="text2" w:themeShade="BF"/>
        </w:rPr>
      </w:pPr>
    </w:p>
    <w:p w:rsidR="008F0B24" w:rsidRPr="00A8567F" w:rsidRDefault="008F0B24" w:rsidP="008F0B24">
      <w:pPr>
        <w:pStyle w:val="ListParagraph"/>
        <w:ind w:left="1440"/>
        <w:rPr>
          <w:color w:val="17365D" w:themeColor="text2" w:themeShade="BF"/>
        </w:rPr>
      </w:pPr>
    </w:p>
    <w:p w:rsidR="00B564B9" w:rsidRDefault="00B564B9" w:rsidP="008F0B24">
      <w:pPr>
        <w:pStyle w:val="ListParagraph"/>
        <w:ind w:left="1440"/>
      </w:pPr>
    </w:p>
    <w:p w:rsidR="00B564B9" w:rsidRDefault="00B564B9" w:rsidP="008F0B24">
      <w:pPr>
        <w:pStyle w:val="ListParagraph"/>
        <w:ind w:left="1440"/>
      </w:pPr>
    </w:p>
    <w:p w:rsidR="00B564B9" w:rsidRDefault="00B564B9" w:rsidP="008F0B24">
      <w:pPr>
        <w:pStyle w:val="ListParagraph"/>
        <w:ind w:left="1440"/>
      </w:pPr>
    </w:p>
    <w:p w:rsidR="009A5174" w:rsidRDefault="009A5174" w:rsidP="008F0B24">
      <w:pPr>
        <w:pStyle w:val="ListParagraph"/>
        <w:ind w:left="1440"/>
      </w:pPr>
    </w:p>
    <w:p w:rsidR="009A5174" w:rsidRDefault="009A5174" w:rsidP="008F0B24">
      <w:pPr>
        <w:pStyle w:val="ListParagraph"/>
        <w:ind w:left="1440"/>
      </w:pPr>
    </w:p>
    <w:p w:rsidR="00B564B9" w:rsidRDefault="00B564B9" w:rsidP="008F0B24">
      <w:pPr>
        <w:pStyle w:val="ListParagraph"/>
        <w:ind w:left="1440"/>
      </w:pPr>
    </w:p>
    <w:p w:rsidR="00D0678B" w:rsidRDefault="00D0678B" w:rsidP="008F0B24">
      <w:pPr>
        <w:pStyle w:val="ListParagraph"/>
        <w:ind w:left="1440"/>
      </w:pPr>
    </w:p>
    <w:p w:rsidR="00D0678B" w:rsidRDefault="00D0678B" w:rsidP="008F0B24">
      <w:pPr>
        <w:pStyle w:val="ListParagraph"/>
        <w:ind w:left="1440"/>
      </w:pPr>
    </w:p>
    <w:p w:rsidR="00B74198" w:rsidRDefault="00B74198" w:rsidP="008F0B24">
      <w:pPr>
        <w:pStyle w:val="ListParagraph"/>
        <w:ind w:left="1440"/>
      </w:pPr>
    </w:p>
    <w:p w:rsidR="00B74198" w:rsidRDefault="00B74198" w:rsidP="008F0B24">
      <w:pPr>
        <w:pStyle w:val="ListParagraph"/>
        <w:ind w:left="1440"/>
      </w:pPr>
    </w:p>
    <w:p w:rsidR="00B74198" w:rsidRDefault="00B74198" w:rsidP="008F0B24">
      <w:pPr>
        <w:pStyle w:val="ListParagraph"/>
        <w:ind w:left="1440"/>
      </w:pPr>
    </w:p>
    <w:p w:rsidR="00D0678B" w:rsidRDefault="00D0678B" w:rsidP="008F0B24">
      <w:pPr>
        <w:pStyle w:val="ListParagraph"/>
        <w:ind w:left="1440"/>
      </w:pPr>
    </w:p>
    <w:p w:rsidR="00B564B9" w:rsidRDefault="00B564B9" w:rsidP="008F0B24">
      <w:pPr>
        <w:pStyle w:val="ListParagraph"/>
        <w:ind w:left="1440"/>
      </w:pPr>
    </w:p>
    <w:tbl>
      <w:tblPr>
        <w:tblStyle w:val="ColorfulGrid-Accent1"/>
        <w:tblW w:w="10980" w:type="dxa"/>
        <w:tblLook w:val="04A0" w:firstRow="1" w:lastRow="0" w:firstColumn="1" w:lastColumn="0" w:noHBand="0" w:noVBand="1"/>
      </w:tblPr>
      <w:tblGrid>
        <w:gridCol w:w="2112"/>
        <w:gridCol w:w="2188"/>
        <w:gridCol w:w="2460"/>
        <w:gridCol w:w="1779"/>
        <w:gridCol w:w="2441"/>
      </w:tblGrid>
      <w:tr w:rsidR="008F0B24" w:rsidTr="00E82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8F0B24" w:rsidRDefault="008F0B24" w:rsidP="008F0B24">
            <w:pPr>
              <w:pStyle w:val="ListParagraph"/>
              <w:ind w:left="0"/>
            </w:pPr>
            <w:proofErr w:type="spellStart"/>
            <w:r>
              <w:t>Req</w:t>
            </w:r>
            <w:r w:rsidR="006D7EA3">
              <w:t>uire</w:t>
            </w:r>
            <w:r w:rsidR="00005CF8">
              <w:t>ment</w:t>
            </w:r>
            <w:r>
              <w:t>_ID</w:t>
            </w:r>
            <w:proofErr w:type="spellEnd"/>
          </w:p>
        </w:tc>
        <w:tc>
          <w:tcPr>
            <w:tcW w:w="2188" w:type="dxa"/>
          </w:tcPr>
          <w:p w:rsidR="008F0B24" w:rsidRDefault="008F0B24" w:rsidP="008F0B2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0" w:type="dxa"/>
          </w:tcPr>
          <w:p w:rsidR="008F0B24" w:rsidRDefault="008F0B24" w:rsidP="008F0B2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status</w:t>
            </w:r>
          </w:p>
        </w:tc>
        <w:tc>
          <w:tcPr>
            <w:tcW w:w="1779" w:type="dxa"/>
          </w:tcPr>
          <w:p w:rsidR="008F0B24" w:rsidRDefault="008F0B24" w:rsidP="008F0B2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2441" w:type="dxa"/>
          </w:tcPr>
          <w:p w:rsidR="008F0B24" w:rsidRDefault="008F0B24" w:rsidP="008F0B2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status</w:t>
            </w:r>
          </w:p>
        </w:tc>
      </w:tr>
      <w:tr w:rsidR="008F0B24" w:rsidTr="00E82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8F0B24" w:rsidRDefault="003330F5" w:rsidP="008F0B24">
            <w:pPr>
              <w:pStyle w:val="ListParagraph"/>
              <w:ind w:left="0"/>
            </w:pPr>
            <w:r>
              <w:t>1</w:t>
            </w:r>
          </w:p>
          <w:p w:rsidR="003330F5" w:rsidRDefault="00E82FC3" w:rsidP="008F0B2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88" w:type="dxa"/>
          </w:tcPr>
          <w:p w:rsidR="004D3940" w:rsidRDefault="009A5174" w:rsidP="00B2294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works in any session </w:t>
            </w:r>
          </w:p>
        </w:tc>
        <w:tc>
          <w:tcPr>
            <w:tcW w:w="2460" w:type="dxa"/>
          </w:tcPr>
          <w:p w:rsidR="008F0B24" w:rsidRDefault="009A5174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  <w:tc>
          <w:tcPr>
            <w:tcW w:w="1779" w:type="dxa"/>
          </w:tcPr>
          <w:p w:rsidR="008F0B24" w:rsidRDefault="009A5174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2441" w:type="dxa"/>
          </w:tcPr>
          <w:p w:rsidR="008F0B24" w:rsidRDefault="008F0B24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HTML report</w:t>
            </w:r>
          </w:p>
        </w:tc>
      </w:tr>
      <w:tr w:rsidR="003330F5" w:rsidTr="00E82FC3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3330F5" w:rsidRDefault="003330F5" w:rsidP="008F0B2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88" w:type="dxa"/>
          </w:tcPr>
          <w:p w:rsidR="003330F5" w:rsidRDefault="009A5174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works only in programming session</w:t>
            </w:r>
          </w:p>
        </w:tc>
        <w:tc>
          <w:tcPr>
            <w:tcW w:w="2460" w:type="dxa"/>
          </w:tcPr>
          <w:p w:rsidR="003330F5" w:rsidRDefault="009A5174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  <w:tc>
          <w:tcPr>
            <w:tcW w:w="1779" w:type="dxa"/>
          </w:tcPr>
          <w:p w:rsidR="003330F5" w:rsidRDefault="009A5174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8567F">
              <w:t>,4</w:t>
            </w:r>
          </w:p>
        </w:tc>
        <w:tc>
          <w:tcPr>
            <w:tcW w:w="2441" w:type="dxa"/>
          </w:tcPr>
          <w:p w:rsidR="003330F5" w:rsidRDefault="00B564B9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HTML</w:t>
            </w:r>
          </w:p>
          <w:p w:rsidR="00B564B9" w:rsidRDefault="00B564B9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</w:t>
            </w:r>
          </w:p>
        </w:tc>
      </w:tr>
      <w:tr w:rsidR="00CB0426" w:rsidTr="00E82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3330F5" w:rsidRDefault="003330F5" w:rsidP="008F0B24">
            <w:pPr>
              <w:pStyle w:val="ListParagraph"/>
              <w:ind w:left="0"/>
            </w:pPr>
            <w:r>
              <w:t>3</w:t>
            </w:r>
          </w:p>
          <w:p w:rsidR="009A5174" w:rsidRDefault="009A5174" w:rsidP="008F0B24">
            <w:pPr>
              <w:pStyle w:val="ListParagraph"/>
              <w:ind w:left="0"/>
            </w:pPr>
          </w:p>
        </w:tc>
        <w:tc>
          <w:tcPr>
            <w:tcW w:w="2188" w:type="dxa"/>
          </w:tcPr>
          <w:p w:rsidR="009A5174" w:rsidRDefault="009A5174" w:rsidP="009A51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returns</w:t>
            </w:r>
          </w:p>
          <w:p w:rsidR="003330F5" w:rsidRDefault="009A5174" w:rsidP="009A51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 response in default session</w:t>
            </w:r>
          </w:p>
        </w:tc>
        <w:tc>
          <w:tcPr>
            <w:tcW w:w="2460" w:type="dxa"/>
          </w:tcPr>
          <w:p w:rsidR="003330F5" w:rsidRDefault="009A5174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  <w:tc>
          <w:tcPr>
            <w:tcW w:w="1779" w:type="dxa"/>
          </w:tcPr>
          <w:p w:rsidR="003330F5" w:rsidRDefault="009A5174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8567F">
              <w:t>,4</w:t>
            </w:r>
          </w:p>
        </w:tc>
        <w:tc>
          <w:tcPr>
            <w:tcW w:w="2441" w:type="dxa"/>
          </w:tcPr>
          <w:p w:rsidR="003330F5" w:rsidRDefault="00B564B9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HTML</w:t>
            </w:r>
          </w:p>
          <w:p w:rsidR="00B564B9" w:rsidRDefault="009A5174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B564B9">
              <w:t>eport</w:t>
            </w:r>
          </w:p>
        </w:tc>
      </w:tr>
      <w:tr w:rsidR="009A5174" w:rsidTr="00E82FC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9A5174" w:rsidRDefault="009A5174" w:rsidP="008F0B2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88" w:type="dxa"/>
          </w:tcPr>
          <w:p w:rsidR="009A5174" w:rsidRDefault="009A5174" w:rsidP="009A51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ROUTINE works in programming session    </w:t>
            </w:r>
          </w:p>
        </w:tc>
        <w:tc>
          <w:tcPr>
            <w:tcW w:w="2460" w:type="dxa"/>
          </w:tcPr>
          <w:p w:rsidR="009A5174" w:rsidRDefault="009A5174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IMPLEMENTED </w:t>
            </w:r>
          </w:p>
        </w:tc>
        <w:tc>
          <w:tcPr>
            <w:tcW w:w="1779" w:type="dxa"/>
          </w:tcPr>
          <w:p w:rsidR="009A5174" w:rsidRDefault="009A5174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1" w:type="dxa"/>
          </w:tcPr>
          <w:p w:rsidR="009A5174" w:rsidRDefault="009A5174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174" w:rsidTr="00E82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9A5174" w:rsidRDefault="009A5174" w:rsidP="008F0B2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88" w:type="dxa"/>
          </w:tcPr>
          <w:p w:rsidR="009A5174" w:rsidRDefault="00A8567F" w:rsidP="009A51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session is active by default</w:t>
            </w:r>
          </w:p>
        </w:tc>
        <w:tc>
          <w:tcPr>
            <w:tcW w:w="2460" w:type="dxa"/>
          </w:tcPr>
          <w:p w:rsidR="009A5174" w:rsidRDefault="00A8567F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  <w:tc>
          <w:tcPr>
            <w:tcW w:w="1779" w:type="dxa"/>
          </w:tcPr>
          <w:p w:rsidR="009A5174" w:rsidRDefault="00A8567F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1,2,3,4</w:t>
            </w:r>
          </w:p>
        </w:tc>
        <w:tc>
          <w:tcPr>
            <w:tcW w:w="2441" w:type="dxa"/>
          </w:tcPr>
          <w:p w:rsidR="009A5174" w:rsidRDefault="00A8567F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HTML</w:t>
            </w:r>
          </w:p>
          <w:p w:rsidR="00A8567F" w:rsidRDefault="00A8567F" w:rsidP="008F0B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</w:t>
            </w:r>
          </w:p>
        </w:tc>
      </w:tr>
      <w:tr w:rsidR="009A5174" w:rsidTr="00E82FC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9A5174" w:rsidRDefault="00A8567F" w:rsidP="008F0B2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88" w:type="dxa"/>
          </w:tcPr>
          <w:p w:rsidR="009A5174" w:rsidRDefault="00A8567F" w:rsidP="009A51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PROGRAMMING session can be always accessed </w:t>
            </w:r>
          </w:p>
        </w:tc>
        <w:tc>
          <w:tcPr>
            <w:tcW w:w="2460" w:type="dxa"/>
          </w:tcPr>
          <w:p w:rsidR="009A5174" w:rsidRDefault="00A8567F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  <w:tc>
          <w:tcPr>
            <w:tcW w:w="1779" w:type="dxa"/>
          </w:tcPr>
          <w:p w:rsidR="009A5174" w:rsidRDefault="00A8567F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1,2,3,4</w:t>
            </w:r>
          </w:p>
        </w:tc>
        <w:tc>
          <w:tcPr>
            <w:tcW w:w="2441" w:type="dxa"/>
          </w:tcPr>
          <w:p w:rsidR="009A5174" w:rsidRDefault="00A8567F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HTML</w:t>
            </w:r>
          </w:p>
          <w:p w:rsidR="00A8567F" w:rsidRDefault="00A8567F" w:rsidP="008F0B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</w:t>
            </w:r>
          </w:p>
        </w:tc>
      </w:tr>
    </w:tbl>
    <w:p w:rsidR="008F0B24" w:rsidRDefault="00CB0426" w:rsidP="008F0B24">
      <w:pPr>
        <w:pStyle w:val="ListParagraph"/>
        <w:ind w:left="1440"/>
      </w:pPr>
      <w:r>
        <w:tab/>
      </w:r>
    </w:p>
    <w:sectPr w:rsidR="008F0B24" w:rsidSect="00B8091C">
      <w:pgSz w:w="12240" w:h="15840"/>
      <w:pgMar w:top="360" w:right="1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2D8" w:rsidRDefault="001C22D8" w:rsidP="00A8567F">
      <w:pPr>
        <w:spacing w:after="0" w:line="240" w:lineRule="auto"/>
      </w:pPr>
      <w:r>
        <w:separator/>
      </w:r>
    </w:p>
  </w:endnote>
  <w:endnote w:type="continuationSeparator" w:id="0">
    <w:p w:rsidR="001C22D8" w:rsidRDefault="001C22D8" w:rsidP="00A8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2D8" w:rsidRDefault="001C22D8" w:rsidP="00A8567F">
      <w:pPr>
        <w:spacing w:after="0" w:line="240" w:lineRule="auto"/>
      </w:pPr>
      <w:r>
        <w:separator/>
      </w:r>
    </w:p>
  </w:footnote>
  <w:footnote w:type="continuationSeparator" w:id="0">
    <w:p w:rsidR="001C22D8" w:rsidRDefault="001C22D8" w:rsidP="00A85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3B10"/>
      </v:shape>
    </w:pict>
  </w:numPicBullet>
  <w:abstractNum w:abstractNumId="0">
    <w:nsid w:val="05897BC5"/>
    <w:multiLevelType w:val="hybridMultilevel"/>
    <w:tmpl w:val="EAB4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823EB"/>
    <w:multiLevelType w:val="hybridMultilevel"/>
    <w:tmpl w:val="68A610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616449"/>
    <w:multiLevelType w:val="hybridMultilevel"/>
    <w:tmpl w:val="348C5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6762F"/>
    <w:multiLevelType w:val="hybridMultilevel"/>
    <w:tmpl w:val="8C2C069A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F897373"/>
    <w:multiLevelType w:val="hybridMultilevel"/>
    <w:tmpl w:val="890E87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2309D"/>
    <w:multiLevelType w:val="hybridMultilevel"/>
    <w:tmpl w:val="8788F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DA2C0F"/>
    <w:multiLevelType w:val="hybridMultilevel"/>
    <w:tmpl w:val="EE1AF8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761389"/>
    <w:multiLevelType w:val="hybridMultilevel"/>
    <w:tmpl w:val="55D406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47D79"/>
    <w:multiLevelType w:val="hybridMultilevel"/>
    <w:tmpl w:val="D73840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73F8A"/>
    <w:multiLevelType w:val="hybridMultilevel"/>
    <w:tmpl w:val="18DE720E"/>
    <w:lvl w:ilvl="0" w:tplc="32963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15CAF"/>
    <w:multiLevelType w:val="hybridMultilevel"/>
    <w:tmpl w:val="EC925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2E03E6"/>
    <w:multiLevelType w:val="hybridMultilevel"/>
    <w:tmpl w:val="7C509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D74DF8"/>
    <w:multiLevelType w:val="hybridMultilevel"/>
    <w:tmpl w:val="B6E87D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D0861"/>
    <w:multiLevelType w:val="hybridMultilevel"/>
    <w:tmpl w:val="3E7A3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78"/>
    <w:rsid w:val="00005CF8"/>
    <w:rsid w:val="0002016B"/>
    <w:rsid w:val="00035D61"/>
    <w:rsid w:val="000E689E"/>
    <w:rsid w:val="00192B51"/>
    <w:rsid w:val="001C21FB"/>
    <w:rsid w:val="001C22D8"/>
    <w:rsid w:val="0021425F"/>
    <w:rsid w:val="002E392B"/>
    <w:rsid w:val="003330F5"/>
    <w:rsid w:val="003A2F26"/>
    <w:rsid w:val="003C7321"/>
    <w:rsid w:val="003E6690"/>
    <w:rsid w:val="00417642"/>
    <w:rsid w:val="004579EE"/>
    <w:rsid w:val="004A0D7D"/>
    <w:rsid w:val="004D3940"/>
    <w:rsid w:val="006552B6"/>
    <w:rsid w:val="006B2361"/>
    <w:rsid w:val="006D7EA3"/>
    <w:rsid w:val="007D1A8C"/>
    <w:rsid w:val="008B2F87"/>
    <w:rsid w:val="008F0B24"/>
    <w:rsid w:val="009200C9"/>
    <w:rsid w:val="00947FF0"/>
    <w:rsid w:val="00966F78"/>
    <w:rsid w:val="009A5174"/>
    <w:rsid w:val="009F620B"/>
    <w:rsid w:val="00A5705C"/>
    <w:rsid w:val="00A773FD"/>
    <w:rsid w:val="00A8567F"/>
    <w:rsid w:val="00AA02D7"/>
    <w:rsid w:val="00B2294E"/>
    <w:rsid w:val="00B564B9"/>
    <w:rsid w:val="00B74198"/>
    <w:rsid w:val="00B8091C"/>
    <w:rsid w:val="00B82F4A"/>
    <w:rsid w:val="00BA19EB"/>
    <w:rsid w:val="00BA3E49"/>
    <w:rsid w:val="00BC32BA"/>
    <w:rsid w:val="00CB0426"/>
    <w:rsid w:val="00D01E51"/>
    <w:rsid w:val="00D0678B"/>
    <w:rsid w:val="00D3116E"/>
    <w:rsid w:val="00D458CC"/>
    <w:rsid w:val="00E033EA"/>
    <w:rsid w:val="00E82FC3"/>
    <w:rsid w:val="00EF1D68"/>
    <w:rsid w:val="00F2156C"/>
    <w:rsid w:val="00F6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78"/>
    <w:pPr>
      <w:ind w:left="720"/>
      <w:contextualSpacing/>
    </w:pPr>
  </w:style>
  <w:style w:type="table" w:styleId="TableGrid">
    <w:name w:val="Table Grid"/>
    <w:basedOn w:val="TableNormal"/>
    <w:uiPriority w:val="59"/>
    <w:rsid w:val="008F0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7E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andard">
    <w:name w:val="Standard"/>
    <w:basedOn w:val="Default"/>
    <w:next w:val="Default"/>
    <w:uiPriority w:val="99"/>
    <w:rsid w:val="006D7EA3"/>
    <w:rPr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6D7E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E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9A517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7F"/>
  </w:style>
  <w:style w:type="paragraph" w:styleId="Footer">
    <w:name w:val="footer"/>
    <w:basedOn w:val="Normal"/>
    <w:link w:val="FooterChar"/>
    <w:uiPriority w:val="99"/>
    <w:unhideWhenUsed/>
    <w:rsid w:val="00A8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7F"/>
  </w:style>
  <w:style w:type="table" w:styleId="ColorfulGrid-Accent1">
    <w:name w:val="Colorful Grid Accent 1"/>
    <w:basedOn w:val="TableNormal"/>
    <w:uiPriority w:val="73"/>
    <w:rsid w:val="00CB04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78"/>
    <w:pPr>
      <w:ind w:left="720"/>
      <w:contextualSpacing/>
    </w:pPr>
  </w:style>
  <w:style w:type="table" w:styleId="TableGrid">
    <w:name w:val="Table Grid"/>
    <w:basedOn w:val="TableNormal"/>
    <w:uiPriority w:val="59"/>
    <w:rsid w:val="008F0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7E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andard">
    <w:name w:val="Standard"/>
    <w:basedOn w:val="Default"/>
    <w:next w:val="Default"/>
    <w:uiPriority w:val="99"/>
    <w:rsid w:val="006D7EA3"/>
    <w:rPr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6D7E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E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9A517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7F"/>
  </w:style>
  <w:style w:type="paragraph" w:styleId="Footer">
    <w:name w:val="footer"/>
    <w:basedOn w:val="Normal"/>
    <w:link w:val="FooterChar"/>
    <w:uiPriority w:val="99"/>
    <w:unhideWhenUsed/>
    <w:rsid w:val="00A8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7F"/>
  </w:style>
  <w:style w:type="table" w:styleId="ColorfulGrid-Accent1">
    <w:name w:val="Colorful Grid Accent 1"/>
    <w:basedOn w:val="TableNormal"/>
    <w:uiPriority w:val="73"/>
    <w:rsid w:val="00CB04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CC588-7B91-4588-A522-177E2DE3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acp-IT SRL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Cristiana Dinea</dc:creator>
  <cp:lastModifiedBy>Cristiana Dinea</cp:lastModifiedBy>
  <cp:revision>32</cp:revision>
  <dcterms:created xsi:type="dcterms:W3CDTF">2012-03-29T15:10:00Z</dcterms:created>
  <dcterms:modified xsi:type="dcterms:W3CDTF">2012-05-28T15:51:00Z</dcterms:modified>
</cp:coreProperties>
</file>