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0D49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p w14:paraId="682A4A43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Curso:</w:t>
      </w:r>
      <w:r w:rsidRPr="005E2059">
        <w:rPr>
          <w:rFonts w:ascii="NewsGotT" w:hAnsi="NewsGotT"/>
          <w:sz w:val="22"/>
          <w:szCs w:val="22"/>
        </w:rPr>
        <w:t xml:space="preserve"> Mestrado em Engenharia Biomédica</w:t>
      </w:r>
    </w:p>
    <w:p w14:paraId="396FD4A4" w14:textId="77777777" w:rsidR="00EA2CFC" w:rsidRPr="00AA7EDF" w:rsidRDefault="00EA2CFC" w:rsidP="00EA2CFC">
      <w:pPr>
        <w:rPr>
          <w:rFonts w:ascii="NewsGotT" w:hAnsi="NewsGotT"/>
          <w:b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U.C.:</w:t>
      </w:r>
      <w:r w:rsidRPr="005E2059">
        <w:rPr>
          <w:rFonts w:ascii="NewsGotT" w:hAnsi="NewsGotT"/>
          <w:sz w:val="22"/>
          <w:szCs w:val="22"/>
        </w:rPr>
        <w:t xml:space="preserve"> </w:t>
      </w:r>
      <w:r>
        <w:rPr>
          <w:rFonts w:ascii="NewsGotT" w:hAnsi="NewsGotT"/>
          <w:sz w:val="22"/>
          <w:szCs w:val="22"/>
        </w:rPr>
        <w:t>Aplicações Informáticas em Engenharia Biomédica</w:t>
      </w:r>
    </w:p>
    <w:p w14:paraId="123D6B6D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tbl>
      <w:tblPr>
        <w:tblStyle w:val="a"/>
        <w:tblpPr w:leftFromText="141" w:rightFromText="141" w:vertAnchor="text" w:tblpY="1"/>
        <w:tblOverlap w:val="never"/>
        <w:tblW w:w="7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835"/>
        <w:gridCol w:w="4673"/>
      </w:tblGrid>
      <w:tr w:rsidR="00EA2CFC" w:rsidRPr="009A7C2B" w14:paraId="44A281A2" w14:textId="77777777" w:rsidTr="00C336D4">
        <w:trPr>
          <w:trHeight w:val="340"/>
        </w:trPr>
        <w:tc>
          <w:tcPr>
            <w:tcW w:w="7508" w:type="dxa"/>
            <w:gridSpan w:val="2"/>
          </w:tcPr>
          <w:p w14:paraId="594EF1E3" w14:textId="43924963" w:rsidR="00EA2CFC" w:rsidRDefault="00EA2CFC" w:rsidP="00C336D4">
            <w:pPr>
              <w:rPr>
                <w:rFonts w:ascii="NewsGotT" w:hAnsi="NewsGotT"/>
                <w:b/>
                <w:bCs/>
                <w:sz w:val="22"/>
                <w:szCs w:val="22"/>
              </w:rPr>
            </w:pPr>
            <w:r>
              <w:rPr>
                <w:rFonts w:ascii="NewsGotT" w:hAnsi="NewsGotT"/>
                <w:b/>
                <w:bCs/>
                <w:sz w:val="22"/>
                <w:szCs w:val="22"/>
              </w:rPr>
              <w:t xml:space="preserve">PROJETO </w:t>
            </w:r>
            <w:r w:rsidR="00625C3A">
              <w:rPr>
                <w:rFonts w:ascii="NewsGotT" w:hAnsi="NewsGotT"/>
                <w:b/>
                <w:bCs/>
                <w:sz w:val="22"/>
                <w:szCs w:val="22"/>
              </w:rPr>
              <w:t>2</w:t>
            </w:r>
          </w:p>
        </w:tc>
      </w:tr>
      <w:tr w:rsidR="00EA2CFC" w:rsidRPr="005E2059" w14:paraId="014DA08D" w14:textId="77777777" w:rsidTr="00C336D4">
        <w:trPr>
          <w:trHeight w:val="340"/>
        </w:trPr>
        <w:tc>
          <w:tcPr>
            <w:tcW w:w="2835" w:type="dxa"/>
          </w:tcPr>
          <w:p w14:paraId="2953FA78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Docente:</w:t>
            </w:r>
          </w:p>
        </w:tc>
        <w:tc>
          <w:tcPr>
            <w:tcW w:w="4673" w:type="dxa"/>
          </w:tcPr>
          <w:p w14:paraId="15BCA689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>Cristiana Neto</w:t>
            </w:r>
            <w:r w:rsidRPr="005E2059">
              <w:rPr>
                <w:rFonts w:ascii="NewsGotT" w:hAnsi="NewsGotT"/>
                <w:sz w:val="22"/>
                <w:szCs w:val="22"/>
              </w:rPr>
              <w:t xml:space="preserve"> | </w:t>
            </w:r>
            <w:r>
              <w:rPr>
                <w:rFonts w:ascii="NewsGotT" w:hAnsi="NewsGotT"/>
                <w:sz w:val="22"/>
                <w:szCs w:val="22"/>
              </w:rPr>
              <w:t>António Abelha</w:t>
            </w:r>
          </w:p>
        </w:tc>
      </w:tr>
      <w:tr w:rsidR="00EA2CFC" w:rsidRPr="005E2059" w14:paraId="048C9C65" w14:textId="77777777" w:rsidTr="00C336D4">
        <w:trPr>
          <w:trHeight w:val="340"/>
        </w:trPr>
        <w:tc>
          <w:tcPr>
            <w:tcW w:w="2835" w:type="dxa"/>
          </w:tcPr>
          <w:p w14:paraId="1A14FF57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Tema:</w:t>
            </w:r>
          </w:p>
        </w:tc>
        <w:tc>
          <w:tcPr>
            <w:tcW w:w="4673" w:type="dxa"/>
          </w:tcPr>
          <w:p w14:paraId="32947656" w14:textId="77777777" w:rsidR="00EA2CFC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>Plataforma de Interoperabilidade (</w:t>
            </w:r>
            <w:proofErr w:type="spellStart"/>
            <w:r>
              <w:rPr>
                <w:rFonts w:ascii="NewsGotT" w:hAnsi="NewsGotT"/>
                <w:sz w:val="22"/>
                <w:szCs w:val="22"/>
              </w:rPr>
              <w:t>MCDs</w:t>
            </w:r>
            <w:proofErr w:type="spellEnd"/>
            <w:r>
              <w:rPr>
                <w:rFonts w:ascii="NewsGotT" w:hAnsi="NewsGotT"/>
                <w:sz w:val="22"/>
                <w:szCs w:val="22"/>
              </w:rPr>
              <w:t>)</w:t>
            </w:r>
          </w:p>
        </w:tc>
      </w:tr>
      <w:tr w:rsidR="00EA2CFC" w:rsidRPr="005E2059" w14:paraId="0E1B2690" w14:textId="77777777" w:rsidTr="00C336D4">
        <w:trPr>
          <w:trHeight w:val="340"/>
        </w:trPr>
        <w:tc>
          <w:tcPr>
            <w:tcW w:w="2835" w:type="dxa"/>
          </w:tcPr>
          <w:p w14:paraId="2158940A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Ano Letivo:</w:t>
            </w:r>
          </w:p>
        </w:tc>
        <w:tc>
          <w:tcPr>
            <w:tcW w:w="4673" w:type="dxa"/>
          </w:tcPr>
          <w:p w14:paraId="5E340E72" w14:textId="77777777" w:rsidR="00EA2CFC" w:rsidRPr="005E2059" w:rsidRDefault="00EA2CFC" w:rsidP="00C336D4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202</w:t>
            </w:r>
            <w:r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-202</w:t>
            </w:r>
            <w:r>
              <w:rPr>
                <w:rFonts w:ascii="NewsGotT" w:hAnsi="NewsGotT"/>
                <w:sz w:val="22"/>
                <w:szCs w:val="22"/>
              </w:rPr>
              <w:t>3</w:t>
            </w:r>
            <w:r w:rsidRPr="005E2059">
              <w:rPr>
                <w:rFonts w:ascii="NewsGotT" w:hAnsi="NewsGotT"/>
                <w:sz w:val="22"/>
                <w:szCs w:val="22"/>
              </w:rPr>
              <w:t xml:space="preserve"> – </w:t>
            </w:r>
            <w:r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º Semestre</w:t>
            </w:r>
          </w:p>
        </w:tc>
      </w:tr>
    </w:tbl>
    <w:p w14:paraId="42A316C3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05AD1661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5C402B0D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24C08B2F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09A84E6A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18D4DECD" w14:textId="77777777" w:rsidR="00EA2CFC" w:rsidRPr="005E2059" w:rsidRDefault="00EA2CFC" w:rsidP="00EA2CFC">
      <w:pPr>
        <w:rPr>
          <w:rFonts w:ascii="NewsGotT" w:hAnsi="NewsGotT"/>
          <w:sz w:val="22"/>
          <w:szCs w:val="22"/>
        </w:rPr>
      </w:pPr>
    </w:p>
    <w:p w14:paraId="39740AFB" w14:textId="77777777" w:rsidR="00EA2CFC" w:rsidRPr="00523D2E" w:rsidRDefault="00EA2CFC" w:rsidP="00EA2CFC">
      <w:pPr>
        <w:rPr>
          <w:rFonts w:ascii="NewsGotT" w:hAnsi="NewsGotT"/>
          <w:sz w:val="22"/>
          <w:szCs w:val="22"/>
        </w:rPr>
      </w:pPr>
    </w:p>
    <w:p w14:paraId="33D614FA" w14:textId="77777777" w:rsidR="00EA2CFC" w:rsidRPr="00523D2E" w:rsidRDefault="00EA2CFC" w:rsidP="00EA2CFC">
      <w:pPr>
        <w:shd w:val="clear" w:color="auto" w:fill="B3B3B3"/>
        <w:rPr>
          <w:rFonts w:ascii="NewsGotT" w:hAnsi="NewsGotT"/>
          <w:b/>
          <w:sz w:val="22"/>
          <w:szCs w:val="22"/>
        </w:rPr>
      </w:pPr>
      <w:r>
        <w:rPr>
          <w:rFonts w:ascii="NewsGotT" w:hAnsi="NewsGotT"/>
          <w:b/>
          <w:sz w:val="22"/>
          <w:szCs w:val="22"/>
        </w:rPr>
        <w:t xml:space="preserve"> Enunciado</w:t>
      </w:r>
    </w:p>
    <w:p w14:paraId="36EF93D6" w14:textId="77777777" w:rsidR="00EA2CFC" w:rsidRDefault="00EA2CFC" w:rsidP="00EA2CFC">
      <w:pPr>
        <w:rPr>
          <w:rFonts w:ascii="NewsGotT" w:hAnsi="NewsGotT"/>
          <w:sz w:val="22"/>
          <w:szCs w:val="22"/>
        </w:rPr>
      </w:pPr>
    </w:p>
    <w:p w14:paraId="20074A7E" w14:textId="77777777" w:rsidR="00EA2CFC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  <w:r w:rsidRPr="00E206B0">
        <w:rPr>
          <w:rFonts w:asciiTheme="majorHAnsi" w:hAnsiTheme="majorHAnsi" w:cstheme="majorHAnsi"/>
          <w:sz w:val="22"/>
          <w:szCs w:val="22"/>
        </w:rPr>
        <w:t xml:space="preserve">A interoperabilidade </w:t>
      </w:r>
      <w:r>
        <w:rPr>
          <w:rFonts w:asciiTheme="majorHAnsi" w:hAnsiTheme="majorHAnsi" w:cstheme="majorHAnsi"/>
          <w:sz w:val="22"/>
          <w:szCs w:val="22"/>
        </w:rPr>
        <w:t>na</w:t>
      </w:r>
      <w:r w:rsidRPr="00E206B0">
        <w:rPr>
          <w:rFonts w:asciiTheme="majorHAnsi" w:hAnsiTheme="majorHAnsi" w:cstheme="majorHAnsi"/>
          <w:sz w:val="22"/>
          <w:szCs w:val="22"/>
        </w:rPr>
        <w:t xml:space="preserve"> saúde pode ser alcançada </w:t>
      </w:r>
      <w:r>
        <w:rPr>
          <w:rFonts w:asciiTheme="majorHAnsi" w:hAnsiTheme="majorHAnsi" w:cstheme="majorHAnsi"/>
          <w:sz w:val="22"/>
          <w:szCs w:val="22"/>
        </w:rPr>
        <w:t xml:space="preserve">através </w:t>
      </w:r>
      <w:r w:rsidRPr="00E206B0">
        <w:rPr>
          <w:rFonts w:asciiTheme="majorHAnsi" w:hAnsiTheme="majorHAnsi" w:cstheme="majorHAnsi"/>
          <w:sz w:val="22"/>
          <w:szCs w:val="22"/>
        </w:rPr>
        <w:t>do uso de padrões de comunicação como o HL7 (</w:t>
      </w:r>
      <w:proofErr w:type="spellStart"/>
      <w:r w:rsidRPr="00E206B0">
        <w:rPr>
          <w:rFonts w:asciiTheme="majorHAnsi" w:hAnsiTheme="majorHAnsi" w:cstheme="majorHAnsi"/>
          <w:sz w:val="22"/>
          <w:szCs w:val="22"/>
        </w:rPr>
        <w:t>Health</w:t>
      </w:r>
      <w:proofErr w:type="spellEnd"/>
      <w:r w:rsidRPr="00E206B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06B0">
        <w:rPr>
          <w:rFonts w:asciiTheme="majorHAnsi" w:hAnsiTheme="majorHAnsi" w:cstheme="majorHAnsi"/>
          <w:sz w:val="22"/>
          <w:szCs w:val="22"/>
        </w:rPr>
        <w:t>Level</w:t>
      </w:r>
      <w:proofErr w:type="spellEnd"/>
      <w:r w:rsidRPr="00E206B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06B0">
        <w:rPr>
          <w:rFonts w:asciiTheme="majorHAnsi" w:hAnsiTheme="majorHAnsi" w:cstheme="majorHAnsi"/>
          <w:sz w:val="22"/>
          <w:szCs w:val="22"/>
        </w:rPr>
        <w:t>Seven</w:t>
      </w:r>
      <w:proofErr w:type="spellEnd"/>
      <w:r w:rsidRPr="00E206B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06B0">
        <w:rPr>
          <w:rFonts w:asciiTheme="majorHAnsi" w:hAnsiTheme="majorHAnsi" w:cstheme="majorHAnsi"/>
          <w:sz w:val="22"/>
          <w:szCs w:val="22"/>
        </w:rPr>
        <w:t>International</w:t>
      </w:r>
      <w:proofErr w:type="spellEnd"/>
      <w:r w:rsidRPr="00E206B0">
        <w:rPr>
          <w:rFonts w:asciiTheme="majorHAnsi" w:hAnsiTheme="majorHAnsi" w:cstheme="majorHAnsi"/>
          <w:sz w:val="22"/>
          <w:szCs w:val="22"/>
        </w:rPr>
        <w:t>), que é um padrão amplamente utilizado para a troca de informações entre sistemas de saúde.</w:t>
      </w:r>
      <w:r>
        <w:rPr>
          <w:rFonts w:asciiTheme="majorHAnsi" w:hAnsiTheme="majorHAnsi" w:cstheme="majorHAnsi"/>
          <w:sz w:val="22"/>
          <w:szCs w:val="22"/>
        </w:rPr>
        <w:t xml:space="preserve"> Por sua vez, o</w:t>
      </w:r>
      <w:r w:rsidRPr="00E206B0">
        <w:rPr>
          <w:rFonts w:asciiTheme="majorHAnsi" w:hAnsiTheme="majorHAnsi" w:cstheme="majorHAnsi"/>
          <w:sz w:val="22"/>
          <w:szCs w:val="22"/>
        </w:rPr>
        <w:t xml:space="preserve"> </w:t>
      </w:r>
      <w:r w:rsidRPr="001F25C6">
        <w:rPr>
          <w:rFonts w:asciiTheme="majorHAnsi" w:hAnsiTheme="majorHAnsi" w:cstheme="majorHAnsi"/>
          <w:sz w:val="22"/>
          <w:szCs w:val="22"/>
        </w:rPr>
        <w:t xml:space="preserve">FHIR é uma especificação mais recente desenvolvida pela HL7 com o objetivo de simplificar a implementação de interoperabilidade </w:t>
      </w:r>
      <w:r>
        <w:rPr>
          <w:rFonts w:asciiTheme="majorHAnsi" w:hAnsiTheme="majorHAnsi" w:cstheme="majorHAnsi"/>
          <w:sz w:val="22"/>
          <w:szCs w:val="22"/>
        </w:rPr>
        <w:t>na área da</w:t>
      </w:r>
      <w:r w:rsidRPr="001F25C6">
        <w:rPr>
          <w:rFonts w:asciiTheme="majorHAnsi" w:hAnsiTheme="majorHAnsi" w:cstheme="majorHAnsi"/>
          <w:sz w:val="22"/>
          <w:szCs w:val="22"/>
        </w:rPr>
        <w:t xml:space="preserve"> saúde. O FHIR utiliza tecnologias web modernas, como </w:t>
      </w:r>
      <w:proofErr w:type="spellStart"/>
      <w:r w:rsidRPr="001F25C6">
        <w:rPr>
          <w:rFonts w:asciiTheme="majorHAnsi" w:hAnsiTheme="majorHAnsi" w:cstheme="majorHAnsi"/>
          <w:sz w:val="22"/>
          <w:szCs w:val="22"/>
        </w:rPr>
        <w:t>RESTful</w:t>
      </w:r>
      <w:proofErr w:type="spellEnd"/>
      <w:r w:rsidRPr="001F25C6">
        <w:rPr>
          <w:rFonts w:asciiTheme="majorHAnsi" w:hAnsiTheme="majorHAnsi" w:cstheme="majorHAnsi"/>
          <w:sz w:val="22"/>
          <w:szCs w:val="22"/>
        </w:rPr>
        <w:t xml:space="preserve"> API, JSON e XML, para facilitar a troca de informações clínicas eletr</w:t>
      </w:r>
      <w:r>
        <w:rPr>
          <w:rFonts w:asciiTheme="majorHAnsi" w:hAnsiTheme="majorHAnsi" w:cstheme="majorHAnsi"/>
          <w:sz w:val="22"/>
          <w:szCs w:val="22"/>
        </w:rPr>
        <w:t>ó</w:t>
      </w:r>
      <w:r w:rsidRPr="001F25C6">
        <w:rPr>
          <w:rFonts w:asciiTheme="majorHAnsi" w:hAnsiTheme="majorHAnsi" w:cstheme="majorHAnsi"/>
          <w:sz w:val="22"/>
          <w:szCs w:val="22"/>
        </w:rPr>
        <w:t>nicas. O FHIR é mais flexível e escalável do que os padrões anteriores, tornando mais fácil a implementação em diferentes sistemas de saúde e aplicações.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E206B0">
        <w:rPr>
          <w:rFonts w:asciiTheme="majorHAnsi" w:hAnsiTheme="majorHAnsi" w:cstheme="majorHAnsi"/>
          <w:sz w:val="22"/>
          <w:szCs w:val="22"/>
        </w:rPr>
        <w:t xml:space="preserve">A implementação do </w:t>
      </w:r>
      <w:r>
        <w:rPr>
          <w:rFonts w:asciiTheme="majorHAnsi" w:hAnsiTheme="majorHAnsi" w:cstheme="majorHAnsi"/>
          <w:sz w:val="22"/>
          <w:szCs w:val="22"/>
        </w:rPr>
        <w:t>FHIR</w:t>
      </w:r>
      <w:r w:rsidRPr="00E206B0">
        <w:rPr>
          <w:rFonts w:asciiTheme="majorHAnsi" w:hAnsiTheme="majorHAnsi" w:cstheme="majorHAnsi"/>
          <w:sz w:val="22"/>
          <w:szCs w:val="22"/>
        </w:rPr>
        <w:t xml:space="preserve"> no </w:t>
      </w:r>
      <w:proofErr w:type="spellStart"/>
      <w:r w:rsidRPr="001F25C6">
        <w:rPr>
          <w:rFonts w:asciiTheme="majorHAnsi" w:hAnsiTheme="majorHAnsi" w:cstheme="majorHAnsi"/>
          <w:i/>
          <w:iCs/>
          <w:sz w:val="22"/>
          <w:szCs w:val="22"/>
        </w:rPr>
        <w:t>workflow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E206B0">
        <w:rPr>
          <w:rFonts w:asciiTheme="majorHAnsi" w:hAnsiTheme="majorHAnsi" w:cstheme="majorHAnsi"/>
          <w:sz w:val="22"/>
          <w:szCs w:val="22"/>
        </w:rPr>
        <w:t>dos</w:t>
      </w:r>
      <w:r>
        <w:rPr>
          <w:rFonts w:asciiTheme="majorHAnsi" w:hAnsiTheme="majorHAnsi" w:cstheme="majorHAnsi"/>
          <w:sz w:val="22"/>
          <w:szCs w:val="22"/>
        </w:rPr>
        <w:t xml:space="preserve"> Meios Complementares de Diagnóstico (</w:t>
      </w:r>
      <w:proofErr w:type="spellStart"/>
      <w:r>
        <w:rPr>
          <w:rFonts w:asciiTheme="majorHAnsi" w:hAnsiTheme="majorHAnsi" w:cstheme="majorHAnsi"/>
          <w:sz w:val="22"/>
          <w:szCs w:val="22"/>
        </w:rPr>
        <w:t>MCDs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) </w:t>
      </w:r>
      <w:r w:rsidRPr="00E206B0">
        <w:rPr>
          <w:rFonts w:asciiTheme="majorHAnsi" w:hAnsiTheme="majorHAnsi" w:cstheme="majorHAnsi"/>
          <w:sz w:val="22"/>
          <w:szCs w:val="22"/>
        </w:rPr>
        <w:t>permite que informações relevantes sejam compartilhadas com facilidade entre diferentes sistemas e equip</w:t>
      </w:r>
      <w:r>
        <w:rPr>
          <w:rFonts w:asciiTheme="majorHAnsi" w:hAnsiTheme="majorHAnsi" w:cstheme="majorHAnsi"/>
          <w:sz w:val="22"/>
          <w:szCs w:val="22"/>
        </w:rPr>
        <w:t>a</w:t>
      </w:r>
      <w:r w:rsidRPr="00E206B0">
        <w:rPr>
          <w:rFonts w:asciiTheme="majorHAnsi" w:hAnsiTheme="majorHAnsi" w:cstheme="majorHAnsi"/>
          <w:sz w:val="22"/>
          <w:szCs w:val="22"/>
        </w:rPr>
        <w:t xml:space="preserve">s. Isso pode melhorar a precisão do diagnóstico e acelerar o tratamento do paciente. Além disso, o </w:t>
      </w:r>
      <w:r>
        <w:rPr>
          <w:rFonts w:asciiTheme="majorHAnsi" w:hAnsiTheme="majorHAnsi" w:cstheme="majorHAnsi"/>
          <w:sz w:val="22"/>
          <w:szCs w:val="22"/>
        </w:rPr>
        <w:t>FHIR</w:t>
      </w:r>
      <w:r w:rsidRPr="00E206B0">
        <w:rPr>
          <w:rFonts w:asciiTheme="majorHAnsi" w:hAnsiTheme="majorHAnsi" w:cstheme="majorHAnsi"/>
          <w:sz w:val="22"/>
          <w:szCs w:val="22"/>
        </w:rPr>
        <w:t xml:space="preserve"> é uma ferramenta essencial para a criação de regist</w:t>
      </w:r>
      <w:r>
        <w:rPr>
          <w:rFonts w:asciiTheme="majorHAnsi" w:hAnsiTheme="majorHAnsi" w:cstheme="majorHAnsi"/>
          <w:sz w:val="22"/>
          <w:szCs w:val="22"/>
        </w:rPr>
        <w:t>o</w:t>
      </w:r>
      <w:r w:rsidRPr="00E206B0">
        <w:rPr>
          <w:rFonts w:asciiTheme="majorHAnsi" w:hAnsiTheme="majorHAnsi" w:cstheme="majorHAnsi"/>
          <w:sz w:val="22"/>
          <w:szCs w:val="22"/>
        </w:rPr>
        <w:t>s eletr</w:t>
      </w:r>
      <w:r>
        <w:rPr>
          <w:rFonts w:asciiTheme="majorHAnsi" w:hAnsiTheme="majorHAnsi" w:cstheme="majorHAnsi"/>
          <w:sz w:val="22"/>
          <w:szCs w:val="22"/>
        </w:rPr>
        <w:t>ó</w:t>
      </w:r>
      <w:r w:rsidRPr="00E206B0">
        <w:rPr>
          <w:rFonts w:asciiTheme="majorHAnsi" w:hAnsiTheme="majorHAnsi" w:cstheme="majorHAnsi"/>
          <w:sz w:val="22"/>
          <w:szCs w:val="22"/>
        </w:rPr>
        <w:t>nicos de saúde, que armazenam informações clínicas de forma estruturada e padronizada, facilitando a troca de informações e o acesso aos dados pelos profissionais de saúde envolvidos no tratamento do paciente.</w:t>
      </w:r>
    </w:p>
    <w:p w14:paraId="52C17DC4" w14:textId="77777777" w:rsidR="00EA2CFC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402B8AB" w14:textId="77777777" w:rsidR="00EA2CFC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Em Portugal, a SPMS (Serviços Partilhados do Ministério da Saúde) tem dado especial enfase o uso deste padrão para a partilha de resultados de </w:t>
      </w:r>
      <w:proofErr w:type="spellStart"/>
      <w:r>
        <w:rPr>
          <w:rFonts w:asciiTheme="majorHAnsi" w:hAnsiTheme="majorHAnsi" w:cstheme="majorHAnsi"/>
          <w:sz w:val="22"/>
          <w:szCs w:val="22"/>
        </w:rPr>
        <w:t>MCDs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Assim, o objetivo deste projeto é criar uma aplicação com dois perfis diferentes (entidade prestadora e entidade consumidora) que simule a partilha de resultados de </w:t>
      </w:r>
      <w:proofErr w:type="spellStart"/>
      <w:r>
        <w:rPr>
          <w:rFonts w:asciiTheme="majorHAnsi" w:hAnsiTheme="majorHAnsi" w:cstheme="majorHAnsi"/>
          <w:sz w:val="22"/>
          <w:szCs w:val="22"/>
        </w:rPr>
        <w:t>MCDs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entre ambos. Ou seja, a entidade prestadora deve ser capaz de criar um relatório num formulário previamente modelado e partilhar a informação com a entidade consumidora após o pedido da mesma, usando as estruturas FHIR e as e</w:t>
      </w:r>
      <w:r w:rsidRPr="00D974A8">
        <w:rPr>
          <w:rFonts w:asciiTheme="majorHAnsi" w:hAnsiTheme="majorHAnsi" w:cstheme="majorHAnsi"/>
          <w:sz w:val="22"/>
          <w:szCs w:val="22"/>
        </w:rPr>
        <w:t>specificações</w:t>
      </w:r>
      <w:r>
        <w:rPr>
          <w:rFonts w:asciiTheme="majorHAnsi" w:hAnsiTheme="majorHAnsi" w:cstheme="majorHAnsi"/>
          <w:sz w:val="22"/>
          <w:szCs w:val="22"/>
        </w:rPr>
        <w:t xml:space="preserve"> da SPMS. </w:t>
      </w:r>
    </w:p>
    <w:p w14:paraId="57736A9C" w14:textId="77777777" w:rsidR="00EA2CFC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1CDD17F" w14:textId="77777777" w:rsidR="00EA2CFC" w:rsidRPr="007B1296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FEA9B0D" w14:textId="77777777" w:rsidR="00EA2CFC" w:rsidRDefault="00EA2CFC" w:rsidP="00EA2CFC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Requisitos do projeto:</w:t>
      </w:r>
    </w:p>
    <w:p w14:paraId="764B181D" w14:textId="16088818" w:rsidR="00EA2CFC" w:rsidRPr="00B74B7F" w:rsidRDefault="00EA2CFC" w:rsidP="00EA2CFC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Modelação do formulário;</w:t>
      </w:r>
    </w:p>
    <w:p w14:paraId="39E911F0" w14:textId="77777777" w:rsidR="00EA2CFC" w:rsidRPr="007B1296" w:rsidRDefault="00EA2CFC" w:rsidP="00EA2CF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Construção do modelo de dados;</w:t>
      </w:r>
    </w:p>
    <w:p w14:paraId="3D61F257" w14:textId="77777777" w:rsidR="00EA2CFC" w:rsidRPr="007B1296" w:rsidRDefault="00EA2CFC" w:rsidP="00EA2CFC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com autenticação;</w:t>
      </w:r>
    </w:p>
    <w:p w14:paraId="719AB863" w14:textId="77777777" w:rsidR="00EA2CFC" w:rsidRPr="007B1296" w:rsidRDefault="00EA2CFC" w:rsidP="00EA2CF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 xml:space="preserve">Criação de interface para </w:t>
      </w:r>
      <w:r>
        <w:rPr>
          <w:rFonts w:asciiTheme="majorHAnsi" w:hAnsiTheme="majorHAnsi" w:cstheme="majorHAnsi"/>
          <w:sz w:val="22"/>
          <w:szCs w:val="22"/>
        </w:rPr>
        <w:t>registo do relatório</w:t>
      </w:r>
      <w:r w:rsidRPr="007B1296">
        <w:rPr>
          <w:rFonts w:asciiTheme="majorHAnsi" w:hAnsiTheme="majorHAnsi" w:cstheme="majorHAnsi"/>
          <w:sz w:val="22"/>
          <w:szCs w:val="22"/>
        </w:rPr>
        <w:t>;</w:t>
      </w:r>
    </w:p>
    <w:p w14:paraId="57A0A46D" w14:textId="77777777" w:rsidR="00EA2CFC" w:rsidRDefault="00EA2CFC" w:rsidP="00EA2CFC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para apresentação d</w:t>
      </w:r>
      <w:r>
        <w:rPr>
          <w:rFonts w:asciiTheme="majorHAnsi" w:hAnsiTheme="majorHAnsi" w:cstheme="majorHAnsi"/>
          <w:sz w:val="22"/>
          <w:szCs w:val="22"/>
        </w:rPr>
        <w:t>os relatórios recebidos.</w:t>
      </w:r>
    </w:p>
    <w:p w14:paraId="48D0CA2E" w14:textId="77777777" w:rsidR="00EA2CFC" w:rsidRPr="007B1296" w:rsidRDefault="00EA2CFC" w:rsidP="00EA2CFC">
      <w:pPr>
        <w:pStyle w:val="PargrafodaLista"/>
        <w:jc w:val="both"/>
        <w:rPr>
          <w:rFonts w:asciiTheme="majorHAnsi" w:hAnsiTheme="majorHAnsi" w:cstheme="majorHAnsi"/>
          <w:sz w:val="22"/>
          <w:szCs w:val="22"/>
        </w:rPr>
      </w:pPr>
    </w:p>
    <w:p w14:paraId="0CE925B9" w14:textId="77777777" w:rsidR="00EA2CFC" w:rsidRDefault="00EA2CFC" w:rsidP="00EA2CFC">
      <w:p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Ferramentas:</w:t>
      </w:r>
    </w:p>
    <w:p w14:paraId="6758E9F8" w14:textId="77777777" w:rsidR="00EA2CFC" w:rsidRPr="00B74B7F" w:rsidRDefault="00EA2CFC" w:rsidP="00EA2CFC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hyperlink r:id="rId7" w:anchor="/" w:history="1">
        <w:proofErr w:type="spellStart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>Archetype</w:t>
        </w:r>
        <w:proofErr w:type="spellEnd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 xml:space="preserve"> Designer</w:t>
        </w:r>
      </w:hyperlink>
    </w:p>
    <w:p w14:paraId="5914BF09" w14:textId="77777777" w:rsidR="00EA2CFC" w:rsidRPr="007B1296" w:rsidRDefault="00EA2CFC" w:rsidP="00EA2CFC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React</w:t>
      </w:r>
      <w:proofErr w:type="spellEnd"/>
    </w:p>
    <w:p w14:paraId="0BF1A459" w14:textId="77777777" w:rsidR="00EA2CFC" w:rsidRPr="007B1296" w:rsidRDefault="00EA2CFC" w:rsidP="00EA2CFC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NodeJS</w:t>
      </w:r>
      <w:proofErr w:type="spellEnd"/>
    </w:p>
    <w:p w14:paraId="503AA945" w14:textId="77777777" w:rsidR="00EA2CFC" w:rsidRPr="00AA7EDF" w:rsidRDefault="00EA2CFC" w:rsidP="00EA2CFC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 xml:space="preserve">Mongo / </w:t>
      </w:r>
      <w:proofErr w:type="spellStart"/>
      <w:r w:rsidRPr="007B1296">
        <w:rPr>
          <w:rFonts w:asciiTheme="majorHAnsi" w:hAnsiTheme="majorHAnsi" w:cstheme="majorHAnsi"/>
          <w:sz w:val="22"/>
          <w:szCs w:val="22"/>
        </w:rPr>
        <w:t>mySQL</w:t>
      </w:r>
      <w:proofErr w:type="spellEnd"/>
    </w:p>
    <w:p w14:paraId="56BE2994" w14:textId="0D801486" w:rsidR="00AA7EDF" w:rsidRPr="00EA2CFC" w:rsidRDefault="00AA7EDF" w:rsidP="00EA2CFC"/>
    <w:sectPr w:rsidR="00AA7EDF" w:rsidRPr="00EA2CFC" w:rsidSect="009A7C2B">
      <w:headerReference w:type="default" r:id="rId8"/>
      <w:footerReference w:type="default" r:id="rId9"/>
      <w:pgSz w:w="11901" w:h="16817"/>
      <w:pgMar w:top="431" w:right="505" w:bottom="221" w:left="425" w:header="13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9778" w14:textId="77777777" w:rsidR="009B79B9" w:rsidRDefault="009B79B9">
      <w:r>
        <w:separator/>
      </w:r>
    </w:p>
  </w:endnote>
  <w:endnote w:type="continuationSeparator" w:id="0">
    <w:p w14:paraId="6F1F60D5" w14:textId="77777777" w:rsidR="009B79B9" w:rsidRDefault="009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98AE" w14:textId="3DCC055D" w:rsidR="00613E21" w:rsidRPr="00026B7D" w:rsidRDefault="00E90C8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sz w:val="20"/>
        <w:szCs w:val="20"/>
      </w:rPr>
    </w:pPr>
    <w:r>
      <w:rPr>
        <w:sz w:val="20"/>
        <w:szCs w:val="20"/>
      </w:rPr>
      <w:t>Cristiana Neto</w:t>
    </w:r>
    <w:r w:rsidR="000271E6" w:rsidRPr="00026B7D">
      <w:rPr>
        <w:sz w:val="20"/>
        <w:szCs w:val="20"/>
      </w:rPr>
      <w:t xml:space="preserve"> – 202</w:t>
    </w:r>
    <w:r>
      <w:rPr>
        <w:sz w:val="20"/>
        <w:szCs w:val="20"/>
      </w:rPr>
      <w:t>2</w:t>
    </w:r>
    <w:r w:rsidR="000271E6" w:rsidRPr="00026B7D">
      <w:rPr>
        <w:sz w:val="20"/>
        <w:szCs w:val="20"/>
      </w:rPr>
      <w:t>/2</w:t>
    </w:r>
    <w:r>
      <w:rPr>
        <w:sz w:val="20"/>
        <w:szCs w:val="20"/>
      </w:rPr>
      <w:t>3</w:t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PAGE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  <w:r w:rsidR="000271E6" w:rsidRPr="00026B7D">
      <w:rPr>
        <w:sz w:val="20"/>
        <w:szCs w:val="20"/>
      </w:rPr>
      <w:t xml:space="preserve"> / </w:t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NUMPAGES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</w:p>
  <w:p w14:paraId="702898AF" w14:textId="77777777" w:rsidR="00613E21" w:rsidRDefault="00613E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12BE" w14:textId="77777777" w:rsidR="009B79B9" w:rsidRDefault="009B79B9">
      <w:r>
        <w:separator/>
      </w:r>
    </w:p>
  </w:footnote>
  <w:footnote w:type="continuationSeparator" w:id="0">
    <w:p w14:paraId="4D538E70" w14:textId="77777777" w:rsidR="009B79B9" w:rsidRDefault="009B7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8A7E" w14:textId="54A0DF8F" w:rsidR="00625C3A" w:rsidRPr="00625C3A" w:rsidRDefault="009A7C2B" w:rsidP="009A7C2B">
    <w:pPr>
      <w:pBdr>
        <w:top w:val="nil"/>
        <w:left w:val="nil"/>
        <w:right w:val="nil"/>
        <w:between w:val="nil"/>
      </w:pBdr>
      <w:tabs>
        <w:tab w:val="center" w:pos="4252"/>
        <w:tab w:val="right" w:pos="8504"/>
      </w:tabs>
      <w:spacing w:after="240"/>
      <w:rPr>
        <w:sz w:val="72"/>
        <w:szCs w:val="72"/>
      </w:rPr>
    </w:pPr>
    <w:r>
      <w:rPr>
        <w:noProof/>
        <w:sz w:val="72"/>
        <w:szCs w:val="72"/>
      </w:rPr>
      <w:drawing>
        <wp:inline distT="0" distB="0" distL="0" distR="0" wp14:anchorId="69F015D1" wp14:editId="602A7A25">
          <wp:extent cx="989965" cy="901065"/>
          <wp:effectExtent l="0" t="0" r="635" b="0"/>
          <wp:docPr id="18" name="Imagem 18" descr="Universidade do 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niversidade do Minh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901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D4194A">
      <w:rPr>
        <w:sz w:val="72"/>
        <w:szCs w:val="72"/>
      </w:rPr>
      <w:t>PR</w:t>
    </w:r>
    <w:r w:rsidR="00615753">
      <w:rPr>
        <w:sz w:val="72"/>
        <w:szCs w:val="72"/>
      </w:rPr>
      <w:t>J</w:t>
    </w:r>
    <w:r w:rsidR="00D4194A">
      <w:rPr>
        <w:sz w:val="72"/>
        <w:szCs w:val="72"/>
      </w:rPr>
      <w:t xml:space="preserve"> </w:t>
    </w:r>
    <w:r w:rsidR="00625C3A">
      <w:rPr>
        <w:sz w:val="72"/>
        <w:szCs w:val="7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4FC"/>
    <w:multiLevelType w:val="hybridMultilevel"/>
    <w:tmpl w:val="DED67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43C0"/>
    <w:multiLevelType w:val="hybridMultilevel"/>
    <w:tmpl w:val="BF4EC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1861"/>
    <w:multiLevelType w:val="hybridMultilevel"/>
    <w:tmpl w:val="F39C6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34C"/>
    <w:multiLevelType w:val="hybridMultilevel"/>
    <w:tmpl w:val="9D206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38F"/>
    <w:multiLevelType w:val="multilevel"/>
    <w:tmpl w:val="7F78A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2715BB"/>
    <w:multiLevelType w:val="multilevel"/>
    <w:tmpl w:val="BBC049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6F51B7"/>
    <w:multiLevelType w:val="multilevel"/>
    <w:tmpl w:val="27463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F6286"/>
    <w:multiLevelType w:val="hybridMultilevel"/>
    <w:tmpl w:val="12D82C94"/>
    <w:lvl w:ilvl="0" w:tplc="0816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7ADF1224"/>
    <w:multiLevelType w:val="hybridMultilevel"/>
    <w:tmpl w:val="D826E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78144">
    <w:abstractNumId w:val="6"/>
  </w:num>
  <w:num w:numId="2" w16cid:durableId="1030380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197478">
    <w:abstractNumId w:val="5"/>
  </w:num>
  <w:num w:numId="4" w16cid:durableId="1267814828">
    <w:abstractNumId w:val="8"/>
  </w:num>
  <w:num w:numId="5" w16cid:durableId="269971389">
    <w:abstractNumId w:val="7"/>
  </w:num>
  <w:num w:numId="6" w16cid:durableId="621961707">
    <w:abstractNumId w:val="3"/>
  </w:num>
  <w:num w:numId="7" w16cid:durableId="1180778696">
    <w:abstractNumId w:val="0"/>
  </w:num>
  <w:num w:numId="8" w16cid:durableId="1610356608">
    <w:abstractNumId w:val="2"/>
  </w:num>
  <w:num w:numId="9" w16cid:durableId="37266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21"/>
    <w:rsid w:val="000039C5"/>
    <w:rsid w:val="00026B7D"/>
    <w:rsid w:val="000271E6"/>
    <w:rsid w:val="0007083B"/>
    <w:rsid w:val="000940EB"/>
    <w:rsid w:val="00161237"/>
    <w:rsid w:val="00161F16"/>
    <w:rsid w:val="00173C52"/>
    <w:rsid w:val="00174F69"/>
    <w:rsid w:val="001F25C6"/>
    <w:rsid w:val="00284916"/>
    <w:rsid w:val="002B43E8"/>
    <w:rsid w:val="002C0B39"/>
    <w:rsid w:val="002C0C6B"/>
    <w:rsid w:val="00347ADA"/>
    <w:rsid w:val="00373713"/>
    <w:rsid w:val="00434A3F"/>
    <w:rsid w:val="00523D2E"/>
    <w:rsid w:val="00554FA6"/>
    <w:rsid w:val="005B668A"/>
    <w:rsid w:val="005E2059"/>
    <w:rsid w:val="0061127D"/>
    <w:rsid w:val="00613E21"/>
    <w:rsid w:val="00615753"/>
    <w:rsid w:val="0062037A"/>
    <w:rsid w:val="00625C3A"/>
    <w:rsid w:val="007911BA"/>
    <w:rsid w:val="007B1296"/>
    <w:rsid w:val="007B3706"/>
    <w:rsid w:val="008E2757"/>
    <w:rsid w:val="009A2258"/>
    <w:rsid w:val="009A7C2B"/>
    <w:rsid w:val="009B79B9"/>
    <w:rsid w:val="009F0855"/>
    <w:rsid w:val="00A1113A"/>
    <w:rsid w:val="00A11B38"/>
    <w:rsid w:val="00AA7EDF"/>
    <w:rsid w:val="00AF5BE3"/>
    <w:rsid w:val="00B25A66"/>
    <w:rsid w:val="00B74B7F"/>
    <w:rsid w:val="00B773C3"/>
    <w:rsid w:val="00BA42E2"/>
    <w:rsid w:val="00C01083"/>
    <w:rsid w:val="00C23F80"/>
    <w:rsid w:val="00C41126"/>
    <w:rsid w:val="00C66BDB"/>
    <w:rsid w:val="00D4194A"/>
    <w:rsid w:val="00D974A8"/>
    <w:rsid w:val="00DC374E"/>
    <w:rsid w:val="00DD3B18"/>
    <w:rsid w:val="00E206B0"/>
    <w:rsid w:val="00E90C82"/>
    <w:rsid w:val="00E94712"/>
    <w:rsid w:val="00EA2CFC"/>
    <w:rsid w:val="00EB0027"/>
    <w:rsid w:val="00EB7733"/>
    <w:rsid w:val="00EF5C21"/>
    <w:rsid w:val="00FA5CBE"/>
    <w:rsid w:val="00FB25FD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89887"/>
  <w15:docId w15:val="{A1C867B7-EF4C-4A56-9E53-699EB5E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2059"/>
  </w:style>
  <w:style w:type="paragraph" w:styleId="Rodap">
    <w:name w:val="footer"/>
    <w:basedOn w:val="Normal"/>
    <w:link w:val="Rodap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2059"/>
  </w:style>
  <w:style w:type="character" w:styleId="Hiperligao">
    <w:name w:val="Hyperlink"/>
    <w:basedOn w:val="Tipodeletrapredefinidodopargrafo"/>
    <w:uiPriority w:val="99"/>
    <w:unhideWhenUsed/>
    <w:rsid w:val="00523D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B7D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70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7083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0027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90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openehr.org/desig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aieb_prj01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aieb_prj01</dc:title>
  <dc:subject>Projeto 01</dc:subject>
  <dc:creator>hp</dc:creator>
  <cp:keywords>projeto</cp:keywords>
  <cp:lastModifiedBy>Cristiana Marisa Pereira Neto</cp:lastModifiedBy>
  <cp:revision>3</cp:revision>
  <cp:lastPrinted>2022-02-22T11:48:00Z</cp:lastPrinted>
  <dcterms:created xsi:type="dcterms:W3CDTF">2023-03-02T18:44:00Z</dcterms:created>
  <dcterms:modified xsi:type="dcterms:W3CDTF">2023-03-02T18:44:00Z</dcterms:modified>
</cp:coreProperties>
</file>