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F4" w:rsidRPr="00CF7C22" w:rsidRDefault="001B1812" w:rsidP="00CF7C22">
      <w:pPr>
        <w:shd w:val="clear" w:color="auto" w:fill="ACB9CA" w:themeFill="text2" w:themeFillTint="66"/>
        <w:rPr>
          <w:sz w:val="56"/>
        </w:rPr>
      </w:pPr>
      <w:r w:rsidRPr="00CF7C22">
        <w:rPr>
          <w:sz w:val="56"/>
        </w:rPr>
        <w:t>Gruppo</w:t>
      </w:r>
    </w:p>
    <w:p w:rsidR="00CF7C22" w:rsidRPr="004A7923" w:rsidRDefault="00CF7C22" w:rsidP="00CF7C22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4A7923">
        <w:rPr>
          <w:sz w:val="28"/>
        </w:rPr>
        <w:t>Santillo</w:t>
      </w:r>
      <w:proofErr w:type="spellEnd"/>
    </w:p>
    <w:p w:rsidR="00CF7C22" w:rsidRPr="004A7923" w:rsidRDefault="00CF7C22" w:rsidP="00CF7C22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4A7923">
        <w:rPr>
          <w:sz w:val="28"/>
        </w:rPr>
        <w:t>Rusu</w:t>
      </w:r>
      <w:proofErr w:type="spellEnd"/>
    </w:p>
    <w:p w:rsidR="00BA2851" w:rsidRPr="004A7923" w:rsidRDefault="00CF7C22" w:rsidP="00BA2851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4A7923">
        <w:rPr>
          <w:sz w:val="28"/>
        </w:rPr>
        <w:t>Bota</w:t>
      </w:r>
      <w:proofErr w:type="spellEnd"/>
    </w:p>
    <w:p w:rsidR="00BA2851" w:rsidRDefault="004A7923" w:rsidP="004A7923">
      <w:pPr>
        <w:shd w:val="clear" w:color="auto" w:fill="ACB9CA" w:themeFill="text2" w:themeFillTint="66"/>
        <w:rPr>
          <w:sz w:val="56"/>
        </w:rPr>
      </w:pPr>
      <w:r>
        <w:rPr>
          <w:sz w:val="56"/>
        </w:rPr>
        <w:t>Progetto</w:t>
      </w:r>
    </w:p>
    <w:p w:rsidR="004A7923" w:rsidRPr="004A7923" w:rsidRDefault="004A7923" w:rsidP="004A7923">
      <w:pPr>
        <w:pStyle w:val="Paragrafoelenco"/>
        <w:numPr>
          <w:ilvl w:val="0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Casa editrice</w:t>
      </w:r>
    </w:p>
    <w:p w:rsidR="004A7923" w:rsidRPr="004A7923" w:rsidRDefault="004A7923" w:rsidP="004A7923">
      <w:pPr>
        <w:pStyle w:val="Paragrafoelenco"/>
        <w:numPr>
          <w:ilvl w:val="0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Una casa editrice possiede un catalogo di libri identificati da autore, titolo, genere, anno e codice ISBN. L'autore è identificato da un nome, cognome, data di nascita, e stato di provenienza. Recentemente ha messo a disposizione dell'amministrazione una applicazione web che tramite servizi REST possa fornire le seguenti funzionalità:</w:t>
      </w:r>
    </w:p>
    <w:p w:rsidR="004A7923" w:rsidRPr="004A7923" w:rsidRDefault="004A7923" w:rsidP="004A7923">
      <w:pPr>
        <w:pStyle w:val="Paragrafoelenco"/>
        <w:numPr>
          <w:ilvl w:val="1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fornire un elenco di libri in base ai seguenti filtri: cognome + nome autore, anno di pubblicazione, genere, stato di provenienza autore (es. "tutti i libri gialli di autori inglesi", "tutti i romanzi di guerra pubblicati dal 1960", ecc.)</w:t>
      </w:r>
    </w:p>
    <w:p w:rsidR="004A7923" w:rsidRPr="004A7923" w:rsidRDefault="004A7923" w:rsidP="004A7923">
      <w:pPr>
        <w:pStyle w:val="Paragrafoelenco"/>
        <w:numPr>
          <w:ilvl w:val="1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inserire in anagrafica un nuovo autore;</w:t>
      </w:r>
    </w:p>
    <w:p w:rsidR="004A7923" w:rsidRDefault="004A7923" w:rsidP="004A7923">
      <w:pPr>
        <w:pStyle w:val="Paragrafoelenco"/>
        <w:numPr>
          <w:ilvl w:val="1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inserire in anagrafica un nuovo libro con autore esistente</w:t>
      </w:r>
    </w:p>
    <w:p w:rsidR="002B1102" w:rsidRDefault="00D944D5" w:rsidP="00EE1B58">
      <w:pPr>
        <w:shd w:val="clear" w:color="auto" w:fill="ACB9CA" w:themeFill="text2" w:themeFillTint="66"/>
        <w:rPr>
          <w:sz w:val="56"/>
          <w:szCs w:val="56"/>
        </w:rPr>
      </w:pPr>
      <w:r>
        <w:rPr>
          <w:sz w:val="56"/>
          <w:szCs w:val="56"/>
        </w:rPr>
        <w:t>Ruoli</w:t>
      </w:r>
    </w:p>
    <w:p w:rsidR="002B1102" w:rsidRDefault="002B1102" w:rsidP="002B1102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2B1102">
        <w:rPr>
          <w:sz w:val="28"/>
          <w:szCs w:val="28"/>
        </w:rPr>
        <w:t>Santillo</w:t>
      </w:r>
      <w:proofErr w:type="spellEnd"/>
      <w:r w:rsidRPr="002B1102">
        <w:rPr>
          <w:sz w:val="28"/>
          <w:szCs w:val="28"/>
        </w:rPr>
        <w:t xml:space="preserve">: creazione database e relazioni; creazione delle </w:t>
      </w:r>
      <w:proofErr w:type="spellStart"/>
      <w:r w:rsidRPr="002B1102">
        <w:rPr>
          <w:sz w:val="28"/>
          <w:szCs w:val="28"/>
        </w:rPr>
        <w:t>query</w:t>
      </w:r>
      <w:proofErr w:type="spellEnd"/>
      <w:r w:rsidRPr="002B1102">
        <w:rPr>
          <w:sz w:val="28"/>
          <w:szCs w:val="28"/>
        </w:rPr>
        <w:t xml:space="preserve"> per interrogazioni al DB tramit</w:t>
      </w:r>
      <w:r w:rsidR="00FE4B0B">
        <w:rPr>
          <w:sz w:val="28"/>
          <w:szCs w:val="28"/>
        </w:rPr>
        <w:t>e lo script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dbaccess.php</w:t>
      </w:r>
      <w:proofErr w:type="spellEnd"/>
      <w:r>
        <w:rPr>
          <w:sz w:val="28"/>
          <w:szCs w:val="28"/>
        </w:rPr>
        <w:t>;</w:t>
      </w:r>
    </w:p>
    <w:p w:rsidR="002B1102" w:rsidRDefault="001C316E" w:rsidP="002B1102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Rusu</w:t>
      </w:r>
      <w:proofErr w:type="spellEnd"/>
      <w:r>
        <w:rPr>
          <w:sz w:val="28"/>
          <w:szCs w:val="28"/>
        </w:rPr>
        <w:t xml:space="preserve">: creazione degli script in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per la parte server (</w:t>
      </w:r>
      <w:proofErr w:type="spellStart"/>
      <w:r>
        <w:rPr>
          <w:sz w:val="28"/>
          <w:szCs w:val="28"/>
        </w:rPr>
        <w:t>back-end</w:t>
      </w:r>
      <w:proofErr w:type="spellEnd"/>
      <w:r>
        <w:rPr>
          <w:sz w:val="28"/>
          <w:szCs w:val="28"/>
        </w:rPr>
        <w:t xml:space="preserve">); sviluppo in linguaggio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di uno script per il popolamento del database;</w:t>
      </w:r>
    </w:p>
    <w:p w:rsidR="001C316E" w:rsidRPr="002B1102" w:rsidRDefault="00A2473F" w:rsidP="002B1102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Bota</w:t>
      </w:r>
      <w:proofErr w:type="spellEnd"/>
      <w:r>
        <w:rPr>
          <w:sz w:val="28"/>
          <w:szCs w:val="28"/>
        </w:rPr>
        <w:t xml:space="preserve">: sviluppo </w:t>
      </w:r>
      <w:proofErr w:type="spellStart"/>
      <w:r>
        <w:rPr>
          <w:sz w:val="28"/>
          <w:szCs w:val="28"/>
        </w:rPr>
        <w:t>front-end</w:t>
      </w:r>
      <w:proofErr w:type="spellEnd"/>
      <w:r>
        <w:rPr>
          <w:sz w:val="28"/>
          <w:szCs w:val="28"/>
        </w:rPr>
        <w:t xml:space="preserve"> con linguaggi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javascript; sviluppo dell’architettura </w:t>
      </w:r>
      <w:proofErr w:type="spellStart"/>
      <w:r w:rsidR="004E2C8E">
        <w:rPr>
          <w:sz w:val="28"/>
          <w:szCs w:val="28"/>
        </w:rPr>
        <w:t>rest</w:t>
      </w:r>
      <w:proofErr w:type="spellEnd"/>
      <w:r w:rsidR="00193784">
        <w:rPr>
          <w:sz w:val="28"/>
          <w:szCs w:val="28"/>
        </w:rPr>
        <w:t xml:space="preserve"> e dell’intera logica</w:t>
      </w:r>
      <w:r w:rsidR="004F467F">
        <w:rPr>
          <w:sz w:val="28"/>
          <w:szCs w:val="28"/>
        </w:rPr>
        <w:t xml:space="preserve"> e organizzazione di tutti gli script</w:t>
      </w:r>
      <w:r w:rsidR="00A27122">
        <w:rPr>
          <w:sz w:val="28"/>
          <w:szCs w:val="28"/>
        </w:rPr>
        <w:t xml:space="preserve">, file e cartelle coinvolte; </w:t>
      </w:r>
      <w:r w:rsidR="003B4007">
        <w:rPr>
          <w:sz w:val="28"/>
          <w:szCs w:val="28"/>
        </w:rPr>
        <w:t>project director;</w:t>
      </w:r>
    </w:p>
    <w:sectPr w:rsidR="001C316E" w:rsidRPr="002B1102" w:rsidSect="00E72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46EE"/>
    <w:multiLevelType w:val="hybridMultilevel"/>
    <w:tmpl w:val="A67A3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12725"/>
    <w:multiLevelType w:val="hybridMultilevel"/>
    <w:tmpl w:val="F1981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84651"/>
    <w:multiLevelType w:val="hybridMultilevel"/>
    <w:tmpl w:val="BC664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532E1"/>
    <w:multiLevelType w:val="hybridMultilevel"/>
    <w:tmpl w:val="3C501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61B9C"/>
    <w:rsid w:val="00061B9C"/>
    <w:rsid w:val="00193784"/>
    <w:rsid w:val="001B1812"/>
    <w:rsid w:val="001C316E"/>
    <w:rsid w:val="002B1102"/>
    <w:rsid w:val="003B4007"/>
    <w:rsid w:val="004A7923"/>
    <w:rsid w:val="004E2C8E"/>
    <w:rsid w:val="004F467F"/>
    <w:rsid w:val="00A2473F"/>
    <w:rsid w:val="00A27122"/>
    <w:rsid w:val="00BA2851"/>
    <w:rsid w:val="00CF7C22"/>
    <w:rsid w:val="00D944D5"/>
    <w:rsid w:val="00E725F4"/>
    <w:rsid w:val="00EA3419"/>
    <w:rsid w:val="00EE1B58"/>
    <w:rsid w:val="00FE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25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7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DFEC7-AC74-419F-874C-6E57C9AF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17</cp:revision>
  <dcterms:created xsi:type="dcterms:W3CDTF">2022-05-22T09:15:00Z</dcterms:created>
  <dcterms:modified xsi:type="dcterms:W3CDTF">2022-05-22T09:45:00Z</dcterms:modified>
</cp:coreProperties>
</file>