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mtdete1zmox" w:id="0"/>
      <w:bookmarkEnd w:id="0"/>
      <w:r w:rsidDel="00000000" w:rsidR="00000000" w:rsidRPr="00000000">
        <w:rPr>
          <w:rtl w:val="0"/>
        </w:rPr>
        <w:t xml:space="preserve">Comprehensive Study Guide: Consumer Adoption and Spatial Dynamics of Food Delivery Platforms</w:t>
      </w:r>
    </w:p>
    <w:p w:rsidR="00000000" w:rsidDel="00000000" w:rsidP="00000000" w:rsidRDefault="00000000" w:rsidRPr="00000000" w14:paraId="00000002">
      <w:pPr>
        <w:pStyle w:val="Heading4"/>
        <w:rPr/>
      </w:pPr>
      <w:bookmarkStart w:colFirst="0" w:colLast="0" w:name="_kxl2oxnbx2e1" w:id="1"/>
      <w:bookmarkEnd w:id="1"/>
      <w:r w:rsidDel="00000000" w:rsidR="00000000" w:rsidRPr="00000000">
        <w:rPr>
          <w:rtl w:val="0"/>
        </w:rPr>
        <w:t xml:space="preserve">Guide Overview</w:t>
      </w:r>
    </w:p>
    <w:p w:rsidR="00000000" w:rsidDel="00000000" w:rsidP="00000000" w:rsidRDefault="00000000" w:rsidRPr="00000000" w14:paraId="00000003">
      <w:pPr>
        <w:rPr/>
      </w:pPr>
      <w:r w:rsidDel="00000000" w:rsidR="00000000" w:rsidRPr="00000000">
        <w:rPr>
          <w:rtl w:val="0"/>
        </w:rPr>
        <w:t xml:space="preserve">This study guide provides a detailed synthesis of two foundational research studies examining food delivery applications in Brazil:</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Consumer Adoption Frameworks</w:t>
      </w:r>
      <w:r w:rsidDel="00000000" w:rsidR="00000000" w:rsidRPr="00000000">
        <w:rPr>
          <w:rtl w:val="0"/>
        </w:rPr>
        <w:t xml:space="preserve"> : An empirical evaluation of consumer behavioral intentions and usage patterns using an expanded Unified Theory of Acceptance and Use of Technology 2 (UTAUT2) model (Christino et al., 2021).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Platformization and Socio-Spatial Dynamics</w:t>
      </w:r>
      <w:r w:rsidDel="00000000" w:rsidR="00000000" w:rsidRPr="00000000">
        <w:rPr>
          <w:rtl w:val="0"/>
        </w:rPr>
        <w:t xml:space="preserve"> : A critical geographical analysis of platform capitalism, market hegemony, and algorithmic exclusion across urban environments, focusing on the Belo Horizonte Metropolitan Area (Duarte &amp; Tozi, 2023).</w:t>
      </w:r>
    </w:p>
    <w:p w:rsidR="00000000" w:rsidDel="00000000" w:rsidP="00000000" w:rsidRDefault="00000000" w:rsidRPr="00000000" w14:paraId="00000006">
      <w:pPr>
        <w:pStyle w:val="Heading4"/>
        <w:rPr/>
      </w:pPr>
      <w:bookmarkStart w:colFirst="0" w:colLast="0" w:name="_fi3plefn2fkf" w:id="2"/>
      <w:bookmarkEnd w:id="2"/>
      <w:r w:rsidDel="00000000" w:rsidR="00000000" w:rsidRPr="00000000">
        <w:rPr>
          <w:rtl w:val="0"/>
        </w:rPr>
        <w:t xml:space="preserve">Part I: Short-Answer Quiz</w:t>
      </w:r>
    </w:p>
    <w:p w:rsidR="00000000" w:rsidDel="00000000" w:rsidP="00000000" w:rsidRDefault="00000000" w:rsidRPr="00000000" w14:paraId="00000007">
      <w:pPr>
        <w:pStyle w:val="Heading5"/>
        <w:rPr/>
      </w:pPr>
      <w:bookmarkStart w:colFirst="0" w:colLast="0" w:name="_9zgn0tbhr4he" w:id="3"/>
      <w:bookmarkEnd w:id="3"/>
      <w:r w:rsidDel="00000000" w:rsidR="00000000" w:rsidRPr="00000000">
        <w:rPr>
          <w:rtl w:val="0"/>
        </w:rPr>
        <w:t xml:space="preserve">Questions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What extensions were made to the original UTAUT2 model in Christino et al.'s study on restaurant delivery apps, and what was the conceptual rationale for these additions?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Which specific determinant demonstrated the strongest influence on consumers' intention to use food delivery applications in the expanded UTAUT2 framework, and how did it affect actual usage behavior?</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Which three hypotheses proposed in the expanded UTAUT2 framework were not supported by the empirical data, and what do these findings reveal about consumer motivation?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How do Duarte and Tozi define "platformization," and how do platform corporations utilize control over "dead labor" and "living labor" to generate value?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What structural disparities exist within Deliveroo's employment model regarding its formal corporate workforce versus its network of affiliated delivery drivers?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Outline the capitalization and ownership history of iFood, detailing its market position relative to major international competitors like Uber Eats and 99Food in Brazil.</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What are the key financial and operational differences between iFood's "Basic" and "Delivery" plans for partner commercial establishments?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What primary data collection methodology was used to map iFood's presence in the Belo Horizonte Metropolitan Area (MABH), and what proportion of restaurants was located within the central municipality?</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Describe the spatial relationship between neighborhood income levels, meal price tiers, and the nutritional profile of food options available on delivery platforms across urban spaces.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Define "algorithmic exclusion" and explain how it operates through geofencing in marginalized urban areas like Aglomerado da Serra.</w:t>
      </w:r>
    </w:p>
    <w:p w:rsidR="00000000" w:rsidDel="00000000" w:rsidP="00000000" w:rsidRDefault="00000000" w:rsidRPr="00000000" w14:paraId="00000012">
      <w:pPr>
        <w:pStyle w:val="Heading4"/>
        <w:rPr/>
      </w:pPr>
      <w:bookmarkStart w:colFirst="0" w:colLast="0" w:name="_38810xnvs3dx" w:id="4"/>
      <w:bookmarkEnd w:id="4"/>
      <w:r w:rsidDel="00000000" w:rsidR="00000000" w:rsidRPr="00000000">
        <w:rPr>
          <w:rtl w:val="0"/>
        </w:rPr>
        <w:t xml:space="preserve">Part II: Answer Key</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The study extended the original UTAUT2 model by introducing three new domain-specific constructs: Personal Innovativeness, Convenience, and Susceptibility to Offers. This expansion was designed to increase the model's explanatory capacity within a novel market context where UTAUT2 had not previously been applied. Ultimately, the extended model successfully explained 64.9% of the variance in intention to use and 29.7% of actual usage behavior.</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Habit was identified as the factor with the greatest positive influence on the intention to use food delivery apps ( $\beta = 0.580; p &lt; 0.001$ ). Furthermore, habit exerted a statistically significant direct impact on actual usage behavior ( $\beta = 0.110; p &lt; 0.05$ ). This demonstrates that utilizing delivery apps has transformed into a learned, automatic behavioral practice for consumers built upon past experiences.</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The unsupported hypotheses were Social Influence ( $\text{H}7$ ) and Hedonic Motivation ( $\text{H}9$ ) regarding Intention to Use, alongside Facilitating Conditions ( $\text{H}11$ ) regarding Usage Behavior. These results indicate that consumers adopt food delivery platforms based on direct functional utility and personal evaluation rather than peer pressure or entertainment value. Additionally, merely possessing technical resources and knowledge does not automatically drive the ongoing frequency of orders.</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Drawing on Poell et al., platformization is defined as the penetration of platform infrastructures, economic processes, and governmental frameworks into diverse economic sectors and daily life. Platforms operate by superimposing digital layers onto geographic space, utilizing control over "dead labor" (urban infrastructure and built environment) and real-time data on "living labor" (social actions and delivery workers). This structural control enables platform corporations to extract geographically differential revenues across urban territories.</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Deliveroo operates as an "austere platform" that relies on a massive network of flexible, precarious delivery drivers while maintaining a minimal formal administrative staff. In 2022, the company employed only 3,980 formal staff members worldwide alongside more than 150,000 affiliated delivery drivers, meaning formal staff represented just 2.65% of the total workforce. Furthermore, the vast majority of formal employees are strictly concentrated in specialized corporate roles such as marketing, technology, and sales.</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Founded in 2011 as "Disk Cook," iFood rapidly expanded by acquiring local competitors (Restaurante Web, SpoonRocket, Rapiddo, Hekima) and securing funding through Movile, eventually coming under the control of Prosus/Naspers. iFood achieved near-monopolistic hegemony in Brazil, expanding to 5,111 municipalities (91.7% of all Brazilian municipalities) by 2023. Major global competitors such as Uber Eats and 99Food were unable to maintain sustainable operations against iFood, completely exiting the Brazilian food delivery sector in 2022 and 2023, respectively.</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The "Basic" plan charges a 12% order commission plus a 3.2% app payment fee, requiring partner restaurants to organize their own delivery logistics. Conversely, the "Delivery" plan incorporates iFood's proprietary "Cloud" driver fleet and real-time tracking, but elevates the order commission to 23% alongside the 3.2% payment fee. Both plans enforce a fixed monthly subscription fee (100.00 BRL or 130.00 BRL) for establishments earning over 1,800.00 BRL per month.</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Researchers collected primary data via automated web scraping on March 30, 2023, using 35 georeferenced reference points with a 3-kilometer search radius across MABH centralities. The automated query extracted detailed records from 16,953 registered restaurant establishments, capturing metrics such as coordinates, ratings, culinary specialties, and price tiers. The resulting spatial dataset revealed that 70.2% (11,904) of all affiliated establishments were concentrated inside the municipality of Belo Horizonte.</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High-priced establishments (Tier 5) offering healthy or specialized menus are heavily concentrated in high-income, densely built urban centralities such as the Central-South region of Belo Horizonte. In contrast, lower-priced establishments offering ultra-processed, high-sodium, and high-sugar options (e.g., fast food, pizza, snacks) are widely dispersed throughout peripheral, low-income zones. This spatial pattern reproduces traditional socio-spatial segregation by restricting physical and financial access to healthy food choices in poorer neighborhoods.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Answer Key:</w:t>
      </w:r>
      <w:r w:rsidDel="00000000" w:rsidR="00000000" w:rsidRPr="00000000">
        <w:rPr>
          <w:rtl w:val="0"/>
        </w:rPr>
        <w:t xml:space="preserve">  Algorithmic exclusion occurs when platform corporations implement automated digital boundaries—known as geofencing—to deliberately exclude specific low-income or marginalized neighborhoods from service networks. In Belo Horizonte, working-class peripheral areas like Aglomerado da Serra are systematically fenced off from delivery coverage despite their close physical proximity to wealthy central districts. This corporate practice reinforces historical socio-spatial marginalization by denying vulnerable urban populations access to commercial delivery infrastructures.</w:t>
      </w:r>
    </w:p>
    <w:p w:rsidR="00000000" w:rsidDel="00000000" w:rsidP="00000000" w:rsidRDefault="00000000" w:rsidRPr="00000000" w14:paraId="0000001D">
      <w:pPr>
        <w:pStyle w:val="Heading4"/>
        <w:rPr/>
      </w:pPr>
      <w:bookmarkStart w:colFirst="0" w:colLast="0" w:name="_bilda52j8gr6" w:id="5"/>
      <w:bookmarkEnd w:id="5"/>
      <w:r w:rsidDel="00000000" w:rsidR="00000000" w:rsidRPr="00000000">
        <w:rPr>
          <w:rtl w:val="0"/>
        </w:rPr>
        <w:t xml:space="preserve">Part III: Essay Format Questions</w:t>
      </w:r>
    </w:p>
    <w:p w:rsidR="00000000" w:rsidDel="00000000" w:rsidP="00000000" w:rsidRDefault="00000000" w:rsidRPr="00000000" w14:paraId="0000001E">
      <w:pPr>
        <w:rPr>
          <w:i w:val="1"/>
          <w:iCs w:val="1"/>
        </w:rPr>
      </w:pPr>
      <w:r w:rsidDel="00000000" w:rsidR="00000000" w:rsidRPr="00000000">
        <w:rPr>
          <w:i w:val="1"/>
          <w:iCs w:val="1"/>
          <w:rtl w:val="0"/>
        </w:rPr>
        <w:t xml:space="preserve">Note: In accordance with the Document Directive, no answers are supplied for these essay questions.</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Theoretical Extensions in Technology Acceptance Models</w:t>
      </w:r>
      <w:r w:rsidDel="00000000" w:rsidR="00000000" w:rsidRPr="00000000">
        <w:rPr>
          <w:rtl w:val="0"/>
        </w:rPr>
        <w:t xml:space="preserve"> : Evaluate how Christino et al. adapted the Unified Theory of Acceptance and Use of Technology 2 (UTAUT2) to assess food delivery app adoption. In your analysis, critique the theoretical justification and empirical performance of adding Personal Innovativeness, Convenience, and Susceptibility to Offers, contrasting the supported hypotheses against those that failed to achieve statistical significance.</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Political Economy and Monopolization of Brazilian Delivery Services</w:t>
      </w:r>
      <w:r w:rsidDel="00000000" w:rsidR="00000000" w:rsidRPr="00000000">
        <w:rPr>
          <w:rtl w:val="0"/>
        </w:rPr>
        <w:t xml:space="preserve"> : Analyze the structural, financial, and legal factors that enabled iFood to establish market hegemony within Brazil. Discuss how international venture capital, strategic corporate acquisitions, competitor exits (Uber Eats, 99Food), and regulatory oversight (such as CADE’s Cease and Desist Agreement) have shaped the current market dynamics of platform delivery.</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Spatial Capital and Platform Capitalism</w:t>
      </w:r>
      <w:r w:rsidDel="00000000" w:rsidR="00000000" w:rsidRPr="00000000">
        <w:rPr>
          <w:rtl w:val="0"/>
        </w:rPr>
        <w:t xml:space="preserve"> : Explain Milton Santos's concept of the "technical-scientific-informational period" and his distinction between "living labor" and "dead labor." Analyze how delivery platforms transform "space into a productive factor" to extract differential land rent and urban income from fragmented metropolitan environments.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Spatial Segregation and Nutritional Justice</w:t>
      </w:r>
      <w:r w:rsidDel="00000000" w:rsidR="00000000" w:rsidRPr="00000000">
        <w:rPr>
          <w:rtl w:val="0"/>
        </w:rPr>
        <w:t xml:space="preserve"> : Examine the empirical findings from the web scraping analysis of the Belo Horizonte Metropolitan Area (MABH). Detail how the geographic distribution of restaurant price tiers and food categories reflects underlying socio-spatial inequalities, and discuss the implications of platformization for nutritional access across urban economic classes.</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Algorithmic Management, Precarious Work, and Territorial Bordering</w:t>
      </w:r>
      <w:r w:rsidDel="00000000" w:rsidR="00000000" w:rsidRPr="00000000">
        <w:rPr>
          <w:rtl w:val="0"/>
        </w:rPr>
        <w:t xml:space="preserve"> : Discuss the concept of "uberized labor" within austere platform models like Deliveroo and iFood. Synthesize how corporate strategies combine real-time algorithmic control over flexible delivery workers with digital geofencing practices that produce territorial stigmatization and algorithmic exclusion in marginalized communities.</w:t>
      </w:r>
    </w:p>
    <w:p w:rsidR="00000000" w:rsidDel="00000000" w:rsidP="00000000" w:rsidRDefault="00000000" w:rsidRPr="00000000" w14:paraId="00000024">
      <w:pPr>
        <w:pStyle w:val="Heading4"/>
        <w:rPr/>
      </w:pPr>
      <w:bookmarkStart w:colFirst="0" w:colLast="0" w:name="_enhamut942mp" w:id="6"/>
      <w:bookmarkEnd w:id="6"/>
      <w:r w:rsidDel="00000000" w:rsidR="00000000" w:rsidRPr="00000000">
        <w:rPr>
          <w:rtl w:val="0"/>
        </w:rPr>
        <w:t xml:space="preserve">Part IV: Comprehensive Glossary</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Algorithmic Exclusion</w:t>
      </w:r>
      <w:r w:rsidDel="00000000" w:rsidR="00000000" w:rsidRPr="00000000">
        <w:rPr>
          <w:rtl w:val="0"/>
        </w:rPr>
        <w:t xml:space="preserve"> : The systematic spatial or social marginalization caused by automated platform rules, computational parameters, and geofencing boundaries that exclude low-income or unfavorable urban zones from commercial delivery networks.</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Austere Platform</w:t>
      </w:r>
      <w:r w:rsidDel="00000000" w:rsidR="00000000" w:rsidRPr="00000000">
        <w:rPr>
          <w:rtl w:val="0"/>
        </w:rPr>
        <w:t xml:space="preserve"> : A lean corporate business model (coined by Nick Srnicek) that minimizes formal employment, internal capital investments, and operational assets, relying instead on outsourced, flexible workers who supply their own tools and capital.</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Basic Plan (iFood)</w:t>
      </w:r>
      <w:r w:rsidDel="00000000" w:rsidR="00000000" w:rsidRPr="00000000">
        <w:rPr>
          <w:rtl w:val="0"/>
        </w:rPr>
        <w:t xml:space="preserve"> : A commercial contract option offered by iFood wherein partner establishments gain access to the platform's virtual storefront and ordering software for a 12% commission and a 3.2% payment processing fee, while managing their own delivery logistics independently.</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Convenience</w:t>
      </w:r>
      <w:r w:rsidDel="00000000" w:rsidR="00000000" w:rsidRPr="00000000">
        <w:rPr>
          <w:rtl w:val="0"/>
        </w:rPr>
        <w:t xml:space="preserve"> : A value-generating construct measuring the minimization of time, physical effort, cognitive strain, and emotional energy required by consumers to purchase goods or access services.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Dark Kitchens (and Ghost Stores)</w:t>
      </w:r>
      <w:r w:rsidDel="00000000" w:rsidR="00000000" w:rsidRPr="00000000">
        <w:rPr>
          <w:rtl w:val="0"/>
        </w:rPr>
        <w:t xml:space="preserve"> : Off-site, specialized food preparation facilities or warehouse distribution hubs designed exclusively to process app-based delivery orders, lacking public dine-in areas or traditional walk-in retail storefronts.</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Dead Labor</w:t>
      </w:r>
      <w:r w:rsidDel="00000000" w:rsidR="00000000" w:rsidRPr="00000000">
        <w:rPr>
          <w:rtl w:val="0"/>
        </w:rPr>
        <w:t xml:space="preserve"> : A Marxian economic concept adapted by Milton Santos referring to historical human labor embedded within physical materialities, built environments, urban infrastructure systems, and static capital assets.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Delivery Plan (iFood)</w:t>
      </w:r>
      <w:r w:rsidDel="00000000" w:rsidR="00000000" w:rsidRPr="00000000">
        <w:rPr>
          <w:rtl w:val="0"/>
        </w:rPr>
        <w:t xml:space="preserve"> : An all-inclusive commercial contract offered by iFood that connects partner restaurants to the platform's proprietary "Cloud" fleet of delivery drivers, charging a 23% order commission, a 3.2% payment fee, and tracking services.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Digital Colonialism</w:t>
      </w:r>
      <w:r w:rsidDel="00000000" w:rsidR="00000000" w:rsidRPr="00000000">
        <w:rPr>
          <w:rtl w:val="0"/>
        </w:rPr>
        <w:t xml:space="preserve"> : A structural geopolitical phenomenon (coined by Cédric Kwet) in which dominant global technology corporations extract raw data, capital, and labor value from peripheral countries, enforcing economic dependence and subordinate positioning within the international division of labor.</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Geofencing</w:t>
      </w:r>
      <w:r w:rsidDel="00000000" w:rsidR="00000000" w:rsidRPr="00000000">
        <w:rPr>
          <w:rtl w:val="0"/>
        </w:rPr>
        <w:t xml:space="preserve"> : The deployment of GPS coordinates, spatial data, and mapping algorithms to construct virtual geographic boundaries that dynamically restrict, adjust, or block platform service availability within designated territory zones.</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Habit</w:t>
      </w:r>
      <w:r w:rsidDel="00000000" w:rsidR="00000000" w:rsidRPr="00000000">
        <w:rPr>
          <w:rtl w:val="0"/>
        </w:rPr>
        <w:t xml:space="preserve"> : Within technology adoption theory, the extent to which consumers execute behaviors automatically and unconsciously as a result of routine, prior learning, and repeated interactive experiences.</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Jumia Food</w:t>
      </w:r>
      <w:r w:rsidDel="00000000" w:rsidR="00000000" w:rsidRPr="00000000">
        <w:rPr>
          <w:rtl w:val="0"/>
        </w:rPr>
        <w:t xml:space="preserve"> : A major food delivery platform operating across multiple African nations (such as Nigeria, Kenya, and Morocco), established in 2012 as a subsidiary of the pan-African e-commerce group Jumia.</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Just Eat Takeaway.com</w:t>
      </w:r>
      <w:r w:rsidDel="00000000" w:rsidR="00000000" w:rsidRPr="00000000">
        <w:rPr>
          <w:rtl w:val="0"/>
        </w:rPr>
        <w:t xml:space="preserve"> : The largest Western food delivery corporation, created through the 2020 merger of Denmark-founded Just Eat (2001) and Netherlands-founded Takeaway.com (2000).</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Living Labor</w:t>
      </w:r>
      <w:r w:rsidDel="00000000" w:rsidR="00000000" w:rsidRPr="00000000">
        <w:rPr>
          <w:rtl w:val="0"/>
        </w:rPr>
        <w:t xml:space="preserve"> : Active, real-time human exertion, movement, social action, and service execution that digital platform algorithms continuously track, evaluate, and direct within geographic space.</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Partial Least Squares Structural Equation Modeling (PLS-SEM)</w:t>
      </w:r>
      <w:r w:rsidDel="00000000" w:rsidR="00000000" w:rsidRPr="00000000">
        <w:rPr>
          <w:rtl w:val="0"/>
        </w:rPr>
        <w:t xml:space="preserve"> : A variance-based causal modeling method used to estimate complex latent variable relationships; it is robust against non-normal data distributions and well-suited for exploratory research frameworks.</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Personal Innovativeness</w:t>
      </w:r>
      <w:r w:rsidDel="00000000" w:rsidR="00000000" w:rsidRPr="00000000">
        <w:rPr>
          <w:rtl w:val="0"/>
        </w:rPr>
        <w:t xml:space="preserve"> : A psychological trait reflecting an individual's intrinsic willingness, openness, and enthusiasm to experiment with and adopt novel technologies, ideas, or products.</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Platform Capitalism</w:t>
      </w:r>
      <w:r w:rsidDel="00000000" w:rsidR="00000000" w:rsidRPr="00000000">
        <w:rPr>
          <w:rtl w:val="0"/>
        </w:rPr>
        <w:t xml:space="preserve"> : The contemporary economic regime (coined by Nick Srnicek) centered around large technology corporations that extract, process, analyze, and monetize massive volumes of user-generated data as key productive inputs.</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Platformization</w:t>
      </w:r>
      <w:r w:rsidDel="00000000" w:rsidR="00000000" w:rsidRPr="00000000">
        <w:rPr>
          <w:rtl w:val="0"/>
        </w:rPr>
        <w:t xml:space="preserve"> : The systematic penetration of digital platform infrastructures, business models, algorithmic rules, and regulatory frameworks into various economic sectors, urban spaces, and daily social routines.</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Rappi</w:t>
      </w:r>
      <w:r w:rsidDel="00000000" w:rsidR="00000000" w:rsidRPr="00000000">
        <w:rPr>
          <w:rtl w:val="0"/>
        </w:rPr>
        <w:t xml:space="preserve"> : A major Latin American delivery platform company founded in Bogotá, Colombia, in 2015, heavily backed by SoftBank, operating across major metropolitan centers in nine countries.</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Spatial Productivity</w:t>
      </w:r>
      <w:r w:rsidDel="00000000" w:rsidR="00000000" w:rsidRPr="00000000">
        <w:rPr>
          <w:rtl w:val="0"/>
        </w:rPr>
        <w:t xml:space="preserve"> : The uneven, context-specific capacity of different geographical areas to generate economic yield and value based on their existing infrastructure, density, socio-spatial organization, and population income levels.</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Susceptibility to Offers (Deal-Proneness)</w:t>
      </w:r>
      <w:r w:rsidDel="00000000" w:rsidR="00000000" w:rsidRPr="00000000">
        <w:rPr>
          <w:rtl w:val="0"/>
        </w:rPr>
        <w:t xml:space="preserve"> : Consumer behavioral sensitivity toward price reductions, promotional discounts, coupons, and special deals that directly incentivize purchasing decisions.</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Technical-Scientific-Informational Period</w:t>
      </w:r>
      <w:r w:rsidDel="00000000" w:rsidR="00000000" w:rsidRPr="00000000">
        <w:rPr>
          <w:rtl w:val="0"/>
        </w:rPr>
        <w:t xml:space="preserve"> : The contemporary historical epoch defined by geographer Milton Santos, characterized by the deep integration of scientific knowledge, advanced technology, and real-time informational flows within geographic space and capital accumulation.</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Uberized Labor</w:t>
      </w:r>
      <w:r w:rsidDel="00000000" w:rsidR="00000000" w:rsidRPr="00000000">
        <w:rPr>
          <w:rtl w:val="0"/>
        </w:rPr>
        <w:t xml:space="preserve"> : An ultra-flexible, precarious employment regime characterized by piece-rate compensation, worker ownership of operating equipment, real-time algorithmic control, and the absence of formal labor protections or fixed legal employment contracts.</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UTAUT2 (Unified Theory of Acceptance and Use of Technology 2)</w:t>
      </w:r>
      <w:r w:rsidDel="00000000" w:rsidR="00000000" w:rsidRPr="00000000">
        <w:rPr>
          <w:rtl w:val="0"/>
        </w:rPr>
        <w:t xml:space="preserve"> : An analytical framework created by Venkatesh et al. (2012) that evaluates technology adoption through seven primary determinants: Expected Performance, Expected Effort, Social Influence, Price Value, Hedonic Motivation, Facilitating Conditions, and Habit.</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Web Scraping</w:t>
      </w:r>
      <w:r w:rsidDel="00000000" w:rsidR="00000000" w:rsidRPr="00000000">
        <w:rPr>
          <w:rtl w:val="0"/>
        </w:rPr>
        <w:t xml:space="preserve"> : An automated software technique used to systematically extract, clean, compile, and structure raw data directly from web pages for empirical scientific analysis.</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