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UF1: Examen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1404938</wp:posOffset>
                </wp:positionH>
                <wp:positionV relativeFrom="paragraph">
                  <wp:posOffset>-4761</wp:posOffset>
                </wp:positionV>
                <wp:extent cx="4540290" cy="1051530"/>
                <wp:effectExtent b="0" l="0" r="0" t="0"/>
                <wp:wrapSquare wrapText="bothSides" distB="0" distT="0" distL="114300" distR="11430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085380" y="3263760"/>
                          <a:ext cx="4521240" cy="1032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Realització i entrega de l'examen: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108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Funcionament: 2h per fer l'examen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108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Cal enviar un arxiu comprimit que contingui: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1080" w:right="0" w:firstLine="180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la carpeta del projecte Android Studio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1080" w:right="0" w:firstLine="180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un document pdf, si cal fer alguna explicació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1404938</wp:posOffset>
                </wp:positionH>
                <wp:positionV relativeFrom="paragraph">
                  <wp:posOffset>-4761</wp:posOffset>
                </wp:positionV>
                <wp:extent cx="4540290" cy="1051530"/>
                <wp:effectExtent b="0" l="0" r="0" t="0"/>
                <wp:wrapSquare wrapText="bothSides" distB="0" distT="0" distL="114300" distR="114300"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40290" cy="10515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Volem fer una aplicació que ens permeti mostrar de dues maneres diferents la informació introduïda a un formulari. Per fer-ho crearem una aplicació amb 3 activitats, la principal, </w:t>
      </w:r>
      <w:r w:rsidDel="00000000" w:rsidR="00000000" w:rsidRPr="00000000">
        <w:rPr>
          <w:rFonts w:ascii="Arial" w:cs="Arial" w:eastAsia="Arial" w:hAnsi="Arial"/>
          <w:rtl w:val="0"/>
        </w:rPr>
        <w:t xml:space="preserve">vertical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rtl w:val="0"/>
        </w:rPr>
        <w:t xml:space="preserve">horitzontal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(3 punts)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Principal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l'aplicació principal introduirem la següent informació: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3733800</wp:posOffset>
            </wp:positionH>
            <wp:positionV relativeFrom="paragraph">
              <wp:posOffset>180975</wp:posOffset>
            </wp:positionV>
            <wp:extent cx="2650675" cy="4572593"/>
            <wp:effectExtent b="0" l="0" r="0" t="0"/>
            <wp:wrapSquare wrapText="bothSides" distB="114300" distT="114300" distL="114300" distR="11430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0675" cy="457259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 i Cognom(mateix camp)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Edat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Telèfon de contacte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Finalment afegirem un selector per escollir de quina manera mostrarem la informació introduïda.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 selector hi haurà dues opcions, </w:t>
      </w:r>
      <w:r w:rsidDel="00000000" w:rsidR="00000000" w:rsidRPr="00000000">
        <w:rPr>
          <w:rFonts w:ascii="Arial" w:cs="Arial" w:eastAsia="Arial" w:hAnsi="Arial"/>
          <w:rtl w:val="0"/>
        </w:rPr>
        <w:t xml:space="preserve">vertical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rtl w:val="0"/>
        </w:rPr>
        <w:t xml:space="preserve">horitzontal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 fas per alinear tots els camps editables? (0,5 punt)(No es pot fer servir </w:t>
      </w:r>
      <w:r w:rsidDel="00000000" w:rsidR="00000000" w:rsidRPr="00000000">
        <w:rPr>
          <w:rFonts w:ascii="Arial" w:cs="Arial" w:eastAsia="Arial" w:hAnsi="Arial"/>
          <w:rtl w:val="0"/>
        </w:rPr>
        <w:t xml:space="preserve">ConstraintLayout)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Quan seleccionem una de les dues opcions, es carregarà l'activitat corresponent. (1 punt)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Fes que quan seleccionem una opció, si hi ha algun camp buit, ens avisi mitjançant un toast per exemple i no carregui l'activitat seleccionada fins que tots els camps siguin correctes. (1 punt)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Fes que la informació s'envii d'una activitat a una altra passant els paràmetres pertinents.(1 punt)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Activitats </w:t>
      </w:r>
      <w:r w:rsidDel="00000000" w:rsidR="00000000" w:rsidRPr="00000000">
        <w:rPr>
          <w:rFonts w:ascii="Arial" w:cs="Arial" w:eastAsia="Arial" w:hAnsi="Arial"/>
          <w:rtl w:val="0"/>
        </w:rPr>
        <w:t xml:space="preserve">Vertical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rtl w:val="0"/>
        </w:rPr>
        <w:t xml:space="preserve">Horitzontal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 possible proposta seria la següent: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71282</wp:posOffset>
            </wp:positionH>
            <wp:positionV relativeFrom="paragraph">
              <wp:posOffset>99000</wp:posOffset>
            </wp:positionV>
            <wp:extent cx="1959480" cy="3062520"/>
            <wp:effectExtent b="0" l="0" r="0" t="0"/>
            <wp:wrapSquare wrapText="bothSides" distB="0" distT="0" distL="114300" distR="11430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9480" cy="30625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2690639</wp:posOffset>
            </wp:positionH>
            <wp:positionV relativeFrom="paragraph">
              <wp:posOffset>118080</wp:posOffset>
            </wp:positionV>
            <wp:extent cx="2007360" cy="3318479"/>
            <wp:effectExtent b="0" l="0" r="0" t="0"/>
            <wp:wrapSquare wrapText="bothSides" distB="0" distT="0" distL="114300" distR="11430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7360" cy="331847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Fes que l’aplicació faci servir binding.(1 punts)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Repensa l’aplicació perquè </w:t>
      </w:r>
      <w:r w:rsidDel="00000000" w:rsidR="00000000" w:rsidRPr="00000000">
        <w:rPr>
          <w:rFonts w:ascii="Arial" w:cs="Arial" w:eastAsia="Arial" w:hAnsi="Arial"/>
          <w:rtl w:val="0"/>
        </w:rPr>
        <w:t xml:space="preserve">el camp de telèfon només permeti introduir màxim 9 números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(2 punts)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Troba una manera perquè fent clic al botó tornar, anem a la pantalla principal. (0,5 punts)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6838" w:w="11906" w:orient="portrait"/>
      <w:pgMar w:bottom="1701" w:top="2268" w:left="1134" w:right="1134" w:header="709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Rule="auto"/>
      <w:rPr>
        <w:rFonts w:ascii="Arial" w:cs="Arial" w:eastAsia="Arial" w:hAnsi="Arial"/>
        <w:color w:val="000000"/>
      </w:rPr>
    </w:pPr>
    <w:r w:rsidDel="00000000" w:rsidR="00000000" w:rsidRPr="00000000">
      <w:rPr>
        <w:rtl w:val="0"/>
      </w:rPr>
    </w:r>
  </w:p>
  <w:tbl>
    <w:tblPr>
      <w:tblStyle w:val="Table2"/>
      <w:tblW w:w="9184.0" w:type="dxa"/>
      <w:jc w:val="center"/>
      <w:tblLayout w:type="fixed"/>
      <w:tblLook w:val="0000"/>
    </w:tblPr>
    <w:tblGrid>
      <w:gridCol w:w="2405"/>
      <w:gridCol w:w="5387"/>
      <w:gridCol w:w="1392"/>
      <w:tblGridChange w:id="0">
        <w:tblGrid>
          <w:gridCol w:w="2405"/>
          <w:gridCol w:w="5387"/>
          <w:gridCol w:w="1392"/>
        </w:tblGrid>
      </w:tblGridChange>
    </w:tblGrid>
    <w:tr>
      <w:trPr>
        <w:cantSplit w:val="0"/>
        <w:trHeight w:val="132" w:hRule="atLeast"/>
        <w:tblHeader w:val="0"/>
      </w:trPr>
      <w:tc>
        <w:tcPr>
          <w:shd w:fill="auto" w:val="clear"/>
          <w:vAlign w:val="center"/>
        </w:tcPr>
        <w:p w:rsidR="00000000" w:rsidDel="00000000" w:rsidP="00000000" w:rsidRDefault="00000000" w:rsidRPr="00000000" w14:paraId="0000004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spacing w:after="0" w:line="240" w:lineRule="auto"/>
            <w:jc w:val="center"/>
            <w:rPr>
              <w:rFonts w:ascii="Arial" w:cs="Arial" w:eastAsia="Arial" w:hAnsi="Arial"/>
              <w:color w:val="000000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127000" distT="0" distL="0" distR="0" hidden="0" layoutInCell="1" locked="0" relativeHeight="0" simplePos="0">
                <wp:simplePos x="0" y="0"/>
                <wp:positionH relativeFrom="column">
                  <wp:posOffset>-2537</wp:posOffset>
                </wp:positionH>
                <wp:positionV relativeFrom="paragraph">
                  <wp:posOffset>-95247</wp:posOffset>
                </wp:positionV>
                <wp:extent cx="1396365" cy="455930"/>
                <wp:effectExtent b="0" l="0" r="0" t="0"/>
                <wp:wrapSquare wrapText="bothSides" distB="127000" distT="0" distL="0" distR="0"/>
                <wp:docPr id="7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6365" cy="4559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04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spacing w:after="0" w:line="240" w:lineRule="auto"/>
            <w:jc w:val="center"/>
            <w:rPr>
              <w:rFonts w:ascii="Arial" w:cs="Arial" w:eastAsia="Arial" w:hAnsi="Arial"/>
              <w:color w:val="000000"/>
            </w:rPr>
          </w:pPr>
          <w:r w:rsidDel="00000000" w:rsidR="00000000" w:rsidRPr="00000000">
            <w:rPr>
              <w:rFonts w:ascii="Arial Narrow" w:cs="Arial Narrow" w:eastAsia="Arial Narrow" w:hAnsi="Arial Narrow"/>
              <w:color w:val="000000"/>
              <w:sz w:val="16"/>
              <w:szCs w:val="16"/>
              <w:rtl w:val="0"/>
            </w:rPr>
            <w:t xml:space="preserve">Pl. del Remei, 1 | 17160-Anglès | Tel. 972421207 | Fax 972421800</w:t>
            <w:br w:type="textWrapping"/>
          </w:r>
          <w:hyperlink r:id="rId2">
            <w:r w:rsidDel="00000000" w:rsidR="00000000" w:rsidRPr="00000000">
              <w:rPr>
                <w:rFonts w:ascii="Arial Narrow" w:cs="Arial Narrow" w:eastAsia="Arial Narrow" w:hAnsi="Arial Narrow"/>
                <w:color w:val="0000ff"/>
                <w:sz w:val="16"/>
                <w:szCs w:val="16"/>
                <w:u w:val="single"/>
                <w:rtl w:val="0"/>
              </w:rPr>
              <w:t xml:space="preserve">www.institutcampalans.net</w:t>
            </w:r>
          </w:hyperlink>
          <w:r w:rsidDel="00000000" w:rsidR="00000000" w:rsidRPr="00000000">
            <w:rPr>
              <w:rFonts w:ascii="Arial Narrow" w:cs="Arial Narrow" w:eastAsia="Arial Narrow" w:hAnsi="Arial Narrow"/>
              <w:color w:val="000000"/>
              <w:sz w:val="16"/>
              <w:szCs w:val="16"/>
              <w:rtl w:val="0"/>
            </w:rPr>
            <w:t xml:space="preserve"> | </w:t>
          </w:r>
          <w:hyperlink r:id="rId3">
            <w:r w:rsidDel="00000000" w:rsidR="00000000" w:rsidRPr="00000000">
              <w:rPr>
                <w:rFonts w:ascii="Arial Narrow" w:cs="Arial Narrow" w:eastAsia="Arial Narrow" w:hAnsi="Arial Narrow"/>
                <w:color w:val="0000ff"/>
                <w:sz w:val="16"/>
                <w:szCs w:val="16"/>
                <w:u w:val="single"/>
                <w:rtl w:val="0"/>
              </w:rPr>
              <w:t xml:space="preserve">b7004487@xtec.cat</w:t>
            </w:r>
          </w:hyperlink>
          <w:r w:rsidDel="00000000" w:rsidR="00000000" w:rsidRPr="00000000">
            <w:rPr>
              <w:rFonts w:ascii="Arial Narrow" w:cs="Arial Narrow" w:eastAsia="Arial Narrow" w:hAnsi="Arial Narrow"/>
              <w:color w:val="000000"/>
              <w:sz w:val="16"/>
              <w:szCs w:val="16"/>
              <w:rtl w:val="0"/>
            </w:rPr>
            <w:t xml:space="preserve"> | Instagram: </w:t>
          </w:r>
          <w:hyperlink r:id="rId4">
            <w:r w:rsidDel="00000000" w:rsidR="00000000" w:rsidRPr="00000000">
              <w:rPr>
                <w:rFonts w:ascii="Arial Narrow" w:cs="Arial Narrow" w:eastAsia="Arial Narrow" w:hAnsi="Arial Narrow"/>
                <w:color w:val="0000ff"/>
                <w:sz w:val="16"/>
                <w:szCs w:val="16"/>
                <w:u w:val="single"/>
                <w:rtl w:val="0"/>
              </w:rPr>
              <w:t xml:space="preserve">@instigramcampalans</w:t>
            </w:r>
          </w:hyperlink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04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spacing w:after="0" w:line="240" w:lineRule="auto"/>
            <w:jc w:val="center"/>
            <w:rPr>
              <w:rFonts w:ascii="Arial" w:cs="Arial" w:eastAsia="Arial" w:hAnsi="Arial"/>
              <w:color w:val="000000"/>
            </w:rPr>
          </w:pPr>
          <w:r w:rsidDel="00000000" w:rsidR="00000000" w:rsidRPr="00000000">
            <w:rPr>
              <w:rFonts w:ascii="Arial Narrow" w:cs="Arial Narrow" w:eastAsia="Arial Narrow" w:hAnsi="Arial Narrow"/>
              <w:b w:val="1"/>
              <w:bCs w:val="1"/>
              <w:color w:val="000000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 Narrow" w:cs="Arial Narrow" w:eastAsia="Arial Narrow" w:hAnsi="Arial Narrow"/>
              <w:color w:val="000000"/>
              <w:sz w:val="18"/>
              <w:szCs w:val="18"/>
              <w:rtl w:val="0"/>
            </w:rPr>
            <w:t xml:space="preserve"> de </w:t>
          </w:r>
          <w:r w:rsidDel="00000000" w:rsidR="00000000" w:rsidRPr="00000000">
            <w:rPr>
              <w:rFonts w:ascii="Arial Narrow" w:cs="Arial Narrow" w:eastAsia="Arial Narrow" w:hAnsi="Arial Narrow"/>
              <w:b w:val="1"/>
              <w:bCs w:val="1"/>
              <w:color w:val="000000"/>
              <w:sz w:val="18"/>
              <w:szCs w:val="18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jc w:val="both"/>
      <w:rPr>
        <w:rFonts w:ascii="Arial" w:cs="Arial" w:eastAsia="Arial" w:hAnsi="Arial"/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jc w:val="both"/>
      <w:rPr>
        <w:rFonts w:ascii="Arial" w:cs="Arial" w:eastAsia="Arial" w:hAnsi="Arial"/>
        <w:color w:val="000000"/>
        <w:sz w:val="2"/>
        <w:szCs w:val="2"/>
      </w:rPr>
    </w:pPr>
    <w:r w:rsidDel="00000000" w:rsidR="00000000" w:rsidRPr="00000000">
      <w:rPr>
        <w:rtl w:val="0"/>
      </w:rPr>
    </w:r>
  </w:p>
  <w:tbl>
    <w:tblPr>
      <w:tblStyle w:val="Table1"/>
      <w:tblW w:w="11058.0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271"/>
      <w:gridCol w:w="2410"/>
      <w:gridCol w:w="2977"/>
      <w:gridCol w:w="856"/>
      <w:gridCol w:w="2319"/>
      <w:gridCol w:w="1225"/>
      <w:tblGridChange w:id="0">
        <w:tblGrid>
          <w:gridCol w:w="1271"/>
          <w:gridCol w:w="2410"/>
          <w:gridCol w:w="2977"/>
          <w:gridCol w:w="856"/>
          <w:gridCol w:w="2319"/>
          <w:gridCol w:w="1225"/>
        </w:tblGrid>
      </w:tblGridChange>
    </w:tblGrid>
    <w:tr>
      <w:trPr>
        <w:cantSplit w:val="0"/>
        <w:trHeight w:val="150" w:hRule="atLeast"/>
        <w:tblHeader w:val="0"/>
      </w:trPr>
      <w:tc>
        <w:tcPr>
          <w:gridSpan w:val="2"/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3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spacing w:after="0" w:line="240" w:lineRule="auto"/>
            <w:rPr>
              <w:rFonts w:ascii="Arial" w:cs="Arial" w:eastAsia="Arial" w:hAnsi="Arial"/>
              <w:color w:val="000000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127000" distT="0" distL="0" distR="0" hidden="0" layoutInCell="1" locked="0" relativeHeight="0" simplePos="0">
                <wp:simplePos x="0" y="0"/>
                <wp:positionH relativeFrom="column">
                  <wp:posOffset>-632</wp:posOffset>
                </wp:positionH>
                <wp:positionV relativeFrom="paragraph">
                  <wp:posOffset>35560</wp:posOffset>
                </wp:positionV>
                <wp:extent cx="2214245" cy="543560"/>
                <wp:effectExtent b="0" l="0" r="0" t="0"/>
                <wp:wrapSquare wrapText="bothSides" distB="127000" distT="0" distL="0" distR="0"/>
                <wp:docPr id="9" name="image4.jpg"/>
                <a:graphic>
                  <a:graphicData uri="http://schemas.openxmlformats.org/drawingml/2006/picture">
                    <pic:pic>
                      <pic:nvPicPr>
                        <pic:cNvPr id="0" name="image4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14245" cy="5435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3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spacing w:after="0" w:line="240" w:lineRule="auto"/>
            <w:rPr>
              <w:rFonts w:ascii="Arial Narrow" w:cs="Arial Narrow" w:eastAsia="Arial Narrow" w:hAnsi="Arial Narrow"/>
              <w:color w:val="000000"/>
            </w:rPr>
          </w:pPr>
          <w:r w:rsidDel="00000000" w:rsidR="00000000" w:rsidRPr="00000000">
            <w:rPr>
              <w:rFonts w:ascii="Arial Narrow" w:cs="Arial Narrow" w:eastAsia="Arial Narrow" w:hAnsi="Arial Narrow"/>
              <w:color w:val="000000"/>
              <w:rtl w:val="0"/>
            </w:rPr>
            <w:t xml:space="preserve">Matèria / Mòdul:</w:t>
          </w:r>
        </w:p>
      </w:tc>
      <w:tc>
        <w:tcPr>
          <w:gridSpan w:val="2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3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spacing w:after="0" w:line="240" w:lineRule="auto"/>
            <w:rPr>
              <w:rFonts w:ascii="Arial Narrow" w:cs="Arial Narrow" w:eastAsia="Arial Narrow" w:hAnsi="Arial Narrow"/>
              <w:color w:val="000000"/>
            </w:rPr>
          </w:pPr>
          <w:r w:rsidDel="00000000" w:rsidR="00000000" w:rsidRPr="00000000">
            <w:rPr>
              <w:rFonts w:ascii="Arial Narrow" w:cs="Arial Narrow" w:eastAsia="Arial Narrow" w:hAnsi="Arial Narrow"/>
              <w:color w:val="000000"/>
              <w:rtl w:val="0"/>
            </w:rPr>
            <w:t xml:space="preserve">Unitat i Curs:</w:t>
          </w:r>
        </w:p>
      </w:tc>
      <w:tc>
        <w:tcPr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03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spacing w:after="0" w:line="240" w:lineRule="auto"/>
            <w:jc w:val="center"/>
            <w:rPr>
              <w:rFonts w:ascii="Arial Narrow" w:cs="Arial Narrow" w:eastAsia="Arial Narrow" w:hAnsi="Arial Narrow"/>
              <w:b w:val="1"/>
              <w:bCs w:val="1"/>
              <w:color w:val="000000"/>
            </w:rPr>
          </w:pPr>
          <w:r w:rsidDel="00000000" w:rsidR="00000000" w:rsidRPr="00000000">
            <w:rPr>
              <w:rFonts w:ascii="Arial Narrow" w:cs="Arial Narrow" w:eastAsia="Arial Narrow" w:hAnsi="Arial Narrow"/>
              <w:b w:val="1"/>
              <w:bCs w:val="1"/>
              <w:color w:val="000000"/>
              <w:rtl w:val="0"/>
            </w:rPr>
            <w:t xml:space="preserve">NOTA</w:t>
          </w:r>
        </w:p>
      </w:tc>
    </w:tr>
    <w:tr>
      <w:trPr>
        <w:cantSplit w:val="0"/>
        <w:trHeight w:val="652" w:hRule="atLeast"/>
        <w:tblHeader w:val="0"/>
      </w:trPr>
      <w:tc>
        <w:tcPr>
          <w:gridSpan w:val="2"/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3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 Narrow" w:cs="Arial Narrow" w:eastAsia="Arial Narrow" w:hAnsi="Arial Narrow"/>
              <w:b w:val="1"/>
              <w:bCs w:val="1"/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3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spacing w:after="0" w:line="240" w:lineRule="auto"/>
            <w:rPr>
              <w:rFonts w:ascii="Arial Narrow" w:cs="Arial Narrow" w:eastAsia="Arial Narrow" w:hAnsi="Arial Narrow"/>
              <w:color w:val="000000"/>
            </w:rPr>
          </w:pPr>
          <w:r w:rsidDel="00000000" w:rsidR="00000000" w:rsidRPr="00000000">
            <w:rPr>
              <w:rFonts w:ascii="Arial Narrow" w:cs="Arial Narrow" w:eastAsia="Arial Narrow" w:hAnsi="Arial Narrow"/>
              <w:rtl w:val="0"/>
            </w:rPr>
            <w:t xml:space="preserve">0489</w:t>
          </w:r>
          <w:r w:rsidDel="00000000" w:rsidR="00000000" w:rsidRPr="00000000">
            <w:rPr>
              <w:rFonts w:ascii="Arial Narrow" w:cs="Arial Narrow" w:eastAsia="Arial Narrow" w:hAnsi="Arial Narrow"/>
              <w:color w:val="000000"/>
              <w:rtl w:val="0"/>
            </w:rPr>
            <w:t xml:space="preserve"> – Programació multimèdia i dispositius mòbils</w:t>
          </w:r>
        </w:p>
      </w:tc>
      <w:tc>
        <w:tcPr>
          <w:gridSpan w:val="2"/>
          <w:tcBorders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4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spacing w:after="0" w:line="240" w:lineRule="auto"/>
            <w:rPr>
              <w:rFonts w:ascii="Arial Narrow" w:cs="Arial Narrow" w:eastAsia="Arial Narrow" w:hAnsi="Arial Narrow"/>
              <w:color w:val="000000"/>
            </w:rPr>
          </w:pPr>
          <w:r w:rsidDel="00000000" w:rsidR="00000000" w:rsidRPr="00000000">
            <w:rPr>
              <w:rFonts w:ascii="Arial Narrow" w:cs="Arial Narrow" w:eastAsia="Arial Narrow" w:hAnsi="Arial Narrow"/>
              <w:rtl w:val="0"/>
            </w:rPr>
            <w:t xml:space="preserve">RA1 i RA2</w:t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4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spacing w:after="0" w:line="240" w:lineRule="auto"/>
            <w:jc w:val="center"/>
            <w:rPr>
              <w:rFonts w:ascii="Arial Narrow" w:cs="Arial Narrow" w:eastAsia="Arial Narrow" w:hAnsi="Arial Narrow"/>
              <w:b w:val="1"/>
              <w:bCs w:val="1"/>
              <w:color w:val="000000"/>
              <w:sz w:val="28"/>
              <w:szCs w:val="28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621" w:hRule="atLeast"/>
        <w:tblHeader w:val="0"/>
      </w:trPr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4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spacing w:after="0" w:line="240" w:lineRule="auto"/>
            <w:rPr>
              <w:rFonts w:ascii="Arial Narrow" w:cs="Arial Narrow" w:eastAsia="Arial Narrow" w:hAnsi="Arial Narrow"/>
              <w:color w:val="000000"/>
            </w:rPr>
          </w:pPr>
          <w:r w:rsidDel="00000000" w:rsidR="00000000" w:rsidRPr="00000000">
            <w:rPr>
              <w:rFonts w:ascii="Arial Narrow" w:cs="Arial Narrow" w:eastAsia="Arial Narrow" w:hAnsi="Arial Narrow"/>
              <w:color w:val="000000"/>
              <w:rtl w:val="0"/>
            </w:rPr>
            <w:t xml:space="preserve">Nom i cognoms:</w:t>
          </w:r>
        </w:p>
      </w:tc>
      <w:tc>
        <w:tcPr>
          <w:gridSpan w:val="2"/>
          <w:tcBorders>
            <w:top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4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spacing w:after="0" w:line="240" w:lineRule="auto"/>
            <w:rPr>
              <w:rFonts w:ascii="Arial Narrow" w:cs="Arial Narrow" w:eastAsia="Arial Narrow" w:hAnsi="Arial Narrow"/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4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spacing w:after="0" w:line="240" w:lineRule="auto"/>
            <w:rPr>
              <w:rFonts w:ascii="Arial Narrow" w:cs="Arial Narrow" w:eastAsia="Arial Narrow" w:hAnsi="Arial Narrow"/>
              <w:color w:val="000000"/>
            </w:rPr>
          </w:pPr>
          <w:r w:rsidDel="00000000" w:rsidR="00000000" w:rsidRPr="00000000">
            <w:rPr>
              <w:rFonts w:ascii="Arial Narrow" w:cs="Arial Narrow" w:eastAsia="Arial Narrow" w:hAnsi="Arial Narrow"/>
              <w:color w:val="000000"/>
              <w:rtl w:val="0"/>
            </w:rPr>
            <w:t xml:space="preserve">Data:</w:t>
          </w:r>
        </w:p>
      </w:tc>
      <w:tc>
        <w:tcPr>
          <w:tcBorders>
            <w:top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4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spacing w:after="0" w:line="240" w:lineRule="auto"/>
            <w:rPr>
              <w:rFonts w:ascii="Arial Narrow" w:cs="Arial Narrow" w:eastAsia="Arial Narrow" w:hAnsi="Arial Narrow"/>
              <w:color w:val="000000"/>
            </w:rPr>
          </w:pPr>
          <w:r w:rsidDel="00000000" w:rsidR="00000000" w:rsidRPr="00000000">
            <w:rPr>
              <w:rFonts w:ascii="Arial Narrow" w:cs="Arial Narrow" w:eastAsia="Arial Narrow" w:hAnsi="Arial Narrow"/>
              <w:color w:val="000000"/>
              <w:rtl w:val="0"/>
            </w:rPr>
            <w:t xml:space="preserve">1</w:t>
          </w:r>
          <w:r w:rsidDel="00000000" w:rsidR="00000000" w:rsidRPr="00000000">
            <w:rPr>
              <w:rFonts w:ascii="Arial Narrow" w:cs="Arial Narrow" w:eastAsia="Arial Narrow" w:hAnsi="Arial Narrow"/>
              <w:rtl w:val="0"/>
            </w:rPr>
            <w:t xml:space="preserve">8</w:t>
          </w:r>
          <w:r w:rsidDel="00000000" w:rsidR="00000000" w:rsidRPr="00000000">
            <w:rPr>
              <w:rFonts w:ascii="Arial Narrow" w:cs="Arial Narrow" w:eastAsia="Arial Narrow" w:hAnsi="Arial Narrow"/>
              <w:color w:val="000000"/>
              <w:rtl w:val="0"/>
            </w:rPr>
            <w:t xml:space="preserve">/12/202</w:t>
          </w:r>
          <w:r w:rsidDel="00000000" w:rsidR="00000000" w:rsidRPr="00000000">
            <w:rPr>
              <w:rFonts w:ascii="Arial Narrow" w:cs="Arial Narrow" w:eastAsia="Arial Narrow" w:hAnsi="Arial Narrow"/>
              <w:rtl w:val="0"/>
            </w:rPr>
            <w:t xml:space="preserve">5</w:t>
          </w: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4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 Narrow" w:cs="Arial Narrow" w:eastAsia="Arial Narrow" w:hAnsi="Arial Narrow"/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jc w:val="both"/>
      <w:rPr>
        <w:rFonts w:ascii="Arial" w:cs="Arial" w:eastAsia="Arial" w:hAnsi="Arial"/>
        <w:color w:val="000000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jc w:val="both"/>
      <w:rPr>
        <w:rFonts w:ascii="Arial" w:cs="Arial" w:eastAsia="Arial" w:hAnsi="Arial"/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ca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57.0" w:type="dxa"/>
        <w:left w:w="57.0" w:type="dxa"/>
        <w:bottom w:w="57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7.0" w:type="dxa"/>
        <w:left w:w="57.0" w:type="dxa"/>
        <w:bottom w:w="57.0" w:type="dxa"/>
        <w:right w:w="57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7.0" w:type="dxa"/>
        <w:left w:w="57.0" w:type="dxa"/>
        <w:bottom w:w="57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7.0" w:type="dxa"/>
        <w:left w:w="57.0" w:type="dxa"/>
        <w:bottom w:w="57.0" w:type="dxa"/>
        <w:right w:w="57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3.png"/><Relationship Id="rId12" Type="http://schemas.openxmlformats.org/officeDocument/2006/relationships/footer" Target="foot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hyperlink" Target="http://www.institutcampalans.net/" TargetMode="External"/><Relationship Id="rId3" Type="http://schemas.openxmlformats.org/officeDocument/2006/relationships/hyperlink" Target="mailto:b7004487@xtec.cat" TargetMode="External"/><Relationship Id="rId4" Type="http://schemas.openxmlformats.org/officeDocument/2006/relationships/hyperlink" Target="https://www.instagram.com/instigramcampalans/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rhosl8bETStPBCkVFrwGb73Stw==">CgMxLjA4AHIhMTFpV3dIMWVyVXNOVEhvQ3lBTXVXS1MxSUVIazFYal9z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