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06</w:t>
      </w:r>
      <w:r w:rsidDel="00000000" w:rsidR="00000000" w:rsidRPr="00000000">
        <w:rPr>
          <w:b w:val="1"/>
          <w:sz w:val="24"/>
          <w:szCs w:val="24"/>
          <w:rtl w:val="0"/>
        </w:rPr>
        <w:t xml:space="preserve">/12/2017</w:t>
        <w:tab/>
        <w:t xml:space="preserve">Livella, Soldini, Vitali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Abbiamo testato con successo lo sketch del motore scritto la scorsa volta, il motore si muove in entrambe le direzioni.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Abbiamo usato un marlin non modificato per provare a muovere il motore, inizialmente il motore si muoveva in entrambe le direzioni ma poi il motore si muoveva solo da una parte.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Problema: Sembrerebbe che a causa del cavo la direzione del motore non può essere controllata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5ouzvoyk221a" w:id="0"/>
      <w:bookmarkEnd w:id="0"/>
      <w:r w:rsidDel="00000000" w:rsidR="00000000" w:rsidRPr="00000000">
        <w:rPr>
          <w:rtl w:val="0"/>
        </w:rPr>
        <w:t xml:space="preserve">Driver: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http://www.futurashop.it/STEPDRIVER35A-DRIVER-STEPPER-3,5A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me289b4uulbz" w:id="1"/>
      <w:bookmarkEnd w:id="1"/>
      <w:r w:rsidDel="00000000" w:rsidR="00000000" w:rsidRPr="00000000">
        <w:rPr>
          <w:rtl w:val="0"/>
        </w:rPr>
        <w:t xml:space="preserve">Motore: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http://www.rd-lab.it/it/motori-stepper-altre-foto-nema-23#23-57L112DS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fs77rux7559g" w:id="2"/>
      <w:bookmarkEnd w:id="2"/>
      <w:r w:rsidDel="00000000" w:rsidR="00000000" w:rsidRPr="00000000">
        <w:rPr>
          <w:rtl w:val="0"/>
        </w:rPr>
        <w:t xml:space="preserve">||Frequenza massima raggiungibile: 500us(montato) di delay quindi 1,25KHz di frequenza con 1/16 di microstep a 3200 step al giro||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rh00cyx5cx2h" w:id="3"/>
      <w:bookmarkEnd w:id="3"/>
      <w:r w:rsidDel="00000000" w:rsidR="00000000" w:rsidRPr="00000000">
        <w:rPr>
          <w:rtl w:val="0"/>
        </w:rPr>
        <w:tab/>
        <w:tab/>
        <w:t xml:space="preserve">S1</w:t>
        <w:tab/>
        <w:t xml:space="preserve">S2</w:t>
        <w:tab/>
        <w:t xml:space="preserve">S3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jklncebbex27" w:id="4"/>
      <w:bookmarkEnd w:id="4"/>
      <w:r w:rsidDel="00000000" w:rsidR="00000000" w:rsidRPr="00000000">
        <w:rPr>
          <w:rtl w:val="0"/>
        </w:rPr>
        <w:t xml:space="preserve">Con bolognini</w:t>
        <w:tab/>
        <w:t xml:space="preserve">Off</w:t>
        <w:tab/>
        <w:t xml:space="preserve">Off</w:t>
        <w:tab/>
        <w:t xml:space="preserve">On</w:t>
        <w:tab/>
        <w:t xml:space="preserve">16-400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2bjc5mhbmrgd" w:id="5"/>
      <w:bookmarkEnd w:id="5"/>
      <w:r w:rsidDel="00000000" w:rsidR="00000000" w:rsidRPr="00000000">
        <w:rPr>
          <w:rtl w:val="0"/>
        </w:rPr>
        <w:t xml:space="preserve">Adesso</w:t>
        <w:tab/>
        <w:tab/>
        <w:t xml:space="preserve">On</w:t>
        <w:tab/>
        <w:t xml:space="preserve">Off</w:t>
        <w:tab/>
        <w:t xml:space="preserve">On</w:t>
        <w:tab/>
        <w:t xml:space="preserve">2/A-400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tq571hfmihu" w:id="6"/>
      <w:bookmarkEnd w:id="6"/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-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uturashop.it/STEPDRIVER35A-DRIVER-STEPPER-3,5A" TargetMode="External"/><Relationship Id="rId7" Type="http://schemas.openxmlformats.org/officeDocument/2006/relationships/hyperlink" Target="http://www.rd-lab.it/it/motori-stepper-altre-foto-nema-23#23-57L112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