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1679F" w14:textId="698C822C" w:rsidR="00D22509" w:rsidRPr="004035AA" w:rsidRDefault="00E21130" w:rsidP="004F6AAC">
      <w:pPr>
        <w:spacing w:after="0" w:line="264" w:lineRule="auto"/>
        <w:jc w:val="center"/>
        <w:rPr>
          <w:rFonts w:cstheme="minorHAnsi"/>
          <w:b/>
          <w:sz w:val="40"/>
          <w:szCs w:val="40"/>
        </w:rPr>
      </w:pPr>
      <w:r w:rsidRPr="004035AA">
        <w:rPr>
          <w:rFonts w:cstheme="minorHAnsi"/>
          <w:b/>
          <w:sz w:val="40"/>
          <w:szCs w:val="40"/>
        </w:rPr>
        <w:t xml:space="preserve">Evaluación </w:t>
      </w:r>
      <w:r w:rsidR="00F66561">
        <w:rPr>
          <w:rFonts w:cstheme="minorHAnsi"/>
          <w:b/>
          <w:sz w:val="40"/>
          <w:szCs w:val="40"/>
        </w:rPr>
        <w:t>Solemne</w:t>
      </w:r>
      <w:r w:rsidRPr="004035AA">
        <w:rPr>
          <w:rFonts w:cstheme="minorHAnsi"/>
          <w:b/>
          <w:sz w:val="40"/>
          <w:szCs w:val="40"/>
        </w:rPr>
        <w:t xml:space="preserve"> </w:t>
      </w:r>
      <w:r w:rsidR="001F7D0C">
        <w:rPr>
          <w:rFonts w:cstheme="minorHAnsi"/>
          <w:b/>
          <w:sz w:val="40"/>
          <w:szCs w:val="40"/>
        </w:rPr>
        <w:t>1</w:t>
      </w:r>
    </w:p>
    <w:p w14:paraId="6B813517" w14:textId="711D63AC" w:rsidR="00EB0C4E" w:rsidRPr="00C06252" w:rsidRDefault="001241D5" w:rsidP="001241D5">
      <w:pPr>
        <w:tabs>
          <w:tab w:val="left" w:pos="3210"/>
          <w:tab w:val="center" w:pos="4702"/>
        </w:tabs>
        <w:spacing w:after="0" w:line="240" w:lineRule="auto"/>
        <w:rPr>
          <w:b/>
          <w:color w:val="404040" w:themeColor="text1" w:themeTint="BF"/>
          <w:sz w:val="32"/>
        </w:rPr>
      </w:pPr>
      <w:r>
        <w:rPr>
          <w:b/>
          <w:color w:val="404040" w:themeColor="text1" w:themeTint="BF"/>
          <w:sz w:val="32"/>
        </w:rPr>
        <w:tab/>
      </w:r>
    </w:p>
    <w:p w14:paraId="5F726594" w14:textId="77777777" w:rsidR="00E21130" w:rsidRPr="00C06252" w:rsidRDefault="00E21130" w:rsidP="00E21130">
      <w:pPr>
        <w:spacing w:after="0" w:line="240" w:lineRule="auto"/>
        <w:jc w:val="center"/>
        <w:rPr>
          <w:b/>
          <w:color w:val="404040" w:themeColor="text1" w:themeTint="BF"/>
          <w:sz w:val="32"/>
        </w:rPr>
      </w:pPr>
    </w:p>
    <w:tbl>
      <w:tblPr>
        <w:tblStyle w:val="Tablaconcuadrcula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441"/>
        <w:gridCol w:w="539"/>
        <w:gridCol w:w="89"/>
        <w:gridCol w:w="799"/>
        <w:gridCol w:w="529"/>
        <w:gridCol w:w="141"/>
        <w:gridCol w:w="683"/>
        <w:gridCol w:w="802"/>
        <w:gridCol w:w="217"/>
        <w:gridCol w:w="284"/>
        <w:gridCol w:w="567"/>
        <w:gridCol w:w="283"/>
        <w:gridCol w:w="425"/>
        <w:gridCol w:w="567"/>
        <w:gridCol w:w="426"/>
        <w:gridCol w:w="567"/>
        <w:gridCol w:w="1035"/>
      </w:tblGrid>
      <w:tr w:rsidR="00C06252" w:rsidRPr="00C06252" w14:paraId="78A10C62" w14:textId="77777777" w:rsidTr="00531263">
        <w:tc>
          <w:tcPr>
            <w:tcW w:w="1441" w:type="dxa"/>
            <w:shd w:val="clear" w:color="auto" w:fill="F8F8F8"/>
          </w:tcPr>
          <w:p w14:paraId="17917922" w14:textId="2210A2BE" w:rsidR="00E21130" w:rsidRPr="00C06252" w:rsidRDefault="00082450" w:rsidP="00531263">
            <w:pPr>
              <w:spacing w:before="120" w:after="120" w:line="240" w:lineRule="auto"/>
              <w:rPr>
                <w:b/>
                <w:color w:val="404040" w:themeColor="text1" w:themeTint="BF"/>
              </w:rPr>
            </w:pPr>
            <w:r w:rsidRPr="00C06252">
              <w:rPr>
                <w:b/>
                <w:color w:val="404040" w:themeColor="text1" w:themeTint="BF"/>
              </w:rPr>
              <w:t>ASIGNATURA</w:t>
            </w:r>
          </w:p>
        </w:tc>
        <w:tc>
          <w:tcPr>
            <w:tcW w:w="3799" w:type="dxa"/>
            <w:gridSpan w:val="8"/>
            <w:shd w:val="clear" w:color="auto" w:fill="auto"/>
          </w:tcPr>
          <w:p w14:paraId="42E0DD26" w14:textId="47085A03" w:rsidR="00E21130" w:rsidRPr="00B2165A" w:rsidRDefault="003B591A" w:rsidP="00531263">
            <w:pPr>
              <w:spacing w:before="120" w:after="120" w:line="300" w:lineRule="atLeast"/>
              <w:rPr>
                <w:color w:val="404040" w:themeColor="text1" w:themeTint="BF"/>
              </w:rPr>
            </w:pPr>
            <w:r>
              <w:t>Diseño y programación de base de datos</w:t>
            </w:r>
          </w:p>
        </w:tc>
        <w:tc>
          <w:tcPr>
            <w:tcW w:w="1134" w:type="dxa"/>
            <w:gridSpan w:val="3"/>
            <w:shd w:val="clear" w:color="auto" w:fill="F8F8F8"/>
          </w:tcPr>
          <w:p w14:paraId="4790E5CD" w14:textId="77777777" w:rsidR="00E21130" w:rsidRPr="00C06252" w:rsidRDefault="00E21130" w:rsidP="00531263">
            <w:pPr>
              <w:spacing w:before="120" w:after="120" w:line="240" w:lineRule="auto"/>
              <w:jc w:val="right"/>
              <w:rPr>
                <w:b/>
                <w:color w:val="404040" w:themeColor="text1" w:themeTint="BF"/>
              </w:rPr>
            </w:pPr>
            <w:r w:rsidRPr="00C06252">
              <w:rPr>
                <w:b/>
                <w:color w:val="404040" w:themeColor="text1" w:themeTint="BF"/>
              </w:rPr>
              <w:t>CARRERA</w:t>
            </w:r>
          </w:p>
        </w:tc>
        <w:tc>
          <w:tcPr>
            <w:tcW w:w="3020" w:type="dxa"/>
            <w:gridSpan w:val="5"/>
            <w:shd w:val="clear" w:color="auto" w:fill="auto"/>
          </w:tcPr>
          <w:p w14:paraId="74269A17" w14:textId="7A3945FC" w:rsidR="00E21130" w:rsidRPr="00C371CC" w:rsidRDefault="00887D7B" w:rsidP="00531263">
            <w:pPr>
              <w:spacing w:before="120" w:after="120" w:line="300" w:lineRule="atLeast"/>
              <w:rPr>
                <w:color w:val="404040" w:themeColor="text1" w:themeTint="BF"/>
                <w:sz w:val="18"/>
                <w:szCs w:val="18"/>
              </w:rPr>
            </w:pPr>
            <w:r w:rsidRPr="00C371CC">
              <w:rPr>
                <w:color w:val="404040" w:themeColor="text1" w:themeTint="BF"/>
                <w:sz w:val="18"/>
                <w:szCs w:val="18"/>
              </w:rPr>
              <w:t>INGENIERÍA EN INFORMÁTICA</w:t>
            </w:r>
            <w:r w:rsidR="00C371CC" w:rsidRPr="00C371CC">
              <w:rPr>
                <w:color w:val="404040" w:themeColor="text1" w:themeTint="BF"/>
                <w:sz w:val="18"/>
                <w:szCs w:val="18"/>
              </w:rPr>
              <w:t xml:space="preserve"> (D/V)</w:t>
            </w:r>
          </w:p>
          <w:p w14:paraId="1CCCD200" w14:textId="03AE1B4C" w:rsidR="00C371CC" w:rsidRPr="00887D7B" w:rsidRDefault="00C371CC" w:rsidP="00531263">
            <w:pPr>
              <w:spacing w:before="120" w:after="120" w:line="300" w:lineRule="atLeast"/>
              <w:rPr>
                <w:rFonts w:ascii="Arial" w:hAnsi="Arial" w:cs="Arial"/>
                <w:color w:val="5A6573"/>
                <w:sz w:val="21"/>
                <w:szCs w:val="21"/>
              </w:rPr>
            </w:pPr>
            <w:r w:rsidRPr="00C371CC">
              <w:rPr>
                <w:color w:val="404040" w:themeColor="text1" w:themeTint="BF"/>
                <w:sz w:val="18"/>
                <w:szCs w:val="18"/>
              </w:rPr>
              <w:t>ANALISTA PROGRAMADOR</w:t>
            </w:r>
            <w:r w:rsidR="003562EA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Pr="00C371CC">
              <w:rPr>
                <w:color w:val="404040" w:themeColor="text1" w:themeTint="BF"/>
                <w:sz w:val="18"/>
                <w:szCs w:val="18"/>
              </w:rPr>
              <w:t>(D/V)</w:t>
            </w:r>
          </w:p>
        </w:tc>
      </w:tr>
      <w:tr w:rsidR="00C06252" w:rsidRPr="00C06252" w14:paraId="52428989" w14:textId="77777777" w:rsidTr="00531263">
        <w:tc>
          <w:tcPr>
            <w:tcW w:w="2069" w:type="dxa"/>
            <w:gridSpan w:val="3"/>
            <w:shd w:val="clear" w:color="auto" w:fill="F8F8F8"/>
          </w:tcPr>
          <w:p w14:paraId="55650941" w14:textId="37A4F8A4" w:rsidR="00E21130" w:rsidRPr="00C06252" w:rsidRDefault="00082450" w:rsidP="00531263">
            <w:pPr>
              <w:spacing w:before="120" w:after="120" w:line="240" w:lineRule="auto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NOMBRE ALUMNO</w:t>
            </w:r>
          </w:p>
        </w:tc>
        <w:tc>
          <w:tcPr>
            <w:tcW w:w="5297" w:type="dxa"/>
            <w:gridSpan w:val="11"/>
          </w:tcPr>
          <w:p w14:paraId="2020F3FB" w14:textId="0E48FE6B" w:rsidR="00E21130" w:rsidRPr="00C06252" w:rsidRDefault="000F479C" w:rsidP="00531263">
            <w:pPr>
              <w:spacing w:before="120" w:after="120" w:line="240" w:lineRule="auto"/>
              <w:rPr>
                <w:color w:val="404040" w:themeColor="text1" w:themeTint="BF"/>
              </w:rPr>
            </w:pPr>
            <w:r w:rsidRPr="000F479C">
              <w:rPr>
                <w:color w:val="404040" w:themeColor="text1" w:themeTint="BF"/>
              </w:rPr>
              <w:t xml:space="preserve"> </w:t>
            </w:r>
            <w:r w:rsidR="00EF12CA">
              <w:rPr>
                <w:color w:val="404040" w:themeColor="text1" w:themeTint="BF"/>
              </w:rPr>
              <w:t>Cristian Matus Mallorga</w:t>
            </w:r>
          </w:p>
        </w:tc>
        <w:tc>
          <w:tcPr>
            <w:tcW w:w="993" w:type="dxa"/>
            <w:gridSpan w:val="2"/>
            <w:shd w:val="clear" w:color="auto" w:fill="F8F8F8"/>
          </w:tcPr>
          <w:p w14:paraId="2B3CB735" w14:textId="77777777" w:rsidR="00E21130" w:rsidRPr="00C06252" w:rsidRDefault="00E21130" w:rsidP="00531263">
            <w:pPr>
              <w:spacing w:before="120" w:after="120" w:line="240" w:lineRule="auto"/>
              <w:jc w:val="right"/>
              <w:rPr>
                <w:b/>
                <w:color w:val="404040" w:themeColor="text1" w:themeTint="BF"/>
              </w:rPr>
            </w:pPr>
            <w:r w:rsidRPr="00C06252">
              <w:rPr>
                <w:b/>
                <w:color w:val="404040" w:themeColor="text1" w:themeTint="BF"/>
              </w:rPr>
              <w:t>CÓDIGO</w:t>
            </w:r>
          </w:p>
        </w:tc>
        <w:tc>
          <w:tcPr>
            <w:tcW w:w="1035" w:type="dxa"/>
          </w:tcPr>
          <w:p w14:paraId="534D299F" w14:textId="49EDF9B8" w:rsidR="00E21130" w:rsidRPr="00C06252" w:rsidRDefault="000F479C" w:rsidP="00531263">
            <w:pPr>
              <w:spacing w:before="120" w:after="120" w:line="240" w:lineRule="auto"/>
              <w:rPr>
                <w:color w:val="404040" w:themeColor="text1" w:themeTint="BF"/>
              </w:rPr>
            </w:pPr>
            <w:r>
              <w:t xml:space="preserve"> </w:t>
            </w:r>
            <w:r w:rsidR="008004AA">
              <w:rPr>
                <w:color w:val="404040" w:themeColor="text1" w:themeTint="BF"/>
              </w:rPr>
              <w:t>IEI-</w:t>
            </w:r>
            <w:r w:rsidR="003B591A">
              <w:rPr>
                <w:color w:val="404040" w:themeColor="text1" w:themeTint="BF"/>
              </w:rPr>
              <w:t>052</w:t>
            </w:r>
          </w:p>
        </w:tc>
      </w:tr>
      <w:tr w:rsidR="00C06252" w:rsidRPr="00C06252" w14:paraId="6EFD260B" w14:textId="77777777" w:rsidTr="00531263">
        <w:tc>
          <w:tcPr>
            <w:tcW w:w="1441" w:type="dxa"/>
            <w:shd w:val="clear" w:color="auto" w:fill="F8F8F8"/>
          </w:tcPr>
          <w:p w14:paraId="5DA31F44" w14:textId="77777777" w:rsidR="00E21130" w:rsidRPr="00C06252" w:rsidRDefault="00E21130" w:rsidP="00531263">
            <w:pPr>
              <w:spacing w:before="120" w:after="120" w:line="240" w:lineRule="auto"/>
              <w:rPr>
                <w:b/>
                <w:color w:val="404040" w:themeColor="text1" w:themeTint="BF"/>
              </w:rPr>
            </w:pPr>
            <w:r w:rsidRPr="00C06252">
              <w:rPr>
                <w:b/>
                <w:color w:val="404040" w:themeColor="text1" w:themeTint="BF"/>
              </w:rPr>
              <w:t>SEDE</w:t>
            </w:r>
          </w:p>
        </w:tc>
        <w:tc>
          <w:tcPr>
            <w:tcW w:w="2097" w:type="dxa"/>
            <w:gridSpan w:val="5"/>
            <w:shd w:val="clear" w:color="auto" w:fill="auto"/>
          </w:tcPr>
          <w:p w14:paraId="55F34D04" w14:textId="7DE70EBB" w:rsidR="00E21130" w:rsidRPr="00C06252" w:rsidRDefault="000F479C" w:rsidP="00531263">
            <w:pPr>
              <w:spacing w:before="120" w:after="120" w:line="240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SANTIAGO CENTRO</w:t>
            </w:r>
          </w:p>
        </w:tc>
        <w:tc>
          <w:tcPr>
            <w:tcW w:w="1485" w:type="dxa"/>
            <w:gridSpan w:val="2"/>
            <w:shd w:val="clear" w:color="auto" w:fill="F8F8F8"/>
          </w:tcPr>
          <w:p w14:paraId="71DE8012" w14:textId="77777777" w:rsidR="00E21130" w:rsidRPr="00C06252" w:rsidRDefault="00E21130" w:rsidP="00531263">
            <w:pPr>
              <w:spacing w:before="120" w:after="120" w:line="240" w:lineRule="auto"/>
              <w:rPr>
                <w:b/>
                <w:color w:val="404040" w:themeColor="text1" w:themeTint="BF"/>
              </w:rPr>
            </w:pPr>
            <w:r w:rsidRPr="00C06252">
              <w:rPr>
                <w:b/>
                <w:color w:val="404040" w:themeColor="text1" w:themeTint="BF"/>
              </w:rPr>
              <w:t>DOCENTE</w:t>
            </w:r>
          </w:p>
        </w:tc>
        <w:tc>
          <w:tcPr>
            <w:tcW w:w="4371" w:type="dxa"/>
            <w:gridSpan w:val="9"/>
            <w:shd w:val="clear" w:color="auto" w:fill="auto"/>
          </w:tcPr>
          <w:p w14:paraId="7FE428C6" w14:textId="116E6054" w:rsidR="00E21130" w:rsidRPr="00C06252" w:rsidRDefault="00F66561" w:rsidP="00F66561">
            <w:pPr>
              <w:spacing w:before="120" w:after="120" w:line="240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RODRIGO CABELLO SILVA</w:t>
            </w:r>
          </w:p>
        </w:tc>
      </w:tr>
      <w:tr w:rsidR="00531263" w:rsidRPr="00C06252" w14:paraId="45DB8ADC" w14:textId="0AF46304" w:rsidTr="00531263">
        <w:tc>
          <w:tcPr>
            <w:tcW w:w="1441" w:type="dxa"/>
            <w:shd w:val="clear" w:color="auto" w:fill="F8F8F8"/>
          </w:tcPr>
          <w:p w14:paraId="2CB8701E" w14:textId="77777777" w:rsidR="00531263" w:rsidRPr="00C06252" w:rsidRDefault="00531263" w:rsidP="00531263">
            <w:pPr>
              <w:spacing w:before="120" w:after="120" w:line="240" w:lineRule="auto"/>
              <w:rPr>
                <w:b/>
                <w:color w:val="404040" w:themeColor="text1" w:themeTint="BF"/>
              </w:rPr>
            </w:pPr>
            <w:r w:rsidRPr="00C06252">
              <w:rPr>
                <w:b/>
                <w:color w:val="404040" w:themeColor="text1" w:themeTint="BF"/>
              </w:rPr>
              <w:t xml:space="preserve">DURACIÓN </w:t>
            </w:r>
          </w:p>
        </w:tc>
        <w:tc>
          <w:tcPr>
            <w:tcW w:w="1427" w:type="dxa"/>
            <w:gridSpan w:val="3"/>
            <w:shd w:val="clear" w:color="auto" w:fill="auto"/>
          </w:tcPr>
          <w:p w14:paraId="3AB1F6AF" w14:textId="00CA6690" w:rsidR="00531263" w:rsidRPr="00C06252" w:rsidRDefault="00F66561" w:rsidP="00531263">
            <w:pPr>
              <w:spacing w:before="120" w:after="120" w:line="240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120</w:t>
            </w:r>
            <w:r w:rsidR="00531263" w:rsidRPr="00C06252">
              <w:rPr>
                <w:color w:val="404040" w:themeColor="text1" w:themeTint="BF"/>
              </w:rPr>
              <w:t xml:space="preserve"> minutos</w:t>
            </w:r>
          </w:p>
        </w:tc>
        <w:tc>
          <w:tcPr>
            <w:tcW w:w="1353" w:type="dxa"/>
            <w:gridSpan w:val="3"/>
            <w:shd w:val="clear" w:color="auto" w:fill="F8F8F8"/>
          </w:tcPr>
          <w:p w14:paraId="58516280" w14:textId="77777777" w:rsidR="00531263" w:rsidRPr="00C06252" w:rsidRDefault="00531263" w:rsidP="00531263">
            <w:pPr>
              <w:spacing w:before="120" w:after="120" w:line="240" w:lineRule="auto"/>
              <w:rPr>
                <w:b/>
                <w:color w:val="404040" w:themeColor="text1" w:themeTint="BF"/>
              </w:rPr>
            </w:pPr>
            <w:r w:rsidRPr="00C06252">
              <w:rPr>
                <w:b/>
                <w:color w:val="404040" w:themeColor="text1" w:themeTint="BF"/>
              </w:rPr>
              <w:t>FECHA</w:t>
            </w:r>
          </w:p>
        </w:tc>
        <w:tc>
          <w:tcPr>
            <w:tcW w:w="1870" w:type="dxa"/>
            <w:gridSpan w:val="4"/>
            <w:shd w:val="clear" w:color="auto" w:fill="auto"/>
          </w:tcPr>
          <w:p w14:paraId="453CBAEA" w14:textId="3B9BA9B6" w:rsidR="00531263" w:rsidRPr="00C06252" w:rsidRDefault="00EF12CA" w:rsidP="00531263">
            <w:pPr>
              <w:spacing w:before="120" w:after="120" w:line="240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07-10-2020</w:t>
            </w:r>
          </w:p>
        </w:tc>
        <w:tc>
          <w:tcPr>
            <w:tcW w:w="1701" w:type="dxa"/>
            <w:gridSpan w:val="4"/>
            <w:shd w:val="clear" w:color="auto" w:fill="F2F2F2" w:themeFill="background1" w:themeFillShade="F2"/>
          </w:tcPr>
          <w:p w14:paraId="661D0623" w14:textId="310DF5D2" w:rsidR="00531263" w:rsidRPr="00531263" w:rsidRDefault="00531263" w:rsidP="00531263">
            <w:pPr>
              <w:spacing w:before="120" w:after="120" w:line="240" w:lineRule="auto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PONDERACION</w:t>
            </w:r>
          </w:p>
        </w:tc>
        <w:tc>
          <w:tcPr>
            <w:tcW w:w="1602" w:type="dxa"/>
            <w:gridSpan w:val="2"/>
            <w:shd w:val="clear" w:color="auto" w:fill="auto"/>
          </w:tcPr>
          <w:p w14:paraId="5C8744AD" w14:textId="78D51D83" w:rsidR="00531263" w:rsidRPr="00C06252" w:rsidRDefault="002701FA" w:rsidP="00531263">
            <w:pPr>
              <w:spacing w:before="120" w:after="120" w:line="240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10</w:t>
            </w:r>
            <w:r w:rsidR="00F66561">
              <w:rPr>
                <w:color w:val="404040" w:themeColor="text1" w:themeTint="BF"/>
              </w:rPr>
              <w:t>0</w:t>
            </w:r>
            <w:r w:rsidR="00531263">
              <w:rPr>
                <w:color w:val="404040" w:themeColor="text1" w:themeTint="BF"/>
              </w:rPr>
              <w:t>%</w:t>
            </w:r>
          </w:p>
        </w:tc>
      </w:tr>
      <w:tr w:rsidR="004A2DF0" w:rsidRPr="00C06252" w14:paraId="6D92B4CD" w14:textId="77777777" w:rsidTr="004A2DF0">
        <w:tc>
          <w:tcPr>
            <w:tcW w:w="1980" w:type="dxa"/>
            <w:gridSpan w:val="2"/>
            <w:shd w:val="clear" w:color="auto" w:fill="F8F8F8"/>
          </w:tcPr>
          <w:p w14:paraId="071A4A5A" w14:textId="3BF3ED3C" w:rsidR="004A2DF0" w:rsidRPr="00C06252" w:rsidRDefault="004A2DF0" w:rsidP="00531263">
            <w:pPr>
              <w:spacing w:before="120" w:after="120" w:line="240" w:lineRule="auto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PUNTAJE PRUEBA</w:t>
            </w:r>
          </w:p>
        </w:tc>
        <w:tc>
          <w:tcPr>
            <w:tcW w:w="1417" w:type="dxa"/>
            <w:gridSpan w:val="3"/>
            <w:shd w:val="clear" w:color="auto" w:fill="auto"/>
          </w:tcPr>
          <w:p w14:paraId="16A312EC" w14:textId="691D7EAD" w:rsidR="004A2DF0" w:rsidRDefault="003B591A" w:rsidP="00531263">
            <w:pPr>
              <w:spacing w:before="120" w:after="120" w:line="240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6</w:t>
            </w:r>
            <w:r w:rsidR="002701FA">
              <w:rPr>
                <w:color w:val="404040" w:themeColor="text1" w:themeTint="BF"/>
              </w:rPr>
              <w:t>0</w:t>
            </w:r>
            <w:r w:rsidR="006536FE">
              <w:rPr>
                <w:color w:val="404040" w:themeColor="text1" w:themeTint="BF"/>
              </w:rPr>
              <w:t xml:space="preserve"> </w:t>
            </w:r>
            <w:r w:rsidR="00CE5AA0">
              <w:rPr>
                <w:color w:val="404040" w:themeColor="text1" w:themeTint="BF"/>
              </w:rPr>
              <w:t>puntos</w:t>
            </w:r>
          </w:p>
        </w:tc>
        <w:tc>
          <w:tcPr>
            <w:tcW w:w="2127" w:type="dxa"/>
            <w:gridSpan w:val="5"/>
            <w:shd w:val="clear" w:color="auto" w:fill="F8F8F8"/>
          </w:tcPr>
          <w:p w14:paraId="0919B25E" w14:textId="18890053" w:rsidR="004A2DF0" w:rsidRPr="00C06252" w:rsidRDefault="004A2DF0" w:rsidP="00531263">
            <w:pPr>
              <w:spacing w:before="120" w:after="120" w:line="240" w:lineRule="auto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PUNTAJE OBTENIDO</w:t>
            </w:r>
          </w:p>
        </w:tc>
        <w:tc>
          <w:tcPr>
            <w:tcW w:w="1275" w:type="dxa"/>
            <w:gridSpan w:val="3"/>
            <w:shd w:val="clear" w:color="auto" w:fill="auto"/>
          </w:tcPr>
          <w:p w14:paraId="39DC7054" w14:textId="77777777" w:rsidR="004A2DF0" w:rsidRDefault="004A2DF0" w:rsidP="00531263">
            <w:pPr>
              <w:spacing w:before="120" w:after="120" w:line="240" w:lineRule="auto"/>
              <w:rPr>
                <w:color w:val="404040" w:themeColor="text1" w:themeTint="BF"/>
              </w:rPr>
            </w:pPr>
          </w:p>
        </w:tc>
        <w:tc>
          <w:tcPr>
            <w:tcW w:w="993" w:type="dxa"/>
            <w:gridSpan w:val="2"/>
            <w:shd w:val="clear" w:color="auto" w:fill="F2F2F2" w:themeFill="background1" w:themeFillShade="F2"/>
          </w:tcPr>
          <w:p w14:paraId="58CE187C" w14:textId="5ADE2BF2" w:rsidR="004A2DF0" w:rsidRDefault="004A2DF0" w:rsidP="00531263">
            <w:pPr>
              <w:spacing w:before="120" w:after="120" w:line="240" w:lineRule="auto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 xml:space="preserve">NOTA </w:t>
            </w:r>
          </w:p>
        </w:tc>
        <w:tc>
          <w:tcPr>
            <w:tcW w:w="1602" w:type="dxa"/>
            <w:gridSpan w:val="2"/>
            <w:shd w:val="clear" w:color="auto" w:fill="auto"/>
          </w:tcPr>
          <w:p w14:paraId="758E424F" w14:textId="77777777" w:rsidR="004A2DF0" w:rsidRDefault="004A2DF0" w:rsidP="00531263">
            <w:pPr>
              <w:spacing w:before="120" w:after="120" w:line="240" w:lineRule="auto"/>
              <w:rPr>
                <w:color w:val="404040" w:themeColor="text1" w:themeTint="BF"/>
              </w:rPr>
            </w:pPr>
          </w:p>
        </w:tc>
      </w:tr>
    </w:tbl>
    <w:p w14:paraId="0B42AA71" w14:textId="77777777" w:rsidR="00E21130" w:rsidRPr="00C06252" w:rsidRDefault="00E21130" w:rsidP="00E21130">
      <w:pPr>
        <w:spacing w:after="0" w:line="240" w:lineRule="auto"/>
        <w:jc w:val="center"/>
        <w:rPr>
          <w:b/>
          <w:color w:val="404040" w:themeColor="text1" w:themeTint="BF"/>
          <w:sz w:val="32"/>
        </w:rPr>
      </w:pPr>
    </w:p>
    <w:tbl>
      <w:tblPr>
        <w:tblStyle w:val="Tablaconcuadrcula"/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94"/>
      </w:tblGrid>
      <w:tr w:rsidR="00C06252" w:rsidRPr="00C06252" w14:paraId="2F81B033" w14:textId="77777777" w:rsidTr="00531263">
        <w:tc>
          <w:tcPr>
            <w:tcW w:w="9394" w:type="dxa"/>
          </w:tcPr>
          <w:p w14:paraId="3A63B777" w14:textId="5B253819" w:rsidR="00E21130" w:rsidRPr="00C06252" w:rsidRDefault="00E21130" w:rsidP="00E21130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cs="Arial"/>
                <w:b/>
                <w:color w:val="404040" w:themeColor="text1" w:themeTint="BF"/>
                <w:sz w:val="20"/>
                <w:szCs w:val="20"/>
              </w:rPr>
            </w:pPr>
            <w:r w:rsidRPr="00C06252">
              <w:rPr>
                <w:rFonts w:cs="Arial"/>
                <w:b/>
                <w:color w:val="404040" w:themeColor="text1" w:themeTint="BF"/>
                <w:sz w:val="20"/>
                <w:szCs w:val="20"/>
              </w:rPr>
              <w:t>INSTRUCCIONES GENERALES:</w:t>
            </w:r>
          </w:p>
          <w:p w14:paraId="1E822341" w14:textId="77777777" w:rsidR="00E21130" w:rsidRPr="009648BB" w:rsidRDefault="00E21130" w:rsidP="00E21130">
            <w:pPr>
              <w:pStyle w:val="Encabezado"/>
              <w:numPr>
                <w:ilvl w:val="0"/>
                <w:numId w:val="9"/>
              </w:numPr>
              <w:tabs>
                <w:tab w:val="clear" w:pos="4419"/>
                <w:tab w:val="clear" w:pos="8838"/>
              </w:tabs>
              <w:jc w:val="both"/>
              <w:rPr>
                <w:rFonts w:cs="Arial"/>
                <w:color w:val="404040" w:themeColor="text1" w:themeTint="BF"/>
                <w:sz w:val="18"/>
                <w:szCs w:val="18"/>
              </w:rPr>
            </w:pPr>
            <w:r w:rsidRPr="009648BB">
              <w:rPr>
                <w:rFonts w:cs="Arial"/>
                <w:color w:val="404040" w:themeColor="text1" w:themeTint="BF"/>
                <w:sz w:val="18"/>
                <w:szCs w:val="18"/>
              </w:rPr>
              <w:t>La nota 4.0 se obtiene logrando un 60% del puntaje total.</w:t>
            </w:r>
          </w:p>
          <w:p w14:paraId="784B9B7F" w14:textId="2C639549" w:rsidR="00E21130" w:rsidRPr="009648BB" w:rsidRDefault="00E21130" w:rsidP="00E21130">
            <w:pPr>
              <w:pStyle w:val="Encabezado"/>
              <w:numPr>
                <w:ilvl w:val="0"/>
                <w:numId w:val="9"/>
              </w:numPr>
              <w:jc w:val="both"/>
              <w:rPr>
                <w:rFonts w:cs="Arial"/>
                <w:color w:val="404040" w:themeColor="text1" w:themeTint="BF"/>
                <w:sz w:val="18"/>
                <w:szCs w:val="18"/>
              </w:rPr>
            </w:pPr>
            <w:r w:rsidRPr="009648BB">
              <w:rPr>
                <w:rFonts w:cs="Arial"/>
                <w:color w:val="404040" w:themeColor="text1" w:themeTint="BF"/>
                <w:sz w:val="18"/>
                <w:szCs w:val="18"/>
              </w:rPr>
              <w:t>Cualquier respuesta no contestada, será tomada como inválida.</w:t>
            </w:r>
          </w:p>
          <w:p w14:paraId="0799626F" w14:textId="77777777" w:rsidR="00E21130" w:rsidRPr="009648BB" w:rsidRDefault="00E21130" w:rsidP="00E21130">
            <w:pPr>
              <w:pStyle w:val="Encabezado"/>
              <w:numPr>
                <w:ilvl w:val="0"/>
                <w:numId w:val="9"/>
              </w:numPr>
              <w:jc w:val="both"/>
              <w:rPr>
                <w:rFonts w:cs="Arial"/>
                <w:b/>
                <w:color w:val="404040" w:themeColor="text1" w:themeTint="BF"/>
                <w:sz w:val="18"/>
                <w:szCs w:val="18"/>
              </w:rPr>
            </w:pPr>
            <w:r w:rsidRPr="009648BB">
              <w:rPr>
                <w:rFonts w:cs="Arial"/>
                <w:color w:val="404040" w:themeColor="text1" w:themeTint="BF"/>
                <w:sz w:val="18"/>
                <w:szCs w:val="18"/>
              </w:rPr>
              <w:t>Está prohibido el préstamo (o solicitud) de materiales durante la evaluación.</w:t>
            </w:r>
          </w:p>
          <w:p w14:paraId="205672E0" w14:textId="060B9757" w:rsidR="003667F8" w:rsidRPr="00D22509" w:rsidRDefault="003667F8" w:rsidP="00D22509">
            <w:pPr>
              <w:pStyle w:val="Encabezado"/>
              <w:numPr>
                <w:ilvl w:val="0"/>
                <w:numId w:val="9"/>
              </w:numPr>
              <w:jc w:val="both"/>
              <w:rPr>
                <w:bCs/>
                <w:color w:val="404040" w:themeColor="text1" w:themeTint="BF"/>
                <w:sz w:val="20"/>
              </w:rPr>
            </w:pPr>
            <w:r w:rsidRPr="009648BB">
              <w:rPr>
                <w:bCs/>
                <w:color w:val="404040" w:themeColor="text1" w:themeTint="BF"/>
                <w:sz w:val="18"/>
                <w:szCs w:val="18"/>
              </w:rPr>
              <w:t>Se prohíbe el uso de celulares, mp3, mp4, iphone, ipod o similares durante la evaluación. (Según corresponda indicar: Se prohíbe el uso de calculadoras).</w:t>
            </w:r>
          </w:p>
        </w:tc>
      </w:tr>
    </w:tbl>
    <w:p w14:paraId="3907C62B" w14:textId="77777777" w:rsidR="00C40DE6" w:rsidRDefault="00C40DE6" w:rsidP="00E21130">
      <w:pPr>
        <w:pStyle w:val="Encabezado"/>
        <w:jc w:val="both"/>
        <w:rPr>
          <w:bCs/>
          <w:color w:val="404040" w:themeColor="text1" w:themeTint="BF"/>
          <w:sz w:val="20"/>
        </w:rPr>
      </w:pPr>
    </w:p>
    <w:tbl>
      <w:tblPr>
        <w:tblStyle w:val="Tablaconcuadrcula"/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8"/>
      </w:tblGrid>
      <w:tr w:rsidR="00C40DE6" w14:paraId="4F460566" w14:textId="77777777" w:rsidTr="00C40DE6">
        <w:tc>
          <w:tcPr>
            <w:tcW w:w="9358" w:type="dxa"/>
          </w:tcPr>
          <w:p w14:paraId="0C0792CB" w14:textId="1CE63672" w:rsidR="00082450" w:rsidRDefault="00082450" w:rsidP="00C40DE6">
            <w:pPr>
              <w:pStyle w:val="Encabezado"/>
              <w:spacing w:before="120" w:after="120"/>
              <w:jc w:val="both"/>
              <w:rPr>
                <w:b/>
                <w:color w:val="404040" w:themeColor="text1" w:themeTint="BF"/>
              </w:rPr>
            </w:pPr>
            <w:r w:rsidRPr="00C06252">
              <w:rPr>
                <w:b/>
                <w:color w:val="404040" w:themeColor="text1" w:themeTint="BF"/>
              </w:rPr>
              <w:t>Unidad de Aprendizaje</w:t>
            </w:r>
          </w:p>
          <w:p w14:paraId="4585D795" w14:textId="13E7D32F" w:rsidR="00F66561" w:rsidRPr="00F66561" w:rsidRDefault="00B2165A" w:rsidP="00F66561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  <w:lang w:eastAsia="es-CL"/>
              </w:rPr>
            </w:pPr>
            <w:r>
              <w:rPr>
                <w:sz w:val="20"/>
                <w:szCs w:val="20"/>
              </w:rPr>
              <w:t>1</w:t>
            </w:r>
            <w:r w:rsidR="00082450">
              <w:rPr>
                <w:sz w:val="20"/>
                <w:szCs w:val="20"/>
              </w:rPr>
              <w:t xml:space="preserve">.0.- </w:t>
            </w:r>
            <w:r w:rsidR="003B591A">
              <w:t>MODELAMIENTO DE BASES DE DATOS</w:t>
            </w:r>
          </w:p>
          <w:p w14:paraId="16070899" w14:textId="089007B2" w:rsidR="003B591A" w:rsidRPr="003B591A" w:rsidRDefault="003B591A" w:rsidP="008004AA">
            <w:pPr>
              <w:pStyle w:val="Encabezado"/>
              <w:spacing w:before="120" w:after="120"/>
              <w:jc w:val="both"/>
              <w:rPr>
                <w:b/>
                <w:bCs/>
                <w:color w:val="404040" w:themeColor="text1" w:themeTint="BF"/>
                <w:sz w:val="18"/>
                <w:szCs w:val="18"/>
              </w:rPr>
            </w:pPr>
            <w:r w:rsidRPr="003B591A">
              <w:rPr>
                <w:sz w:val="18"/>
                <w:szCs w:val="18"/>
              </w:rPr>
              <w:t xml:space="preserve">Identificar las Bases de Datos Relacionales en el modelamiento de problemas, de acuerdo con sus entidades, atributos, relaciones y arquitectura. </w:t>
            </w:r>
          </w:p>
          <w:p w14:paraId="4F10B6EA" w14:textId="67845BEC" w:rsidR="004C5944" w:rsidRPr="008004AA" w:rsidRDefault="003B591A" w:rsidP="008004AA">
            <w:pPr>
              <w:pStyle w:val="Encabezado"/>
              <w:spacing w:before="120" w:after="120"/>
              <w:jc w:val="both"/>
              <w:rPr>
                <w:bCs/>
                <w:sz w:val="20"/>
              </w:rPr>
            </w:pPr>
            <w:r w:rsidRPr="003B591A">
              <w:rPr>
                <w:sz w:val="18"/>
                <w:szCs w:val="18"/>
              </w:rPr>
              <w:t>Representar entidades y atributos de bases de datos, a través de un modelo de entidad-relación.</w:t>
            </w:r>
            <w:r w:rsidR="00C40DE6" w:rsidRPr="00C06252">
              <w:rPr>
                <w:b/>
                <w:bCs/>
                <w:color w:val="404040" w:themeColor="text1" w:themeTint="BF"/>
              </w:rPr>
              <w:t xml:space="preserve"> </w:t>
            </w:r>
          </w:p>
        </w:tc>
      </w:tr>
    </w:tbl>
    <w:p w14:paraId="014637FA" w14:textId="77777777" w:rsidR="00C40DE6" w:rsidRPr="00C06252" w:rsidRDefault="00C40DE6" w:rsidP="00E21130">
      <w:pPr>
        <w:pStyle w:val="Encabezado"/>
        <w:jc w:val="both"/>
        <w:rPr>
          <w:bCs/>
          <w:color w:val="404040" w:themeColor="text1" w:themeTint="BF"/>
          <w:sz w:val="20"/>
        </w:rPr>
      </w:pPr>
    </w:p>
    <w:tbl>
      <w:tblPr>
        <w:tblStyle w:val="Tablaconcuadrcula"/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8"/>
      </w:tblGrid>
      <w:tr w:rsidR="00C40DE6" w14:paraId="058865C7" w14:textId="77777777" w:rsidTr="00C40DE6">
        <w:tc>
          <w:tcPr>
            <w:tcW w:w="9358" w:type="dxa"/>
          </w:tcPr>
          <w:p w14:paraId="5CB53066" w14:textId="1007A1D2" w:rsidR="00C40DE6" w:rsidRPr="00C06252" w:rsidRDefault="00C40DE6" w:rsidP="00C40DE6">
            <w:pPr>
              <w:pStyle w:val="Encabezado"/>
              <w:spacing w:before="120" w:after="120"/>
              <w:jc w:val="both"/>
              <w:rPr>
                <w:b/>
                <w:bCs/>
                <w:color w:val="404040" w:themeColor="text1" w:themeTint="BF"/>
              </w:rPr>
            </w:pPr>
            <w:r w:rsidRPr="00C06252">
              <w:rPr>
                <w:b/>
                <w:bCs/>
                <w:color w:val="404040" w:themeColor="text1" w:themeTint="BF"/>
              </w:rPr>
              <w:t>Criterios de evaluación</w:t>
            </w:r>
          </w:p>
          <w:p w14:paraId="7226DA5A" w14:textId="77777777" w:rsidR="00B2165A" w:rsidRPr="003B591A" w:rsidRDefault="003A0311" w:rsidP="003B591A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  <w:szCs w:val="18"/>
              </w:rPr>
            </w:pPr>
            <w:r w:rsidRPr="003B591A">
              <w:rPr>
                <w:sz w:val="18"/>
                <w:szCs w:val="18"/>
              </w:rPr>
              <w:t xml:space="preserve"> </w:t>
            </w:r>
            <w:r w:rsidR="003B591A" w:rsidRPr="003B591A">
              <w:rPr>
                <w:sz w:val="18"/>
                <w:szCs w:val="18"/>
              </w:rPr>
              <w:t>Distingue los elementos asociados a un modelo de base de datos relacional</w:t>
            </w:r>
          </w:p>
          <w:p w14:paraId="539EADDC" w14:textId="77777777" w:rsidR="003B591A" w:rsidRPr="003B591A" w:rsidRDefault="003B591A" w:rsidP="003B591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  <w:p w14:paraId="46094452" w14:textId="77777777" w:rsidR="003B591A" w:rsidRPr="003B591A" w:rsidRDefault="003B591A" w:rsidP="003B591A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  <w:szCs w:val="18"/>
              </w:rPr>
            </w:pPr>
            <w:r w:rsidRPr="003B591A">
              <w:rPr>
                <w:sz w:val="18"/>
                <w:szCs w:val="18"/>
              </w:rPr>
              <w:t>Reconoce los elementos de un modelamiento de base de datos de acuerdo con un problema determinado.</w:t>
            </w:r>
          </w:p>
          <w:p w14:paraId="3DC81A9C" w14:textId="77777777" w:rsidR="003B591A" w:rsidRPr="003B591A" w:rsidRDefault="003B591A" w:rsidP="003B591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  <w:p w14:paraId="4D8CE769" w14:textId="77777777" w:rsidR="003B591A" w:rsidRPr="003B591A" w:rsidRDefault="003B591A" w:rsidP="003B591A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  <w:szCs w:val="18"/>
              </w:rPr>
            </w:pPr>
            <w:r w:rsidRPr="003B591A">
              <w:rPr>
                <w:sz w:val="18"/>
                <w:szCs w:val="18"/>
              </w:rPr>
              <w:t>Identifica los distintos modelos de datos de acuerdo con la complejidad del problema.</w:t>
            </w:r>
          </w:p>
          <w:p w14:paraId="77E47DF0" w14:textId="77777777" w:rsidR="003B591A" w:rsidRPr="003B591A" w:rsidRDefault="003B591A" w:rsidP="003B591A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  <w:szCs w:val="18"/>
              </w:rPr>
            </w:pPr>
          </w:p>
          <w:p w14:paraId="5607D522" w14:textId="31968E79" w:rsidR="003B591A" w:rsidRPr="00531263" w:rsidRDefault="003B591A" w:rsidP="003B591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B591A">
              <w:rPr>
                <w:sz w:val="18"/>
                <w:szCs w:val="18"/>
              </w:rPr>
              <w:t xml:space="preserve"> Asocia los elementos de una base de datos de acuerdo con los tipos de relación. Diagrama el modelo de datos EntidadRelación según la lógica del caso.</w:t>
            </w:r>
          </w:p>
        </w:tc>
      </w:tr>
    </w:tbl>
    <w:p w14:paraId="74020055" w14:textId="77777777" w:rsidR="00EB0C4E" w:rsidRPr="00531263" w:rsidRDefault="00EB0C4E" w:rsidP="00C40DE6">
      <w:pPr>
        <w:pStyle w:val="Encabezado"/>
        <w:jc w:val="both"/>
        <w:rPr>
          <w:rFonts w:cstheme="minorHAnsi"/>
          <w:bCs/>
          <w:color w:val="404040" w:themeColor="text1" w:themeTint="BF"/>
          <w:sz w:val="20"/>
          <w:szCs w:val="20"/>
        </w:rPr>
      </w:pPr>
    </w:p>
    <w:p w14:paraId="48608A24" w14:textId="4F755F79" w:rsidR="00625E72" w:rsidRPr="00531263" w:rsidRDefault="00625E72" w:rsidP="00EE17D3">
      <w:pPr>
        <w:pStyle w:val="Encabezado"/>
        <w:jc w:val="center"/>
        <w:rPr>
          <w:rFonts w:cstheme="minorHAnsi"/>
          <w:bCs/>
          <w:color w:val="404040" w:themeColor="text1" w:themeTint="BF"/>
          <w:sz w:val="20"/>
          <w:szCs w:val="20"/>
        </w:rPr>
      </w:pPr>
    </w:p>
    <w:p w14:paraId="68954147" w14:textId="3D8C2A1B" w:rsidR="004F6AAC" w:rsidRDefault="004F6AAC">
      <w:pPr>
        <w:spacing w:after="160" w:line="259" w:lineRule="auto"/>
        <w:rPr>
          <w:rFonts w:cs="Arial"/>
          <w:b/>
          <w:color w:val="404040" w:themeColor="text1" w:themeTint="BF"/>
          <w:sz w:val="24"/>
        </w:rPr>
      </w:pPr>
    </w:p>
    <w:p w14:paraId="7F48A137" w14:textId="77777777" w:rsidR="009648BB" w:rsidRDefault="009648BB" w:rsidP="009648BB">
      <w:pPr>
        <w:pStyle w:val="Prrafodelista"/>
        <w:tabs>
          <w:tab w:val="left" w:pos="1440"/>
        </w:tabs>
        <w:autoSpaceDE w:val="0"/>
        <w:autoSpaceDN w:val="0"/>
        <w:adjustRightInd w:val="0"/>
        <w:spacing w:after="0" w:line="264" w:lineRule="auto"/>
        <w:ind w:left="360"/>
        <w:jc w:val="both"/>
        <w:rPr>
          <w:rFonts w:cs="Arial"/>
          <w:b/>
          <w:bCs/>
          <w:sz w:val="18"/>
          <w:szCs w:val="18"/>
          <w:lang w:val="es-ES"/>
        </w:rPr>
      </w:pPr>
    </w:p>
    <w:p w14:paraId="724A78F9" w14:textId="4298137D" w:rsidR="007E5FC6" w:rsidRPr="003B591A" w:rsidRDefault="003B591A" w:rsidP="003B591A">
      <w:pPr>
        <w:pStyle w:val="Prrafodelista"/>
        <w:tabs>
          <w:tab w:val="left" w:pos="1440"/>
        </w:tabs>
        <w:autoSpaceDE w:val="0"/>
        <w:autoSpaceDN w:val="0"/>
        <w:adjustRightInd w:val="0"/>
        <w:spacing w:after="0" w:line="264" w:lineRule="auto"/>
        <w:ind w:left="360"/>
        <w:jc w:val="center"/>
        <w:rPr>
          <w:rFonts w:cs="Arial"/>
          <w:bCs/>
          <w:sz w:val="36"/>
          <w:szCs w:val="36"/>
          <w:u w:val="single"/>
        </w:rPr>
      </w:pPr>
      <w:r w:rsidRPr="003B591A">
        <w:rPr>
          <w:rFonts w:cs="Arial"/>
          <w:b/>
          <w:bCs/>
          <w:sz w:val="36"/>
          <w:szCs w:val="36"/>
          <w:u w:val="single"/>
          <w:lang w:val="es-ES"/>
        </w:rPr>
        <w:lastRenderedPageBreak/>
        <w:t>Caso de estudio</w:t>
      </w:r>
    </w:p>
    <w:p w14:paraId="777120BA" w14:textId="1623ED33" w:rsidR="008004AA" w:rsidRDefault="008004AA" w:rsidP="008004AA">
      <w:pPr>
        <w:tabs>
          <w:tab w:val="left" w:pos="1440"/>
        </w:tabs>
        <w:autoSpaceDE w:val="0"/>
        <w:autoSpaceDN w:val="0"/>
        <w:adjustRightInd w:val="0"/>
        <w:spacing w:after="0" w:line="264" w:lineRule="auto"/>
        <w:jc w:val="both"/>
        <w:rPr>
          <w:rFonts w:cs="Arial"/>
          <w:bCs/>
        </w:rPr>
      </w:pPr>
    </w:p>
    <w:p w14:paraId="7B4F7A37" w14:textId="0FC26AE8" w:rsidR="003B591A" w:rsidRDefault="003B591A" w:rsidP="008004AA">
      <w:pPr>
        <w:tabs>
          <w:tab w:val="left" w:pos="1440"/>
        </w:tabs>
        <w:autoSpaceDE w:val="0"/>
        <w:autoSpaceDN w:val="0"/>
        <w:adjustRightInd w:val="0"/>
        <w:spacing w:after="0" w:line="264" w:lineRule="auto"/>
        <w:jc w:val="both"/>
      </w:pPr>
      <w:r>
        <w:t xml:space="preserve">Un cliente de una empresa de desarrollo de </w:t>
      </w:r>
      <w:r w:rsidR="00BD5191">
        <w:t>software</w:t>
      </w:r>
      <w:r>
        <w:t xml:space="preserve"> necesita para su aplicación de gestión de instituciones de educación universitaria una Base de Datos con información </w:t>
      </w:r>
      <w:r w:rsidR="00BD5191">
        <w:t>referente a la institución educacional</w:t>
      </w:r>
      <w:r>
        <w:t xml:space="preserve">, sabiendo que: La institución de educación </w:t>
      </w:r>
      <w:r w:rsidR="00BD5191">
        <w:t>está</w:t>
      </w:r>
      <w:r>
        <w:t xml:space="preserve"> organizada </w:t>
      </w:r>
      <w:r w:rsidR="00BD5191">
        <w:t>de acuerdo con</w:t>
      </w:r>
      <w:r>
        <w:t xml:space="preserve"> departamentos, cada uno de los cuales integra una o más Áreas de </w:t>
      </w:r>
      <w:r w:rsidR="003B4FC8">
        <w:t>especialidad</w:t>
      </w:r>
      <w:r>
        <w:t xml:space="preserve">. Evidentemente, no puede haber Áreas de </w:t>
      </w:r>
      <w:r w:rsidR="003B4FC8">
        <w:t>especialidad</w:t>
      </w:r>
      <w:r>
        <w:t xml:space="preserve"> que pertenezcan a Departamentos diferentes. Todo </w:t>
      </w:r>
      <w:r w:rsidR="00BD5191">
        <w:t>docente pertenece a</w:t>
      </w:r>
      <w:r>
        <w:t xml:space="preserve"> una única Área de </w:t>
      </w:r>
      <w:r w:rsidR="003B4FC8">
        <w:t>especialidad</w:t>
      </w:r>
      <w:r>
        <w:t xml:space="preserve">. Cada una de las diferentes </w:t>
      </w:r>
      <w:r w:rsidR="00BD5191">
        <w:t>carreras</w:t>
      </w:r>
      <w:r>
        <w:t xml:space="preserve"> </w:t>
      </w:r>
      <w:r w:rsidR="00BD5191">
        <w:t>ofrecidas</w:t>
      </w:r>
      <w:r>
        <w:t xml:space="preserve"> por la </w:t>
      </w:r>
      <w:r w:rsidR="00BD5191">
        <w:t xml:space="preserve">institución de educación superior, </w:t>
      </w:r>
      <w:r>
        <w:t xml:space="preserve">consta de una serie de asignaturas, dándose algunos casos de asignaturas comunes a varias </w:t>
      </w:r>
      <w:r w:rsidR="00BD5191">
        <w:t>carreras</w:t>
      </w:r>
      <w:r>
        <w:t xml:space="preserve">. La impartición de cada una de ellas es encargada a una de las Áreas de </w:t>
      </w:r>
      <w:r w:rsidR="003B4FC8">
        <w:t>especialidad</w:t>
      </w:r>
      <w:r>
        <w:t xml:space="preserve">. El Departamento establece las asignaturas que debe impartir cada </w:t>
      </w:r>
      <w:r w:rsidR="00BD5191">
        <w:t>docente</w:t>
      </w:r>
      <w:r>
        <w:t xml:space="preserve">, siendo frecuente que en la impartición de una asignatura participe </w:t>
      </w:r>
      <w:r w:rsidR="00BD5191">
        <w:t>solo un</w:t>
      </w:r>
      <w:r>
        <w:t xml:space="preserve"> </w:t>
      </w:r>
      <w:r w:rsidR="00BD5191">
        <w:t>docente</w:t>
      </w:r>
      <w:r>
        <w:t xml:space="preserve">. No obstante, hay algunos casos extraordinarios en los que </w:t>
      </w:r>
      <w:r w:rsidR="003B4FC8">
        <w:t>intervienen más</w:t>
      </w:r>
      <w:r>
        <w:t xml:space="preserve"> </w:t>
      </w:r>
      <w:r w:rsidR="00BD5191">
        <w:t>docentes</w:t>
      </w:r>
      <w:r>
        <w:t xml:space="preserve">. Tanto los Departamentos como las áreas, </w:t>
      </w:r>
      <w:r w:rsidR="00BD5191">
        <w:t>carreras</w:t>
      </w:r>
      <w:r>
        <w:t xml:space="preserve">, asignaturas y </w:t>
      </w:r>
      <w:r w:rsidR="00BD5191">
        <w:t>docentes</w:t>
      </w:r>
      <w:r>
        <w:t xml:space="preserve"> tienen asignados códigos identificativos específicos: codDpto, codArea, cod</w:t>
      </w:r>
      <w:r w:rsidR="00BD5191">
        <w:t>Carrera</w:t>
      </w:r>
      <w:r>
        <w:t>, codAsign, y cod</w:t>
      </w:r>
      <w:r w:rsidR="00BD5191">
        <w:t>Doc</w:t>
      </w:r>
      <w:r>
        <w:t xml:space="preserve">. De momento, sólo se pretende representar la información esencial. Esto significa que, además de los códigos y los nombres de los elementos representados, sólo es </w:t>
      </w:r>
      <w:r w:rsidR="00BD5191">
        <w:t>necesario</w:t>
      </w:r>
      <w:r>
        <w:t xml:space="preserve"> </w:t>
      </w:r>
      <w:r w:rsidR="00BD5191">
        <w:t>plasmar</w:t>
      </w:r>
      <w:r>
        <w:t xml:space="preserve"> las horas de teoría y prácticas de cada asignatura, y las horas de teoría y prácticas impartidas por cada </w:t>
      </w:r>
      <w:r w:rsidR="00BD5191">
        <w:t>docente</w:t>
      </w:r>
      <w:r>
        <w:t xml:space="preserve"> en cada una de las asignaturas en que participa.</w:t>
      </w:r>
    </w:p>
    <w:p w14:paraId="01985003" w14:textId="77777777" w:rsidR="003B591A" w:rsidRDefault="003B591A" w:rsidP="008004AA">
      <w:pPr>
        <w:tabs>
          <w:tab w:val="left" w:pos="1440"/>
        </w:tabs>
        <w:autoSpaceDE w:val="0"/>
        <w:autoSpaceDN w:val="0"/>
        <w:adjustRightInd w:val="0"/>
        <w:spacing w:after="0" w:line="264" w:lineRule="auto"/>
        <w:jc w:val="both"/>
      </w:pPr>
    </w:p>
    <w:p w14:paraId="162020AC" w14:textId="699233E2" w:rsidR="003B591A" w:rsidRDefault="003B591A" w:rsidP="008004AA">
      <w:pPr>
        <w:tabs>
          <w:tab w:val="left" w:pos="1440"/>
        </w:tabs>
        <w:autoSpaceDE w:val="0"/>
        <w:autoSpaceDN w:val="0"/>
        <w:adjustRightInd w:val="0"/>
        <w:spacing w:after="0" w:line="264" w:lineRule="auto"/>
        <w:jc w:val="both"/>
      </w:pPr>
    </w:p>
    <w:p w14:paraId="28DD574B" w14:textId="308BFB42" w:rsidR="003B591A" w:rsidRDefault="003B591A" w:rsidP="008004AA">
      <w:pPr>
        <w:tabs>
          <w:tab w:val="left" w:pos="1440"/>
        </w:tabs>
        <w:autoSpaceDE w:val="0"/>
        <w:autoSpaceDN w:val="0"/>
        <w:adjustRightInd w:val="0"/>
        <w:spacing w:after="0" w:line="264" w:lineRule="auto"/>
        <w:jc w:val="both"/>
      </w:pPr>
      <w:r>
        <w:t>Referente al caso de estudio debe realizar los siguientes puntos:</w:t>
      </w:r>
    </w:p>
    <w:p w14:paraId="1AD0EC3B" w14:textId="5C036148" w:rsidR="003B591A" w:rsidRDefault="003B591A" w:rsidP="008004AA">
      <w:pPr>
        <w:tabs>
          <w:tab w:val="left" w:pos="1440"/>
        </w:tabs>
        <w:autoSpaceDE w:val="0"/>
        <w:autoSpaceDN w:val="0"/>
        <w:adjustRightInd w:val="0"/>
        <w:spacing w:after="0" w:line="264" w:lineRule="auto"/>
        <w:jc w:val="both"/>
      </w:pPr>
    </w:p>
    <w:p w14:paraId="08B7FCCC" w14:textId="49FFEFAE" w:rsidR="003B591A" w:rsidRDefault="003B591A" w:rsidP="008004AA">
      <w:pPr>
        <w:tabs>
          <w:tab w:val="left" w:pos="1440"/>
        </w:tabs>
        <w:autoSpaceDE w:val="0"/>
        <w:autoSpaceDN w:val="0"/>
        <w:adjustRightInd w:val="0"/>
        <w:spacing w:after="0" w:line="264" w:lineRule="auto"/>
        <w:jc w:val="both"/>
        <w:rPr>
          <w:b/>
          <w:bCs/>
        </w:rPr>
      </w:pPr>
      <w:r>
        <w:t xml:space="preserve">1-. Generar modelo entidad relación acorde al caso de estudio </w:t>
      </w:r>
      <w:r w:rsidRPr="003B591A">
        <w:rPr>
          <w:b/>
          <w:bCs/>
        </w:rPr>
        <w:t>(15 pts.)</w:t>
      </w:r>
    </w:p>
    <w:p w14:paraId="7A9AC24B" w14:textId="77777777" w:rsidR="00A648B8" w:rsidRDefault="00A648B8" w:rsidP="008004AA">
      <w:pPr>
        <w:tabs>
          <w:tab w:val="left" w:pos="1440"/>
        </w:tabs>
        <w:autoSpaceDE w:val="0"/>
        <w:autoSpaceDN w:val="0"/>
        <w:adjustRightInd w:val="0"/>
        <w:spacing w:after="0" w:line="264" w:lineRule="auto"/>
        <w:jc w:val="both"/>
        <w:rPr>
          <w:b/>
          <w:bCs/>
        </w:rPr>
      </w:pPr>
    </w:p>
    <w:p w14:paraId="473B5385" w14:textId="501258CD" w:rsidR="00A648B8" w:rsidRDefault="00A648B8" w:rsidP="00A648B8">
      <w:pPr>
        <w:tabs>
          <w:tab w:val="left" w:pos="1440"/>
        </w:tabs>
        <w:autoSpaceDE w:val="0"/>
        <w:autoSpaceDN w:val="0"/>
        <w:adjustRightInd w:val="0"/>
        <w:spacing w:after="0" w:line="264" w:lineRule="auto"/>
        <w:jc w:val="both"/>
      </w:pPr>
      <w:r>
        <w:t xml:space="preserve">2-. Identificar los atributos identificadores y atributos descriptivos para cada entidad </w:t>
      </w:r>
      <w:r w:rsidRPr="003B591A">
        <w:rPr>
          <w:b/>
          <w:bCs/>
        </w:rPr>
        <w:t>(10 pts.)</w:t>
      </w:r>
    </w:p>
    <w:p w14:paraId="6939C1B2" w14:textId="77777777" w:rsidR="003B591A" w:rsidRDefault="003B591A" w:rsidP="008004AA">
      <w:pPr>
        <w:tabs>
          <w:tab w:val="left" w:pos="1440"/>
        </w:tabs>
        <w:autoSpaceDE w:val="0"/>
        <w:autoSpaceDN w:val="0"/>
        <w:adjustRightInd w:val="0"/>
        <w:spacing w:after="0" w:line="264" w:lineRule="auto"/>
        <w:jc w:val="both"/>
      </w:pPr>
    </w:p>
    <w:p w14:paraId="34D5F71D" w14:textId="02E99163" w:rsidR="003B591A" w:rsidRDefault="00A648B8" w:rsidP="008004AA">
      <w:pPr>
        <w:tabs>
          <w:tab w:val="left" w:pos="1440"/>
        </w:tabs>
        <w:autoSpaceDE w:val="0"/>
        <w:autoSpaceDN w:val="0"/>
        <w:adjustRightInd w:val="0"/>
        <w:spacing w:after="0" w:line="264" w:lineRule="auto"/>
        <w:jc w:val="both"/>
      </w:pPr>
      <w:r>
        <w:t>3</w:t>
      </w:r>
      <w:r w:rsidR="003B591A">
        <w:t xml:space="preserve">-. Considerar las relaciones y su cardinalidad </w:t>
      </w:r>
      <w:r w:rsidR="003B591A" w:rsidRPr="003B591A">
        <w:rPr>
          <w:b/>
          <w:bCs/>
        </w:rPr>
        <w:t>(10 pts.)</w:t>
      </w:r>
    </w:p>
    <w:p w14:paraId="1D1799C5" w14:textId="77777777" w:rsidR="003B591A" w:rsidRDefault="003B591A" w:rsidP="008004AA">
      <w:pPr>
        <w:tabs>
          <w:tab w:val="left" w:pos="1440"/>
        </w:tabs>
        <w:autoSpaceDE w:val="0"/>
        <w:autoSpaceDN w:val="0"/>
        <w:adjustRightInd w:val="0"/>
        <w:spacing w:after="0" w:line="264" w:lineRule="auto"/>
        <w:jc w:val="both"/>
      </w:pPr>
    </w:p>
    <w:p w14:paraId="535482B5" w14:textId="6EC3875E" w:rsidR="003B591A" w:rsidRDefault="003B591A" w:rsidP="003B591A">
      <w:pPr>
        <w:tabs>
          <w:tab w:val="left" w:pos="1440"/>
        </w:tabs>
        <w:autoSpaceDE w:val="0"/>
        <w:autoSpaceDN w:val="0"/>
        <w:adjustRightInd w:val="0"/>
        <w:spacing w:after="0" w:line="264" w:lineRule="auto"/>
        <w:jc w:val="both"/>
        <w:rPr>
          <w:rFonts w:cs="Arial"/>
          <w:bCs/>
        </w:rPr>
      </w:pPr>
      <w:r>
        <w:rPr>
          <w:rFonts w:cs="Arial"/>
          <w:bCs/>
        </w:rPr>
        <w:t xml:space="preserve">4-. Identificar entidades débiles en caso de existir </w:t>
      </w:r>
      <w:r w:rsidRPr="003B591A">
        <w:rPr>
          <w:rFonts w:cs="Arial"/>
          <w:b/>
        </w:rPr>
        <w:t>(5 pts.).</w:t>
      </w:r>
    </w:p>
    <w:p w14:paraId="5E2D0267" w14:textId="77777777" w:rsidR="003B591A" w:rsidRDefault="003B591A" w:rsidP="003B591A">
      <w:pPr>
        <w:tabs>
          <w:tab w:val="left" w:pos="1440"/>
        </w:tabs>
        <w:autoSpaceDE w:val="0"/>
        <w:autoSpaceDN w:val="0"/>
        <w:adjustRightInd w:val="0"/>
        <w:spacing w:after="0" w:line="264" w:lineRule="auto"/>
        <w:jc w:val="both"/>
        <w:rPr>
          <w:rFonts w:cs="Arial"/>
          <w:bCs/>
        </w:rPr>
      </w:pPr>
    </w:p>
    <w:p w14:paraId="569AC7DB" w14:textId="19FC22BA" w:rsidR="003B591A" w:rsidRPr="003B591A" w:rsidRDefault="003B591A" w:rsidP="003B591A">
      <w:pPr>
        <w:tabs>
          <w:tab w:val="left" w:pos="1440"/>
        </w:tabs>
        <w:autoSpaceDE w:val="0"/>
        <w:autoSpaceDN w:val="0"/>
        <w:adjustRightInd w:val="0"/>
        <w:spacing w:after="0" w:line="264" w:lineRule="auto"/>
        <w:jc w:val="both"/>
        <w:rPr>
          <w:rFonts w:cs="Arial"/>
          <w:bCs/>
        </w:rPr>
      </w:pPr>
      <w:r>
        <w:rPr>
          <w:rFonts w:cs="Arial"/>
          <w:bCs/>
        </w:rPr>
        <w:t xml:space="preserve">5-. Identificar generalización en caso de existir </w:t>
      </w:r>
      <w:r w:rsidRPr="003B591A">
        <w:rPr>
          <w:rFonts w:cs="Arial"/>
          <w:b/>
        </w:rPr>
        <w:t>(10 pts.).</w:t>
      </w:r>
    </w:p>
    <w:p w14:paraId="1D9CF35B" w14:textId="2930B30A" w:rsidR="008004AA" w:rsidRDefault="008004AA" w:rsidP="008004AA">
      <w:pPr>
        <w:tabs>
          <w:tab w:val="left" w:pos="1440"/>
        </w:tabs>
        <w:autoSpaceDE w:val="0"/>
        <w:autoSpaceDN w:val="0"/>
        <w:adjustRightInd w:val="0"/>
        <w:spacing w:after="0" w:line="264" w:lineRule="auto"/>
        <w:jc w:val="both"/>
        <w:rPr>
          <w:rFonts w:cs="Arial"/>
          <w:bCs/>
        </w:rPr>
      </w:pPr>
    </w:p>
    <w:p w14:paraId="6DCAD233" w14:textId="18EED81B" w:rsidR="00192B51" w:rsidRPr="00192B51" w:rsidRDefault="00192B51" w:rsidP="00192B51">
      <w:pPr>
        <w:tabs>
          <w:tab w:val="left" w:pos="2556"/>
        </w:tabs>
      </w:pPr>
      <w:r>
        <w:tab/>
      </w:r>
    </w:p>
    <w:sectPr w:rsidR="00192B51" w:rsidRPr="00192B51" w:rsidSect="00E21130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18" w:right="1418" w:bottom="1418" w:left="1418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C86C7C" w14:textId="77777777" w:rsidR="00845779" w:rsidRDefault="00845779" w:rsidP="00625E72">
      <w:pPr>
        <w:spacing w:after="0" w:line="240" w:lineRule="auto"/>
      </w:pPr>
      <w:r>
        <w:separator/>
      </w:r>
    </w:p>
  </w:endnote>
  <w:endnote w:type="continuationSeparator" w:id="0">
    <w:p w14:paraId="735FB420" w14:textId="77777777" w:rsidR="00845779" w:rsidRDefault="00845779" w:rsidP="00625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ED991" w14:textId="534CF0DD" w:rsidR="00625E72" w:rsidRPr="00625E72" w:rsidRDefault="00845779" w:rsidP="00625E72">
    <w:pPr>
      <w:pStyle w:val="Piedepgina"/>
      <w:jc w:val="right"/>
      <w:rPr>
        <w:sz w:val="20"/>
      </w:rPr>
    </w:pPr>
    <w:sdt>
      <w:sdtPr>
        <w:id w:val="1907962325"/>
        <w:docPartObj>
          <w:docPartGallery w:val="Page Numbers (Bottom of Page)"/>
          <w:docPartUnique/>
        </w:docPartObj>
      </w:sdtPr>
      <w:sdtEndPr>
        <w:rPr>
          <w:sz w:val="20"/>
        </w:rPr>
      </w:sdtEndPr>
      <w:sdtContent>
        <w:r w:rsidR="00625E72" w:rsidRPr="00CA4CC8">
          <w:rPr>
            <w:sz w:val="20"/>
          </w:rPr>
          <w:fldChar w:fldCharType="begin"/>
        </w:r>
        <w:r w:rsidR="00625E72" w:rsidRPr="00CA4CC8">
          <w:rPr>
            <w:sz w:val="20"/>
          </w:rPr>
          <w:instrText>PAGE   \* MERGEFORMAT</w:instrText>
        </w:r>
        <w:r w:rsidR="00625E72" w:rsidRPr="00CA4CC8">
          <w:rPr>
            <w:sz w:val="20"/>
          </w:rPr>
          <w:fldChar w:fldCharType="separate"/>
        </w:r>
        <w:r w:rsidR="000B2AE5" w:rsidRPr="000B2AE5">
          <w:rPr>
            <w:noProof/>
            <w:sz w:val="20"/>
            <w:lang w:val="es-ES"/>
          </w:rPr>
          <w:t>2</w:t>
        </w:r>
        <w:r w:rsidR="00625E72" w:rsidRPr="00CA4CC8">
          <w:rPr>
            <w:sz w:val="20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01D9D" w14:textId="0C92D52D" w:rsidR="00625E72" w:rsidRPr="004F6AAC" w:rsidRDefault="00625E72" w:rsidP="004F6AAC">
    <w:pPr>
      <w:pStyle w:val="Piedepgina"/>
      <w:rPr>
        <w:color w:val="404040" w:themeColor="text1" w:themeTint="BF"/>
      </w:rPr>
    </w:pPr>
  </w:p>
  <w:p w14:paraId="2C5DFF6A" w14:textId="4F5B47E2" w:rsidR="00625E72" w:rsidRDefault="00845779" w:rsidP="00E21130">
    <w:pPr>
      <w:pStyle w:val="Piedepgina"/>
      <w:jc w:val="right"/>
    </w:pPr>
    <w:sdt>
      <w:sdtPr>
        <w:id w:val="92136248"/>
        <w:docPartObj>
          <w:docPartGallery w:val="Page Numbers (Bottom of Page)"/>
          <w:docPartUnique/>
        </w:docPartObj>
      </w:sdtPr>
      <w:sdtEndPr/>
      <w:sdtContent>
        <w:r w:rsidR="00625E72">
          <w:fldChar w:fldCharType="begin"/>
        </w:r>
        <w:r w:rsidR="00625E72">
          <w:instrText>PAGE   \* MERGEFORMAT</w:instrText>
        </w:r>
        <w:r w:rsidR="00625E72">
          <w:fldChar w:fldCharType="separate"/>
        </w:r>
        <w:r w:rsidR="000B2AE5" w:rsidRPr="000B2AE5">
          <w:rPr>
            <w:noProof/>
            <w:lang w:val="es-ES"/>
          </w:rPr>
          <w:t>1</w:t>
        </w:r>
        <w:r w:rsidR="00625E72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44C1CA" w14:textId="77777777" w:rsidR="00845779" w:rsidRDefault="00845779" w:rsidP="00625E72">
      <w:pPr>
        <w:spacing w:after="0" w:line="240" w:lineRule="auto"/>
      </w:pPr>
      <w:r>
        <w:separator/>
      </w:r>
    </w:p>
  </w:footnote>
  <w:footnote w:type="continuationSeparator" w:id="0">
    <w:p w14:paraId="5B9548A3" w14:textId="77777777" w:rsidR="00845779" w:rsidRDefault="00845779" w:rsidP="00625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FDB095" w14:textId="3E2C638C" w:rsidR="004F6AAC" w:rsidRDefault="004F6AAC">
    <w:pPr>
      <w:pStyle w:val="Encabezado"/>
    </w:pPr>
    <w:r>
      <w:rPr>
        <w:noProof/>
        <w:lang w:eastAsia="es-CL"/>
      </w:rPr>
      <w:drawing>
        <wp:inline distT="0" distB="0" distL="0" distR="0" wp14:anchorId="47F3CFAB" wp14:editId="6F72BCD8">
          <wp:extent cx="1047750" cy="1072307"/>
          <wp:effectExtent l="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sto_toma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9123" cy="10737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79677E" w14:textId="5D479B11" w:rsidR="00625E72" w:rsidRDefault="000F479C">
    <w:pPr>
      <w:pStyle w:val="Encabezado"/>
    </w:pPr>
    <w:r>
      <w:rPr>
        <w:noProof/>
        <w:lang w:eastAsia="es-CL"/>
      </w:rPr>
      <w:drawing>
        <wp:inline distT="0" distB="0" distL="0" distR="0" wp14:anchorId="1F14C175" wp14:editId="46E03B23">
          <wp:extent cx="1047750" cy="1072307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sto_toma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9123" cy="10737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C63DE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348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068" w:hanging="360"/>
      </w:pPr>
    </w:lvl>
    <w:lvl w:ilvl="2" w:tplc="340A001B" w:tentative="1">
      <w:start w:val="1"/>
      <w:numFmt w:val="lowerRoman"/>
      <w:lvlText w:val="%3."/>
      <w:lvlJc w:val="right"/>
      <w:pPr>
        <w:ind w:left="1788" w:hanging="180"/>
      </w:pPr>
    </w:lvl>
    <w:lvl w:ilvl="3" w:tplc="340A000F" w:tentative="1">
      <w:start w:val="1"/>
      <w:numFmt w:val="decimal"/>
      <w:lvlText w:val="%4."/>
      <w:lvlJc w:val="left"/>
      <w:pPr>
        <w:ind w:left="2508" w:hanging="360"/>
      </w:pPr>
    </w:lvl>
    <w:lvl w:ilvl="4" w:tplc="340A0019" w:tentative="1">
      <w:start w:val="1"/>
      <w:numFmt w:val="lowerLetter"/>
      <w:lvlText w:val="%5."/>
      <w:lvlJc w:val="left"/>
      <w:pPr>
        <w:ind w:left="3228" w:hanging="360"/>
      </w:pPr>
    </w:lvl>
    <w:lvl w:ilvl="5" w:tplc="340A001B" w:tentative="1">
      <w:start w:val="1"/>
      <w:numFmt w:val="lowerRoman"/>
      <w:lvlText w:val="%6."/>
      <w:lvlJc w:val="right"/>
      <w:pPr>
        <w:ind w:left="3948" w:hanging="180"/>
      </w:pPr>
    </w:lvl>
    <w:lvl w:ilvl="6" w:tplc="340A000F" w:tentative="1">
      <w:start w:val="1"/>
      <w:numFmt w:val="decimal"/>
      <w:lvlText w:val="%7."/>
      <w:lvlJc w:val="left"/>
      <w:pPr>
        <w:ind w:left="4668" w:hanging="360"/>
      </w:pPr>
    </w:lvl>
    <w:lvl w:ilvl="7" w:tplc="340A0019" w:tentative="1">
      <w:start w:val="1"/>
      <w:numFmt w:val="lowerLetter"/>
      <w:lvlText w:val="%8."/>
      <w:lvlJc w:val="left"/>
      <w:pPr>
        <w:ind w:left="5388" w:hanging="360"/>
      </w:pPr>
    </w:lvl>
    <w:lvl w:ilvl="8" w:tplc="340A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1" w15:restartNumberingAfterBreak="0">
    <w:nsid w:val="066341DF"/>
    <w:multiLevelType w:val="hybridMultilevel"/>
    <w:tmpl w:val="B8202F6E"/>
    <w:lvl w:ilvl="0" w:tplc="9AC6426C">
      <w:start w:val="1"/>
      <w:numFmt w:val="upperLetter"/>
      <w:lvlText w:val="%1)"/>
      <w:lvlJc w:val="left"/>
      <w:pPr>
        <w:ind w:left="348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A422D"/>
    <w:multiLevelType w:val="hybridMultilevel"/>
    <w:tmpl w:val="EF147D64"/>
    <w:lvl w:ilvl="0" w:tplc="9AC6426C">
      <w:start w:val="1"/>
      <w:numFmt w:val="upperLetter"/>
      <w:lvlText w:val="%1)"/>
      <w:lvlJc w:val="left"/>
      <w:pPr>
        <w:ind w:left="348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82281"/>
    <w:multiLevelType w:val="hybridMultilevel"/>
    <w:tmpl w:val="CC3EF806"/>
    <w:lvl w:ilvl="0" w:tplc="3A60F64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97EB8"/>
    <w:multiLevelType w:val="hybridMultilevel"/>
    <w:tmpl w:val="90E2AADE"/>
    <w:lvl w:ilvl="0" w:tplc="5C42E108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2C4067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370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090" w:hanging="360"/>
      </w:pPr>
    </w:lvl>
    <w:lvl w:ilvl="2" w:tplc="340A001B" w:tentative="1">
      <w:start w:val="1"/>
      <w:numFmt w:val="lowerRoman"/>
      <w:lvlText w:val="%3."/>
      <w:lvlJc w:val="right"/>
      <w:pPr>
        <w:ind w:left="1810" w:hanging="180"/>
      </w:pPr>
    </w:lvl>
    <w:lvl w:ilvl="3" w:tplc="340A000F" w:tentative="1">
      <w:start w:val="1"/>
      <w:numFmt w:val="decimal"/>
      <w:lvlText w:val="%4."/>
      <w:lvlJc w:val="left"/>
      <w:pPr>
        <w:ind w:left="2530" w:hanging="360"/>
      </w:pPr>
    </w:lvl>
    <w:lvl w:ilvl="4" w:tplc="340A0019" w:tentative="1">
      <w:start w:val="1"/>
      <w:numFmt w:val="lowerLetter"/>
      <w:lvlText w:val="%5."/>
      <w:lvlJc w:val="left"/>
      <w:pPr>
        <w:ind w:left="3250" w:hanging="360"/>
      </w:pPr>
    </w:lvl>
    <w:lvl w:ilvl="5" w:tplc="340A001B" w:tentative="1">
      <w:start w:val="1"/>
      <w:numFmt w:val="lowerRoman"/>
      <w:lvlText w:val="%6."/>
      <w:lvlJc w:val="right"/>
      <w:pPr>
        <w:ind w:left="3970" w:hanging="180"/>
      </w:pPr>
    </w:lvl>
    <w:lvl w:ilvl="6" w:tplc="340A000F" w:tentative="1">
      <w:start w:val="1"/>
      <w:numFmt w:val="decimal"/>
      <w:lvlText w:val="%7."/>
      <w:lvlJc w:val="left"/>
      <w:pPr>
        <w:ind w:left="4690" w:hanging="360"/>
      </w:pPr>
    </w:lvl>
    <w:lvl w:ilvl="7" w:tplc="340A0019" w:tentative="1">
      <w:start w:val="1"/>
      <w:numFmt w:val="lowerLetter"/>
      <w:lvlText w:val="%8."/>
      <w:lvlJc w:val="left"/>
      <w:pPr>
        <w:ind w:left="5410" w:hanging="360"/>
      </w:pPr>
    </w:lvl>
    <w:lvl w:ilvl="8" w:tplc="34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6" w15:restartNumberingAfterBreak="0">
    <w:nsid w:val="1BDC7EDF"/>
    <w:multiLevelType w:val="hybridMultilevel"/>
    <w:tmpl w:val="16D430AC"/>
    <w:lvl w:ilvl="0" w:tplc="9EB06AA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264C2A"/>
    <w:multiLevelType w:val="multilevel"/>
    <w:tmpl w:val="7A58F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044DAD"/>
    <w:multiLevelType w:val="hybridMultilevel"/>
    <w:tmpl w:val="678270AA"/>
    <w:lvl w:ilvl="0" w:tplc="32DEBA72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32271C"/>
    <w:multiLevelType w:val="hybridMultilevel"/>
    <w:tmpl w:val="19FC568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7989042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710566"/>
    <w:multiLevelType w:val="hybridMultilevel"/>
    <w:tmpl w:val="8826BF2C"/>
    <w:lvl w:ilvl="0" w:tplc="B2A2748A">
      <w:start w:val="1"/>
      <w:numFmt w:val="upperLetter"/>
      <w:lvlText w:val="%1)"/>
      <w:lvlJc w:val="left"/>
      <w:pPr>
        <w:ind w:left="348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453C4"/>
    <w:multiLevelType w:val="hybridMultilevel"/>
    <w:tmpl w:val="B610FC42"/>
    <w:lvl w:ilvl="0" w:tplc="0D221B66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170DD6"/>
    <w:multiLevelType w:val="hybridMultilevel"/>
    <w:tmpl w:val="BB96F46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E277EF"/>
    <w:multiLevelType w:val="hybridMultilevel"/>
    <w:tmpl w:val="AA9CB62A"/>
    <w:lvl w:ilvl="0" w:tplc="280CA01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6A4A94"/>
    <w:multiLevelType w:val="hybridMultilevel"/>
    <w:tmpl w:val="C81C84AE"/>
    <w:lvl w:ilvl="0" w:tplc="FD4AA15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084201"/>
    <w:multiLevelType w:val="hybridMultilevel"/>
    <w:tmpl w:val="DA0ED5B2"/>
    <w:lvl w:ilvl="0" w:tplc="CC0C721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F43275D"/>
    <w:multiLevelType w:val="hybridMultilevel"/>
    <w:tmpl w:val="867816CA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941FE2"/>
    <w:multiLevelType w:val="hybridMultilevel"/>
    <w:tmpl w:val="9ED6FE6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C31207"/>
    <w:multiLevelType w:val="hybridMultilevel"/>
    <w:tmpl w:val="B0B0F1D6"/>
    <w:lvl w:ilvl="0" w:tplc="1D72F6B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="Arial"/>
        <w:b/>
      </w:rPr>
    </w:lvl>
    <w:lvl w:ilvl="1" w:tplc="07989042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EDF7C10"/>
    <w:multiLevelType w:val="hybridMultilevel"/>
    <w:tmpl w:val="6D8AE69E"/>
    <w:lvl w:ilvl="0" w:tplc="97D8C88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672FD3"/>
    <w:multiLevelType w:val="hybridMultilevel"/>
    <w:tmpl w:val="9FAE3CEE"/>
    <w:lvl w:ilvl="0" w:tplc="E70C47D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7989042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480074D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360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DBF27BA"/>
    <w:multiLevelType w:val="hybridMultilevel"/>
    <w:tmpl w:val="27AA0108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F127C74"/>
    <w:multiLevelType w:val="hybridMultilevel"/>
    <w:tmpl w:val="6A883A60"/>
    <w:lvl w:ilvl="0" w:tplc="CC0C721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F11215"/>
    <w:multiLevelType w:val="hybridMultilevel"/>
    <w:tmpl w:val="BE74144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23A0B"/>
    <w:multiLevelType w:val="hybridMultilevel"/>
    <w:tmpl w:val="E4FC33A8"/>
    <w:lvl w:ilvl="0" w:tplc="8C2ABB3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DC25EB"/>
    <w:multiLevelType w:val="hybridMultilevel"/>
    <w:tmpl w:val="E91A3C86"/>
    <w:lvl w:ilvl="0" w:tplc="40EC0B1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BFE2AF1"/>
    <w:multiLevelType w:val="hybridMultilevel"/>
    <w:tmpl w:val="DD989BAE"/>
    <w:lvl w:ilvl="0" w:tplc="137E1B0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Arial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385D31"/>
    <w:multiLevelType w:val="hybridMultilevel"/>
    <w:tmpl w:val="B35426E6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902C02"/>
    <w:multiLevelType w:val="hybridMultilevel"/>
    <w:tmpl w:val="17987D4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CC931E9"/>
    <w:multiLevelType w:val="multilevel"/>
    <w:tmpl w:val="D7CC36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6ED128ED"/>
    <w:multiLevelType w:val="hybridMultilevel"/>
    <w:tmpl w:val="A162C9F4"/>
    <w:lvl w:ilvl="0" w:tplc="731207F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B53554"/>
    <w:multiLevelType w:val="hybridMultilevel"/>
    <w:tmpl w:val="1862CAEE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E47D03"/>
    <w:multiLevelType w:val="multilevel"/>
    <w:tmpl w:val="5C745E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751D3206"/>
    <w:multiLevelType w:val="hybridMultilevel"/>
    <w:tmpl w:val="8C7872D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B34E9F"/>
    <w:multiLevelType w:val="hybridMultilevel"/>
    <w:tmpl w:val="7890BBD6"/>
    <w:lvl w:ilvl="0" w:tplc="A620BB2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573B19"/>
    <w:multiLevelType w:val="hybridMultilevel"/>
    <w:tmpl w:val="CE261C10"/>
    <w:lvl w:ilvl="0" w:tplc="DAB61A72">
      <w:start w:val="1"/>
      <w:numFmt w:val="upperLetter"/>
      <w:lvlText w:val="%1)"/>
      <w:lvlJc w:val="left"/>
      <w:pPr>
        <w:ind w:left="348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CE1418"/>
    <w:multiLevelType w:val="hybridMultilevel"/>
    <w:tmpl w:val="3EAEF0A8"/>
    <w:lvl w:ilvl="0" w:tplc="9AC6426C">
      <w:start w:val="1"/>
      <w:numFmt w:val="upperLetter"/>
      <w:lvlText w:val="%1)"/>
      <w:lvlJc w:val="left"/>
      <w:pPr>
        <w:ind w:left="348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3D2C31"/>
    <w:multiLevelType w:val="hybridMultilevel"/>
    <w:tmpl w:val="218418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4D7D53"/>
    <w:multiLevelType w:val="hybridMultilevel"/>
    <w:tmpl w:val="55BEC5A0"/>
    <w:lvl w:ilvl="0" w:tplc="149AC6B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0"/>
  </w:num>
  <w:num w:numId="3">
    <w:abstractNumId w:val="0"/>
  </w:num>
  <w:num w:numId="4">
    <w:abstractNumId w:val="29"/>
  </w:num>
  <w:num w:numId="5">
    <w:abstractNumId w:val="22"/>
  </w:num>
  <w:num w:numId="6">
    <w:abstractNumId w:val="5"/>
  </w:num>
  <w:num w:numId="7">
    <w:abstractNumId w:val="26"/>
  </w:num>
  <w:num w:numId="8">
    <w:abstractNumId w:val="15"/>
  </w:num>
  <w:num w:numId="9">
    <w:abstractNumId w:val="23"/>
  </w:num>
  <w:num w:numId="10">
    <w:abstractNumId w:val="30"/>
  </w:num>
  <w:num w:numId="11">
    <w:abstractNumId w:val="36"/>
  </w:num>
  <w:num w:numId="12">
    <w:abstractNumId w:val="10"/>
  </w:num>
  <w:num w:numId="13">
    <w:abstractNumId w:val="37"/>
  </w:num>
  <w:num w:numId="14">
    <w:abstractNumId w:val="1"/>
  </w:num>
  <w:num w:numId="15">
    <w:abstractNumId w:val="2"/>
  </w:num>
  <w:num w:numId="16">
    <w:abstractNumId w:val="16"/>
  </w:num>
  <w:num w:numId="17">
    <w:abstractNumId w:val="28"/>
  </w:num>
  <w:num w:numId="18">
    <w:abstractNumId w:val="32"/>
  </w:num>
  <w:num w:numId="19">
    <w:abstractNumId w:val="34"/>
  </w:num>
  <w:num w:numId="20">
    <w:abstractNumId w:val="6"/>
  </w:num>
  <w:num w:numId="21">
    <w:abstractNumId w:val="11"/>
  </w:num>
  <w:num w:numId="22">
    <w:abstractNumId w:val="13"/>
  </w:num>
  <w:num w:numId="23">
    <w:abstractNumId w:val="8"/>
  </w:num>
  <w:num w:numId="24">
    <w:abstractNumId w:val="39"/>
  </w:num>
  <w:num w:numId="25">
    <w:abstractNumId w:val="3"/>
  </w:num>
  <w:num w:numId="26">
    <w:abstractNumId w:val="14"/>
  </w:num>
  <w:num w:numId="27">
    <w:abstractNumId w:val="31"/>
  </w:num>
  <w:num w:numId="28">
    <w:abstractNumId w:val="19"/>
  </w:num>
  <w:num w:numId="29">
    <w:abstractNumId w:val="25"/>
  </w:num>
  <w:num w:numId="30">
    <w:abstractNumId w:val="12"/>
  </w:num>
  <w:num w:numId="31">
    <w:abstractNumId w:val="27"/>
  </w:num>
  <w:num w:numId="32">
    <w:abstractNumId w:val="35"/>
  </w:num>
  <w:num w:numId="33">
    <w:abstractNumId w:val="18"/>
  </w:num>
  <w:num w:numId="34">
    <w:abstractNumId w:val="9"/>
  </w:num>
  <w:num w:numId="35">
    <w:abstractNumId w:val="38"/>
  </w:num>
  <w:num w:numId="36">
    <w:abstractNumId w:val="24"/>
  </w:num>
  <w:num w:numId="37">
    <w:abstractNumId w:val="4"/>
  </w:num>
  <w:num w:numId="38">
    <w:abstractNumId w:val="7"/>
    <w:lvlOverride w:ilvl="0">
      <w:startOverride w:val="1"/>
    </w:lvlOverride>
  </w:num>
  <w:num w:numId="39">
    <w:abstractNumId w:val="33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E72"/>
    <w:rsid w:val="00000C2A"/>
    <w:rsid w:val="0005217C"/>
    <w:rsid w:val="00063CFE"/>
    <w:rsid w:val="00082450"/>
    <w:rsid w:val="000A7190"/>
    <w:rsid w:val="000B2AE5"/>
    <w:rsid w:val="000D39CA"/>
    <w:rsid w:val="000F07C4"/>
    <w:rsid w:val="000F1007"/>
    <w:rsid w:val="000F165A"/>
    <w:rsid w:val="000F479C"/>
    <w:rsid w:val="001000DD"/>
    <w:rsid w:val="001241D5"/>
    <w:rsid w:val="00144A23"/>
    <w:rsid w:val="00157E46"/>
    <w:rsid w:val="00170795"/>
    <w:rsid w:val="00192B51"/>
    <w:rsid w:val="001A3430"/>
    <w:rsid w:val="001B1CC0"/>
    <w:rsid w:val="001F65E1"/>
    <w:rsid w:val="001F7D0C"/>
    <w:rsid w:val="00214112"/>
    <w:rsid w:val="002701FA"/>
    <w:rsid w:val="00272455"/>
    <w:rsid w:val="00296621"/>
    <w:rsid w:val="002C52F2"/>
    <w:rsid w:val="003562EA"/>
    <w:rsid w:val="003617D0"/>
    <w:rsid w:val="003667E9"/>
    <w:rsid w:val="003667F8"/>
    <w:rsid w:val="0039435C"/>
    <w:rsid w:val="003A0311"/>
    <w:rsid w:val="003B4FC8"/>
    <w:rsid w:val="003B591A"/>
    <w:rsid w:val="003C58FA"/>
    <w:rsid w:val="003F306B"/>
    <w:rsid w:val="003F420D"/>
    <w:rsid w:val="004035AA"/>
    <w:rsid w:val="00447F32"/>
    <w:rsid w:val="004753D6"/>
    <w:rsid w:val="004A2DF0"/>
    <w:rsid w:val="004B1B0E"/>
    <w:rsid w:val="004C5944"/>
    <w:rsid w:val="004D2DA6"/>
    <w:rsid w:val="004F6AAC"/>
    <w:rsid w:val="00531263"/>
    <w:rsid w:val="005569C9"/>
    <w:rsid w:val="005706DA"/>
    <w:rsid w:val="005E2472"/>
    <w:rsid w:val="006126A8"/>
    <w:rsid w:val="00614EF2"/>
    <w:rsid w:val="00625E72"/>
    <w:rsid w:val="006536FE"/>
    <w:rsid w:val="0066236B"/>
    <w:rsid w:val="00665CCA"/>
    <w:rsid w:val="00675399"/>
    <w:rsid w:val="00682475"/>
    <w:rsid w:val="00700782"/>
    <w:rsid w:val="007171D9"/>
    <w:rsid w:val="00797880"/>
    <w:rsid w:val="007E5FC6"/>
    <w:rsid w:val="007F0638"/>
    <w:rsid w:val="007F7730"/>
    <w:rsid w:val="008004AA"/>
    <w:rsid w:val="00845779"/>
    <w:rsid w:val="00887D7B"/>
    <w:rsid w:val="008F2E6D"/>
    <w:rsid w:val="00904B6C"/>
    <w:rsid w:val="00905F0F"/>
    <w:rsid w:val="0091531A"/>
    <w:rsid w:val="00933843"/>
    <w:rsid w:val="009638EF"/>
    <w:rsid w:val="009648BB"/>
    <w:rsid w:val="009A5C5F"/>
    <w:rsid w:val="009A5D19"/>
    <w:rsid w:val="00A03FD4"/>
    <w:rsid w:val="00A538EE"/>
    <w:rsid w:val="00A620B8"/>
    <w:rsid w:val="00A648B8"/>
    <w:rsid w:val="00A7228F"/>
    <w:rsid w:val="00A908EB"/>
    <w:rsid w:val="00A94F46"/>
    <w:rsid w:val="00AB7549"/>
    <w:rsid w:val="00AE6DA6"/>
    <w:rsid w:val="00AF6014"/>
    <w:rsid w:val="00B10837"/>
    <w:rsid w:val="00B2165A"/>
    <w:rsid w:val="00B27935"/>
    <w:rsid w:val="00B578D1"/>
    <w:rsid w:val="00BA6421"/>
    <w:rsid w:val="00BB3B67"/>
    <w:rsid w:val="00BC5BBE"/>
    <w:rsid w:val="00BD5191"/>
    <w:rsid w:val="00C06252"/>
    <w:rsid w:val="00C2092D"/>
    <w:rsid w:val="00C371CC"/>
    <w:rsid w:val="00C40DE6"/>
    <w:rsid w:val="00C41B44"/>
    <w:rsid w:val="00C620AA"/>
    <w:rsid w:val="00C703FC"/>
    <w:rsid w:val="00CE5AA0"/>
    <w:rsid w:val="00D1525E"/>
    <w:rsid w:val="00D22509"/>
    <w:rsid w:val="00D77E74"/>
    <w:rsid w:val="00DB19C9"/>
    <w:rsid w:val="00DC4B0B"/>
    <w:rsid w:val="00DD5D18"/>
    <w:rsid w:val="00DE0E9E"/>
    <w:rsid w:val="00DF70C4"/>
    <w:rsid w:val="00E137F8"/>
    <w:rsid w:val="00E21130"/>
    <w:rsid w:val="00E2181B"/>
    <w:rsid w:val="00EA310B"/>
    <w:rsid w:val="00EA6BF4"/>
    <w:rsid w:val="00EB0A40"/>
    <w:rsid w:val="00EB0C4E"/>
    <w:rsid w:val="00EE17D3"/>
    <w:rsid w:val="00EF12CA"/>
    <w:rsid w:val="00F02612"/>
    <w:rsid w:val="00F14300"/>
    <w:rsid w:val="00F66561"/>
    <w:rsid w:val="00F72821"/>
    <w:rsid w:val="00F976FE"/>
    <w:rsid w:val="00FB074C"/>
    <w:rsid w:val="00FB4A7C"/>
    <w:rsid w:val="00FC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83EB1D"/>
  <w15:docId w15:val="{EA3D94C3-9E8D-476C-B938-31D1B4D3D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E72"/>
    <w:pPr>
      <w:spacing w:after="200" w:line="276" w:lineRule="auto"/>
    </w:pPr>
  </w:style>
  <w:style w:type="paragraph" w:styleId="Ttulo2">
    <w:name w:val="heading 2"/>
    <w:basedOn w:val="Normal"/>
    <w:link w:val="Ttulo2Car"/>
    <w:uiPriority w:val="9"/>
    <w:qFormat/>
    <w:rsid w:val="006536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5E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5E72"/>
  </w:style>
  <w:style w:type="paragraph" w:styleId="Prrafodelista">
    <w:name w:val="List Paragraph"/>
    <w:basedOn w:val="Normal"/>
    <w:qFormat/>
    <w:rsid w:val="00625E72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table" w:customStyle="1" w:styleId="Cuadrculadetablaclara1">
    <w:name w:val="Cuadrícula de tabla clara1"/>
    <w:basedOn w:val="Tablanormal"/>
    <w:uiPriority w:val="40"/>
    <w:rsid w:val="00625E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625E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5E72"/>
  </w:style>
  <w:style w:type="paragraph" w:customStyle="1" w:styleId="PARRAFO">
    <w:name w:val="PARRAFO"/>
    <w:basedOn w:val="Normal"/>
    <w:link w:val="PARRAFOCar"/>
    <w:qFormat/>
    <w:rsid w:val="00625E72"/>
    <w:pPr>
      <w:tabs>
        <w:tab w:val="left" w:pos="4242"/>
      </w:tabs>
      <w:spacing w:after="0" w:line="240" w:lineRule="auto"/>
      <w:jc w:val="both"/>
    </w:pPr>
    <w:rPr>
      <w:color w:val="4C4C4C"/>
      <w:lang w:val="es-ES"/>
    </w:rPr>
  </w:style>
  <w:style w:type="character" w:customStyle="1" w:styleId="PARRAFOCar">
    <w:name w:val="PARRAFO Car"/>
    <w:basedOn w:val="Fuentedeprrafopredeter"/>
    <w:link w:val="PARRAFO"/>
    <w:rsid w:val="00625E72"/>
    <w:rPr>
      <w:color w:val="4C4C4C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78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78D1"/>
    <w:rPr>
      <w:rFonts w:ascii="Segoe UI" w:hAnsi="Segoe UI" w:cs="Segoe UI"/>
      <w:sz w:val="18"/>
      <w:szCs w:val="18"/>
    </w:rPr>
  </w:style>
  <w:style w:type="paragraph" w:customStyle="1" w:styleId="Estilo2">
    <w:name w:val="Estilo2"/>
    <w:basedOn w:val="Normal"/>
    <w:link w:val="Estilo2Car"/>
    <w:qFormat/>
    <w:rsid w:val="00E21130"/>
    <w:pPr>
      <w:tabs>
        <w:tab w:val="left" w:pos="4242"/>
      </w:tabs>
      <w:spacing w:after="0" w:line="240" w:lineRule="auto"/>
    </w:pPr>
    <w:rPr>
      <w:b/>
      <w:color w:val="E30513"/>
      <w:sz w:val="28"/>
      <w:szCs w:val="28"/>
    </w:rPr>
  </w:style>
  <w:style w:type="character" w:customStyle="1" w:styleId="Estilo2Car">
    <w:name w:val="Estilo2 Car"/>
    <w:basedOn w:val="Fuentedeprrafopredeter"/>
    <w:link w:val="Estilo2"/>
    <w:rsid w:val="00E21130"/>
    <w:rPr>
      <w:b/>
      <w:color w:val="E30513"/>
      <w:sz w:val="28"/>
      <w:szCs w:val="28"/>
    </w:rPr>
  </w:style>
  <w:style w:type="table" w:styleId="Tablaconcuadrcula">
    <w:name w:val="Table Grid"/>
    <w:basedOn w:val="Tablanormal"/>
    <w:uiPriority w:val="59"/>
    <w:rsid w:val="00E21130"/>
    <w:pPr>
      <w:spacing w:after="0" w:line="240" w:lineRule="auto"/>
    </w:pPr>
    <w:tblPr>
      <w:tblBorders>
        <w:top w:val="dashSmallGap" w:sz="18" w:space="0" w:color="FFFFFF" w:themeColor="background1"/>
        <w:left w:val="dashSmallGap" w:sz="18" w:space="0" w:color="FFFFFF" w:themeColor="background1"/>
        <w:bottom w:val="dashSmallGap" w:sz="18" w:space="0" w:color="FFFFFF" w:themeColor="background1"/>
        <w:right w:val="dashSmallGap" w:sz="18" w:space="0" w:color="FFFFFF" w:themeColor="background1"/>
        <w:insideH w:val="dashSmallGap" w:sz="18" w:space="0" w:color="FFFFFF" w:themeColor="background1"/>
        <w:insideV w:val="dashSmallGap" w:sz="18" w:space="0" w:color="FFFFFF" w:themeColor="background1"/>
      </w:tblBorders>
    </w:tblPr>
    <w:tcPr>
      <w:vAlign w:val="center"/>
    </w:tcPr>
  </w:style>
  <w:style w:type="paragraph" w:customStyle="1" w:styleId="Default">
    <w:name w:val="Default"/>
    <w:rsid w:val="000F479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C3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C3731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6536FE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653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unhideWhenUsed/>
    <w:rsid w:val="00A538EE"/>
    <w:rPr>
      <w:color w:val="0563C1" w:themeColor="hyperlink"/>
      <w:u w:val="single"/>
    </w:rPr>
  </w:style>
  <w:style w:type="character" w:styleId="TecladoHTML">
    <w:name w:val="HTML Keyboard"/>
    <w:basedOn w:val="Fuentedeprrafopredeter"/>
    <w:uiPriority w:val="99"/>
    <w:semiHidden/>
    <w:unhideWhenUsed/>
    <w:rsid w:val="00A538EE"/>
    <w:rPr>
      <w:rFonts w:ascii="Courier New" w:eastAsia="Times New Roman" w:hAnsi="Courier New" w:cs="Courier New"/>
      <w:sz w:val="20"/>
      <w:szCs w:val="20"/>
    </w:rPr>
  </w:style>
  <w:style w:type="character" w:customStyle="1" w:styleId="rmenu">
    <w:name w:val="rmenu"/>
    <w:basedOn w:val="Fuentedeprrafopredeter"/>
    <w:rsid w:val="00A538EE"/>
  </w:style>
  <w:style w:type="character" w:customStyle="1" w:styleId="negrita">
    <w:name w:val="negrita"/>
    <w:basedOn w:val="Fuentedeprrafopredeter"/>
    <w:rsid w:val="00A538EE"/>
  </w:style>
  <w:style w:type="character" w:styleId="Textoennegrita">
    <w:name w:val="Strong"/>
    <w:basedOn w:val="Fuentedeprrafopredeter"/>
    <w:uiPriority w:val="22"/>
    <w:qFormat/>
    <w:rsid w:val="003C58FA"/>
    <w:rPr>
      <w:b/>
      <w:bCs/>
    </w:rPr>
  </w:style>
  <w:style w:type="paragraph" w:customStyle="1" w:styleId="centrado">
    <w:name w:val="centrado"/>
    <w:basedOn w:val="Normal"/>
    <w:rsid w:val="003C5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pln">
    <w:name w:val="pln"/>
    <w:basedOn w:val="Fuentedeprrafopredeter"/>
    <w:rsid w:val="00BC5BBE"/>
  </w:style>
  <w:style w:type="character" w:customStyle="1" w:styleId="pun">
    <w:name w:val="pun"/>
    <w:basedOn w:val="Fuentedeprrafopredeter"/>
    <w:rsid w:val="00BC5BBE"/>
  </w:style>
  <w:style w:type="character" w:customStyle="1" w:styleId="typ">
    <w:name w:val="typ"/>
    <w:basedOn w:val="Fuentedeprrafopredeter"/>
    <w:rsid w:val="00BC5BBE"/>
  </w:style>
  <w:style w:type="character" w:customStyle="1" w:styleId="str">
    <w:name w:val="str"/>
    <w:basedOn w:val="Fuentedeprrafopredeter"/>
    <w:rsid w:val="00BC5BBE"/>
  </w:style>
  <w:style w:type="character" w:customStyle="1" w:styleId="com">
    <w:name w:val="com"/>
    <w:basedOn w:val="Fuentedeprrafopredeter"/>
    <w:rsid w:val="00BC5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2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4758918AE592448477A0AA5DA5229B" ma:contentTypeVersion="0" ma:contentTypeDescription="Crear nuevo documento." ma:contentTypeScope="" ma:versionID="4712974915117db248daa0568bea06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66885C-7B6D-463E-B81F-157EBA6EE7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7AD3284-EB7B-4436-8666-755C082E07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3423B7-F534-4650-8DA4-7D57D83BFC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535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Carlos Escares</dc:creator>
  <cp:lastModifiedBy>CRISTIAN ALEJANDRO MATUS MALLORGA</cp:lastModifiedBy>
  <cp:revision>4</cp:revision>
  <dcterms:created xsi:type="dcterms:W3CDTF">2020-10-05T02:47:00Z</dcterms:created>
  <dcterms:modified xsi:type="dcterms:W3CDTF">2020-10-08T00:59:00Z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0x0101000F4758918AE592448477A0AA5DA5229B</vt:lpwstr>
  </property>
</Properties>
</file>