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La siguiente es una prueba para evaluar conocimientos de HTML, CSS, Javascript, jQuery y diseño Responsive.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Se evaluará habilidad en HTML y CSS, además aspectos de organización de código, buenas prácticas, priorización y creatividad para resolver los requerimientos.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Frontend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El objetivo del ejercicio es llevar el diseño de la imagen  adjuntada a HTML+SASS.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Requerimientos Excluyentes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sitio debe ser responsive, adaptado a resoluciones mobile a criterio del maquetador.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Utilizar Bootstrap 3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Utilizar FontAwesome donde sea necesario.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Incluir efectos de hover, transiciones y/o animaciones donde considere necesario.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 el header, el enlace de “Ingresar” debe mostrar un desplegable al hacer click, para el inicio de sesión.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Integración con las siguientes apis (tener en cuenta que todos los precios de las apis están expresados en centavos):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https://private-70cb45-aobara.apiary-mock.com/product/list</w:t>
        </w:r>
      </w:hyperlink>
      <w:r w:rsidDel="00000000" w:rsidR="00000000" w:rsidRPr="00000000">
        <w:rPr>
          <w:rtl w:val="0"/>
        </w:rPr>
        <w:t xml:space="preserve">: para llenar el select de productos.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https://private-70cb45-aobara.apiary-mock.com/product/{productId}/photos</w:t>
        </w:r>
      </w:hyperlink>
      <w:r w:rsidDel="00000000" w:rsidR="00000000" w:rsidRPr="00000000">
        <w:rPr>
          <w:rtl w:val="0"/>
        </w:rPr>
        <w:t xml:space="preserve">: para cargar las fotos de carrousel cuando el usuario cambia de producto.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https://private-70cb45-aobara.apiary-mock.com/related-product/list</w:t>
        </w:r>
      </w:hyperlink>
      <w:r w:rsidDel="00000000" w:rsidR="00000000" w:rsidRPr="00000000">
        <w:rPr>
          <w:rtl w:val="0"/>
        </w:rPr>
        <w:t xml:space="preserve">: para armar las cajas de productos relacionados.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Hacer 100% funcional el cálculo de precio en base a cantidades,  unidades mínimas y precio.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Requerimientos Deseables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 caso de la galería de imágenes del producto, se deberá realizar un desarrollo customizado sin utilizar librerías ni plugins externos. Únicamente podrá utilizarse Jquery o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Debe entregarse: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Proyecto subido a un repositorio git 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Archivo/s SASS y su versión compilada a CSS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Archivo HTML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Archivo JS en caso de utilizarlo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Enviar la url del repositorio y cualquier explicación extra que corresponda a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challenge.frontend@iguanafix.com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62563" cy="9052014"/>
            <wp:effectExtent b="0" l="0" r="0" t="0"/>
            <wp:docPr descr="test-maquetacion.png" id="1" name="image2.png"/>
            <a:graphic>
              <a:graphicData uri="http://schemas.openxmlformats.org/drawingml/2006/picture">
                <pic:pic>
                  <pic:nvPicPr>
                    <pic:cNvPr descr="test-maquetacion.png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90520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hyperlink" Target="mailto:challenge.frontend@iguanafix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private-70cb45-aobara.apiary-mock.com/product/list" TargetMode="External"/><Relationship Id="rId7" Type="http://schemas.openxmlformats.org/officeDocument/2006/relationships/hyperlink" Target="https://private-70cb45-aobara.apiary-mock.com/product/%7BproductId%7D/photos" TargetMode="External"/><Relationship Id="rId8" Type="http://schemas.openxmlformats.org/officeDocument/2006/relationships/hyperlink" Target="https://private-70cb45-aobara.apiary-mock.com/related-product/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