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hd w:val="clear" w:color="auto" w:fill="FFFFFF"/>
        <w:spacing w:lineRule="auto" w:line="240" w:before="0" w:afterAutospacing="1"/>
        <w:jc w:val="center"/>
        <w:outlineLvl w:val="1"/>
        <w:rPr>
          <w:rFonts w:ascii="Open Sans" w:hAnsi="Open Sans" w:eastAsia="Times New Roman" w:cs="Open Sans"/>
          <w:color w:val="212529"/>
          <w:sz w:val="36"/>
          <w:szCs w:val="36"/>
          <w:lang w:eastAsia="es-UY"/>
        </w:rPr>
      </w:pPr>
      <w:r>
        <w:rPr>
          <w:rFonts w:eastAsia="Times New Roman" w:cs="Open Sans" w:ascii="Open Sans" w:hAnsi="Open Sans"/>
          <w:color w:val="212529"/>
          <w:sz w:val="36"/>
          <w:szCs w:val="36"/>
          <w:lang w:eastAsia="es-UY"/>
        </w:rPr>
        <w:t>Intents e Adapters</w:t>
      </w:r>
    </w:p>
    <w:p>
      <w:pPr>
        <w:pStyle w:val="Normal"/>
        <w:numPr>
          <w:ilvl w:val="0"/>
          <w:numId w:val="0"/>
        </w:numPr>
        <w:shd w:val="clear" w:color="auto" w:fill="FFFFFF"/>
        <w:spacing w:lineRule="auto" w:line="240" w:before="0" w:afterAutospacing="1"/>
        <w:jc w:val="center"/>
        <w:outlineLvl w:val="1"/>
        <w:rPr>
          <w:rFonts w:ascii="Open Sans" w:hAnsi="Open Sans" w:eastAsia="Times New Roman" w:cs="Open Sans"/>
          <w:color w:val="212529"/>
          <w:sz w:val="28"/>
          <w:szCs w:val="28"/>
          <w:lang w:eastAsia="es-UY"/>
        </w:rPr>
      </w:pPr>
      <w:r>
        <w:rPr>
          <w:rFonts w:eastAsia="Times New Roman" w:cs="Open Sans" w:ascii="Open Sans" w:hAnsi="Open Sans"/>
          <w:color w:val="212529"/>
          <w:sz w:val="28"/>
          <w:szCs w:val="28"/>
          <w:lang w:eastAsia="es-UY"/>
        </w:rPr>
        <w:t>Cristian Mello</w:t>
      </w:r>
    </w:p>
    <w:p>
      <w:pPr>
        <w:pStyle w:val="Normal"/>
        <w:numPr>
          <w:ilvl w:val="0"/>
          <w:numId w:val="1"/>
        </w:numPr>
        <w:shd w:val="clear" w:color="auto" w:fill="FFFFFF"/>
        <w:spacing w:lineRule="auto" w:line="240" w:beforeAutospacing="1" w:afterAutospacing="1"/>
        <w:rPr>
          <w:rFonts w:ascii="Open Sans" w:hAnsi="Open Sans" w:eastAsia="Times New Roman" w:cs="Open Sans"/>
          <w:color w:val="212529"/>
          <w:sz w:val="23"/>
          <w:szCs w:val="23"/>
          <w:lang w:eastAsia="es-UY"/>
        </w:rPr>
      </w:pPr>
      <w:r>
        <w:rPr>
          <w:rFonts w:eastAsia="Times New Roman" w:cs="Open Sans" w:ascii="Open Sans" w:hAnsi="Open Sans"/>
          <w:color w:val="212529"/>
          <w:sz w:val="23"/>
          <w:szCs w:val="23"/>
          <w:lang w:eastAsia="es-UY"/>
        </w:rPr>
        <w:t>Explique com suas palavras o que são as Intents.</w:t>
      </w:r>
    </w:p>
    <w:p>
      <w:pPr>
        <w:pStyle w:val="Normal"/>
        <w:shd w:val="clear" w:color="auto" w:fill="FFFFFF"/>
        <w:spacing w:lineRule="auto" w:line="240" w:beforeAutospacing="1" w:afterAutospacing="1"/>
        <w:rPr>
          <w:rFonts w:ascii="Open Sans" w:hAnsi="Open Sans" w:eastAsia="Times New Roman" w:cs="Open Sans"/>
          <w:color w:val="212529"/>
          <w:sz w:val="23"/>
          <w:szCs w:val="23"/>
          <w:lang w:eastAsia="es-UY"/>
        </w:rPr>
      </w:pPr>
      <w:r>
        <w:rPr>
          <w:rFonts w:eastAsia="Times New Roman" w:cs="Open Sans" w:ascii="Open Sans" w:hAnsi="Open Sans"/>
          <w:color w:val="212529"/>
          <w:sz w:val="23"/>
          <w:szCs w:val="23"/>
          <w:lang w:eastAsia="es-UY"/>
        </w:rPr>
        <w:t>Las intents son intenciones que sirven para solicitar una acción de otro componente de la aplicación, es decir, facilita la comunicación entre los componentes android. Se pueden usar las intents para comenzar diferentes componentes.</w:t>
      </w:r>
    </w:p>
    <w:p>
      <w:pPr>
        <w:pStyle w:val="Normal"/>
        <w:shd w:val="clear" w:color="auto" w:fill="FFFFFF"/>
        <w:spacing w:lineRule="auto" w:line="240" w:beforeAutospacing="1" w:afterAutospacing="1"/>
        <w:rPr>
          <w:rFonts w:ascii="Open Sans" w:hAnsi="Open Sans" w:eastAsia="Times New Roman" w:cs="Open Sans"/>
          <w:color w:val="212529"/>
          <w:sz w:val="23"/>
          <w:szCs w:val="23"/>
          <w:lang w:eastAsia="es-UY"/>
        </w:rPr>
      </w:pPr>
      <w:r>
        <w:rPr>
          <w:rFonts w:eastAsia="Times New Roman" w:cs="Open Sans" w:ascii="Open Sans" w:hAnsi="Open Sans"/>
          <w:color w:val="212529"/>
          <w:sz w:val="23"/>
          <w:szCs w:val="23"/>
          <w:lang w:eastAsia="es-UY"/>
        </w:rPr>
        <w:t>Existen dos tipos de intent:</w:t>
      </w:r>
    </w:p>
    <w:p>
      <w:pPr>
        <w:pStyle w:val="ListParagraph"/>
        <w:numPr>
          <w:ilvl w:val="0"/>
          <w:numId w:val="2"/>
        </w:numPr>
        <w:shd w:val="clear" w:color="auto" w:fill="FFFFFF"/>
        <w:spacing w:lineRule="auto" w:line="240" w:beforeAutospacing="1" w:after="0"/>
        <w:contextualSpacing/>
        <w:rPr>
          <w:rFonts w:ascii="Open Sans" w:hAnsi="Open Sans" w:eastAsia="Times New Roman" w:cs="Open Sans"/>
          <w:color w:val="212529"/>
          <w:sz w:val="23"/>
          <w:szCs w:val="23"/>
          <w:lang w:eastAsia="es-UY"/>
        </w:rPr>
      </w:pPr>
      <w:r>
        <w:rPr>
          <w:rFonts w:eastAsia="Times New Roman" w:cs="Open Sans" w:ascii="Open Sans" w:hAnsi="Open Sans"/>
          <w:color w:val="212529"/>
          <w:sz w:val="23"/>
          <w:szCs w:val="23"/>
          <w:lang w:eastAsia="es-UY"/>
        </w:rPr>
        <w:t xml:space="preserve">Explicit Intent: Se le llama así cuando se desea comunicarse entre dos activitys dentro de la misma aplicación o si se quiere pasar de una activity a otra. Se le llama explicita porque la propia aplicación al iniciar un componente conoce el nombre de clase de la actividad o servicio que desea iniciar </w:t>
      </w:r>
    </w:p>
    <w:p>
      <w:pPr>
        <w:pStyle w:val="ListParagraph"/>
        <w:numPr>
          <w:ilvl w:val="0"/>
          <w:numId w:val="2"/>
        </w:numPr>
        <w:shd w:val="clear" w:color="auto" w:fill="FFFFFF"/>
        <w:spacing w:lineRule="auto" w:line="240" w:before="0" w:afterAutospacing="1"/>
        <w:contextualSpacing/>
        <w:rPr>
          <w:rFonts w:ascii="Open Sans" w:hAnsi="Open Sans" w:eastAsia="Times New Roman" w:cs="Open Sans"/>
          <w:color w:val="212529"/>
          <w:sz w:val="23"/>
          <w:szCs w:val="23"/>
          <w:lang w:eastAsia="es-UY"/>
        </w:rPr>
      </w:pPr>
      <w:r>
        <w:rPr>
          <w:rFonts w:eastAsia="Times New Roman" w:cs="Open Sans" w:ascii="Open Sans" w:hAnsi="Open Sans"/>
          <w:color w:val="212529"/>
          <w:sz w:val="23"/>
          <w:szCs w:val="23"/>
          <w:lang w:eastAsia="es-UY"/>
        </w:rPr>
        <w:t>Implicit Intent: Se le llama así cuando se desea comunicarse entre dos actividades, pero desde una aplicación diferente.</w:t>
      </w:r>
    </w:p>
    <w:p>
      <w:pPr>
        <w:pStyle w:val="Normal"/>
        <w:shd w:val="clear" w:color="auto" w:fill="FFFFFF"/>
        <w:spacing w:lineRule="auto" w:line="240" w:beforeAutospacing="1" w:afterAutospacing="1"/>
        <w:ind w:left="720" w:hanging="0"/>
        <w:rPr>
          <w:rFonts w:ascii="Open Sans" w:hAnsi="Open Sans" w:eastAsia="Times New Roman" w:cs="Open Sans"/>
          <w:color w:val="212529"/>
          <w:sz w:val="23"/>
          <w:szCs w:val="23"/>
          <w:lang w:eastAsia="es-UY"/>
        </w:rPr>
      </w:pPr>
      <w:r>
        <w:rPr>
          <w:rFonts w:eastAsia="Times New Roman" w:cs="Open Sans" w:ascii="Open Sans" w:hAnsi="Open Sans"/>
          <w:color w:val="212529"/>
          <w:sz w:val="23"/>
          <w:szCs w:val="23"/>
          <w:lang w:eastAsia="es-UY"/>
        </w:rPr>
      </w:r>
    </w:p>
    <w:p>
      <w:pPr>
        <w:pStyle w:val="Normal"/>
        <w:numPr>
          <w:ilvl w:val="0"/>
          <w:numId w:val="3"/>
        </w:numPr>
        <w:shd w:val="clear" w:color="auto" w:fill="FFFFFF"/>
        <w:spacing w:lineRule="auto" w:line="240" w:beforeAutospacing="1" w:afterAutospacing="1"/>
        <w:rPr>
          <w:rFonts w:ascii="Open Sans" w:hAnsi="Open Sans" w:eastAsia="Times New Roman" w:cs="Open Sans"/>
          <w:color w:val="212529"/>
          <w:lang w:eastAsia="es-UY"/>
        </w:rPr>
      </w:pPr>
      <w:r>
        <w:rPr>
          <w:rFonts w:eastAsia="Times New Roman" w:cs="Open Sans" w:ascii="Open Sans" w:hAnsi="Open Sans"/>
          <w:color w:val="212529"/>
          <w:lang w:eastAsia="es-UY"/>
        </w:rPr>
        <w:t>Explique com suas palavras o que são as Adapters.</w:t>
      </w:r>
    </w:p>
    <w:p>
      <w:pPr>
        <w:pStyle w:val="Normal"/>
        <w:shd w:val="clear" w:color="auto" w:fill="FFFFFF"/>
        <w:spacing w:lineRule="auto" w:line="240" w:beforeAutospacing="1" w:afterAutospacing="1"/>
        <w:rPr>
          <w:rFonts w:ascii="Open Sans" w:hAnsi="Open Sans" w:eastAsia="Times New Roman" w:cs="Open Sans"/>
          <w:color w:val="212529"/>
          <w:lang w:eastAsia="es-UY"/>
        </w:rPr>
      </w:pPr>
      <w:r>
        <w:rPr>
          <w:rFonts w:eastAsia="Times New Roman" w:cs="Open Sans" w:ascii="Open Sans" w:hAnsi="Open Sans"/>
          <w:color w:val="212529"/>
          <w:lang w:eastAsia="es-UY"/>
        </w:rPr>
        <w:t xml:space="preserve">Los adapters son los encargados de administrar los datos y las vistas contenidas en una view. </w:t>
      </w:r>
      <w:r>
        <w:rPr>
          <w:rFonts w:eastAsia="Times New Roman" w:cs="Open Sans" w:ascii="Open Sans" w:hAnsi="Open Sans"/>
          <w:color w:val="212529"/>
          <w:lang w:eastAsia="es-UY"/>
        </w:rPr>
        <w:t>Tiene la función de proporcionar acceso a cada ítem.</w:t>
      </w:r>
    </w:p>
    <w:p>
      <w:pPr>
        <w:pStyle w:val="Normal"/>
        <w:shd w:val="clear" w:color="auto" w:fill="FFFFFF"/>
        <w:spacing w:lineRule="auto" w:line="240" w:beforeAutospacing="1" w:afterAutospacing="1"/>
        <w:ind w:left="360" w:hanging="0"/>
        <w:rPr>
          <w:rFonts w:ascii="Open Sans" w:hAnsi="Open Sans" w:eastAsia="Times New Roman" w:cs="Open Sans"/>
          <w:color w:val="212529"/>
          <w:lang w:eastAsia="es-UY"/>
        </w:rPr>
      </w:pPr>
      <w:r>
        <w:rPr>
          <w:rFonts w:eastAsia="Times New Roman" w:cs="Open Sans" w:ascii="Open Sans" w:hAnsi="Open Sans"/>
          <w:color w:val="212529"/>
          <w:lang w:eastAsia="es-UY"/>
        </w:rPr>
        <w:t> </w:t>
      </w:r>
    </w:p>
    <w:p>
      <w:pPr>
        <w:pStyle w:val="Normal"/>
        <w:shd w:val="clear" w:color="auto" w:fill="FFFFFF"/>
        <w:spacing w:lineRule="auto" w:line="240" w:beforeAutospacing="1" w:afterAutospacing="1"/>
        <w:rPr>
          <w:rFonts w:ascii="Open Sans" w:hAnsi="Open Sans" w:eastAsia="Times New Roman" w:cs="Open Sans"/>
          <w:color w:val="212529"/>
          <w:sz w:val="23"/>
          <w:szCs w:val="23"/>
          <w:lang w:eastAsia="es-UY"/>
        </w:rPr>
      </w:pPr>
      <w:r>
        <w:rPr>
          <w:rFonts w:eastAsia="Times New Roman" w:cs="Open Sans" w:ascii="Open Sans" w:hAnsi="Open Sans"/>
          <w:color w:val="212529"/>
          <w:sz w:val="23"/>
          <w:szCs w:val="23"/>
          <w:lang w:eastAsia="es-UY"/>
        </w:rPr>
        <w:t xml:space="preserve"> </w:t>
      </w:r>
    </w:p>
    <w:p>
      <w:pPr>
        <w:pStyle w:val="Normal"/>
        <w:shd w:val="clear" w:color="auto" w:fill="FFFFFF"/>
        <w:spacing w:lineRule="auto" w:line="240" w:beforeAutospacing="1" w:afterAutospacing="1"/>
        <w:rPr>
          <w:rFonts w:ascii="Open Sans" w:hAnsi="Open Sans" w:eastAsia="Times New Roman" w:cs="Open Sans"/>
          <w:color w:val="212529"/>
          <w:sz w:val="23"/>
          <w:szCs w:val="23"/>
          <w:lang w:eastAsia="es-UY"/>
        </w:rPr>
      </w:pPr>
      <w:r>
        <w:rPr>
          <w:rFonts w:eastAsia="Times New Roman" w:cs="Open Sans" w:ascii="Open Sans" w:hAnsi="Open Sans"/>
          <w:color w:val="212529"/>
          <w:sz w:val="23"/>
          <w:szCs w:val="23"/>
          <w:lang w:eastAsia="es-UY"/>
        </w:rPr>
      </w:r>
    </w:p>
    <w:p>
      <w:pPr>
        <w:pStyle w:val="ListParagraph"/>
        <w:shd w:val="clear" w:color="auto" w:fill="FFFFFF"/>
        <w:spacing w:lineRule="auto" w:line="240" w:beforeAutospacing="1" w:afterAutospacing="1"/>
        <w:contextualSpacing/>
        <w:rPr>
          <w:rFonts w:ascii="Open Sans" w:hAnsi="Open Sans" w:eastAsia="Times New Roman" w:cs="Open Sans"/>
          <w:color w:val="212529"/>
          <w:sz w:val="23"/>
          <w:szCs w:val="23"/>
          <w:lang w:eastAsia="es-UY"/>
        </w:rPr>
      </w:pPr>
      <w:r>
        <w:rPr>
          <w:rFonts w:eastAsia="Times New Roman" w:cs="Open Sans" w:ascii="Open Sans" w:hAnsi="Open Sans"/>
          <w:color w:val="212529"/>
          <w:sz w:val="23"/>
          <w:szCs w:val="23"/>
          <w:lang w:eastAsia="es-UY"/>
        </w:rPr>
      </w:r>
    </w:p>
    <w:p>
      <w:pPr>
        <w:pStyle w:val="ListParagraph"/>
        <w:shd w:val="clear" w:color="auto" w:fill="FFFFFF"/>
        <w:spacing w:lineRule="auto" w:line="240" w:beforeAutospacing="1" w:afterAutospacing="1"/>
        <w:contextualSpacing/>
        <w:rPr>
          <w:rFonts w:ascii="Open Sans" w:hAnsi="Open Sans" w:eastAsia="Times New Roman" w:cs="Open Sans"/>
          <w:color w:val="212529"/>
          <w:sz w:val="23"/>
          <w:szCs w:val="23"/>
          <w:lang w:eastAsia="es-UY"/>
        </w:rPr>
      </w:pPr>
      <w:r>
        <w:rPr>
          <w:rFonts w:eastAsia="Times New Roman" w:cs="Open Sans" w:ascii="Open Sans" w:hAnsi="Open Sans"/>
          <w:color w:val="212529"/>
          <w:sz w:val="23"/>
          <w:szCs w:val="23"/>
          <w:lang w:eastAsia="es-UY"/>
        </w:rPr>
      </w:r>
    </w:p>
    <w:p>
      <w:pPr>
        <w:pStyle w:val="ListParagraph"/>
        <w:shd w:val="clear" w:color="auto" w:fill="FFFFFF"/>
        <w:spacing w:lineRule="auto" w:line="240" w:beforeAutospacing="1" w:afterAutospacing="1"/>
        <w:contextualSpacing/>
        <w:rPr>
          <w:rFonts w:ascii="Open Sans" w:hAnsi="Open Sans" w:eastAsia="Times New Roman" w:cs="Open Sans"/>
          <w:color w:val="212529"/>
          <w:sz w:val="23"/>
          <w:szCs w:val="23"/>
          <w:lang w:eastAsia="es-UY"/>
        </w:rPr>
      </w:pPr>
      <w:r>
        <w:rPr/>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Open Sans">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UY"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UY"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UY" w:eastAsia="en-US" w:bidi="ar-SA"/>
    </w:rPr>
  </w:style>
  <w:style w:type="paragraph" w:styleId="Ttulo2">
    <w:name w:val="Heading 2"/>
    <w:basedOn w:val="Normal"/>
    <w:link w:val="Ttulo2Car"/>
    <w:uiPriority w:val="9"/>
    <w:qFormat/>
    <w:rsid w:val="003b2790"/>
    <w:pPr>
      <w:spacing w:lineRule="auto" w:line="240" w:beforeAutospacing="1" w:afterAutospacing="1"/>
      <w:outlineLvl w:val="1"/>
    </w:pPr>
    <w:rPr>
      <w:rFonts w:ascii="Times New Roman" w:hAnsi="Times New Roman" w:eastAsia="Times New Roman" w:cs="Times New Roman"/>
      <w:b/>
      <w:bCs/>
      <w:sz w:val="36"/>
      <w:szCs w:val="36"/>
      <w:lang w:eastAsia="es-UY"/>
    </w:rPr>
  </w:style>
  <w:style w:type="character" w:styleId="DefaultParagraphFont" w:default="1">
    <w:name w:val="Default Paragraph Font"/>
    <w:uiPriority w:val="1"/>
    <w:semiHidden/>
    <w:unhideWhenUsed/>
    <w:qFormat/>
    <w:rPr/>
  </w:style>
  <w:style w:type="character" w:styleId="Ttulo2Car" w:customStyle="1">
    <w:name w:val="Título 2 Car"/>
    <w:basedOn w:val="DefaultParagraphFont"/>
    <w:uiPriority w:val="9"/>
    <w:qFormat/>
    <w:rsid w:val="003b2790"/>
    <w:rPr>
      <w:rFonts w:ascii="Times New Roman" w:hAnsi="Times New Roman" w:eastAsia="Times New Roman" w:cs="Times New Roman"/>
      <w:b/>
      <w:bCs/>
      <w:sz w:val="36"/>
      <w:szCs w:val="36"/>
      <w:lang w:eastAsia="es-UY"/>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ListParagraph">
    <w:name w:val="List Paragraph"/>
    <w:basedOn w:val="Normal"/>
    <w:uiPriority w:val="34"/>
    <w:qFormat/>
    <w:rsid w:val="003b2790"/>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Application>LibreOffice/7.3.2.2$Windows_X86_64 LibreOffice_project/49f2b1bff42cfccbd8f788c8dc32c1c309559be0</Application>
  <AppVersion>15.0000</AppVersion>
  <Pages>1</Pages>
  <Words>162</Words>
  <Characters>813</Characters>
  <CharactersWithSpaces>965</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2022-05-23T20:14:00Z</dcterms:created>
  <dc:creator>Cristian Mello</dc:creator>
  <dc:description/>
  <dc:language>pt-BR</dc:language>
  <cp:lastModifiedBy/>
  <dcterms:modified xsi:type="dcterms:W3CDTF">2022-05-25T20:32:05Z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