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MetaPathFinder</w:t>
      </w:r>
    </w:p>
    <w:p>
      <w:pPr>
        <w:pStyle w:val="Title"/>
      </w:pPr>
      <w:r>
        <w:rPr>
          <w:rFonts w:ascii="Calibri" w:cs="Calibri" w:eastAsia="Calibri" w:hAnsi="Calibri"/>
        </w:rPr>
        <w:t xml:space="preserve">Progresión metacognitiva: criterios de calidad ordenados por nivel</w:t>
      </w:r>
    </w:p>
    <w:p>
      <w:pPr>
        <w:spacing w:after="12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Basada en el modelo de evaluación para la enseñanza de Patrick Griffin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Estado: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borrador para validación pedagógica · Octubre de 2026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Propósito del documento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define la </w:t>
      </w:r>
      <w:r>
        <w:rPr>
          <w:rFonts w:ascii="Calibri" w:cs="Calibri" w:eastAsia="Calibri" w:hAnsi="Calibri"/>
          <w:b/>
          <w:bCs/>
        </w:rPr>
        <w:t xml:space="preserve">progresión metacognitiva</w:t>
      </w:r>
      <w:r>
        <w:rPr>
          <w:rFonts w:ascii="Calibri" w:cs="Calibri" w:eastAsia="Calibri" w:hAnsi="Calibri"/>
        </w:rPr>
        <w:t xml:space="preserve"> de MetaPathFinder: tres niveles ordenados (Básico, Medio y Avanzado) con criterios de calidad observables, redactados según las reglas de Patrick Griffin. La progresión cumple tres funciones en el sistema tutor: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Ubicar</w:t>
      </w:r>
      <w:r>
        <w:rPr>
          <w:rFonts w:ascii="Calibri" w:cs="Calibri" w:eastAsia="Calibri" w:hAnsi="Calibri"/>
        </w:rPr>
        <w:t xml:space="preserve"> a cada estudiante en su zona de desarrollo próximo (ZDP) metacognitiva.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Decidir</w:t>
      </w:r>
      <w:r>
        <w:rPr>
          <w:rFonts w:ascii="Calibri" w:cs="Calibri" w:eastAsia="Calibri" w:hAnsi="Calibri"/>
        </w:rPr>
        <w:t xml:space="preserve"> qué tipo de andamiaje metacognitivo recibe durante el 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Servir de referencia</w:t>
      </w:r>
      <w:r>
        <w:rPr>
          <w:rFonts w:ascii="Calibri" w:cs="Calibri" w:eastAsia="Calibri" w:hAnsi="Calibri"/>
        </w:rPr>
        <w:t xml:space="preserve"> a la red neuronal preentrenada (IA-2), que compara los textos del estudiante con los ejemplos ancla de cada nivel.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progresión es </w:t>
      </w:r>
      <w:r>
        <w:rPr>
          <w:rFonts w:ascii="Calibri" w:cs="Calibri" w:eastAsia="Calibri" w:hAnsi="Calibri"/>
          <w:b/>
          <w:bCs/>
        </w:rPr>
        <w:t xml:space="preserve">independiente de la progresión técnica</w:t>
      </w:r>
      <w:r>
        <w:rPr>
          <w:rFonts w:ascii="Calibri" w:cs="Calibri" w:eastAsia="Calibri" w:hAnsi="Calibri"/>
        </w:rPr>
        <w:t xml:space="preserve"> (Básico, Medio y Avanzado con N1, N2 y N3 de los retos). Un estudiante puede estar en Avanzado técnico y en Básico metacognitivo. El eje técnico decide </w:t>
      </w:r>
      <w:r>
        <w:rPr>
          <w:rFonts w:ascii="Calibri" w:cs="Calibri" w:eastAsia="Calibri" w:hAnsi="Calibri"/>
          <w:b/>
          <w:bCs/>
        </w:rPr>
        <w:t xml:space="preserve">qué reto</w:t>
      </w:r>
      <w:r>
        <w:rPr>
          <w:rFonts w:ascii="Calibri" w:cs="Calibri" w:eastAsia="Calibri" w:hAnsi="Calibri"/>
        </w:rPr>
        <w:t xml:space="preserve"> recibe y el eje metacognitivo decide </w:t>
      </w:r>
      <w:r>
        <w:rPr>
          <w:rFonts w:ascii="Calibri" w:cs="Calibri" w:eastAsia="Calibri" w:hAnsi="Calibri"/>
          <w:b/>
          <w:bCs/>
        </w:rPr>
        <w:t xml:space="preserve">qué andamiaje</w:t>
      </w:r>
      <w:r>
        <w:rPr>
          <w:rFonts w:ascii="Calibri" w:cs="Calibri" w:eastAsia="Calibri" w:hAnsi="Calibri"/>
        </w:rPr>
        <w:t xml:space="preserve"> lo acompaña.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Reglas de redacción aplicadas (Griffin)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criterio de este documento cumple estas reglas: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Describe una conducta observable</w:t>
      </w:r>
      <w:r>
        <w:rPr>
          <w:rFonts w:ascii="Calibri" w:cs="Calibri" w:eastAsia="Calibri" w:hAnsi="Calibri"/>
        </w:rPr>
        <w:t xml:space="preserve"> en el sistema, no un rasgo interno ("ajusta su juicio de confianza", no "es reflexivo").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Describe calidad, no cantidad:</w:t>
      </w:r>
      <w:r>
        <w:rPr>
          <w:rFonts w:ascii="Calibri" w:cs="Calibri" w:eastAsia="Calibri" w:hAnsi="Calibri"/>
        </w:rPr>
        <w:t xml:space="preserve"> evita comparativos como "más", "mejor" o "muchos".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Está ordenado:</w:t>
      </w:r>
      <w:r>
        <w:rPr>
          <w:rFonts w:ascii="Calibri" w:cs="Calibri" w:eastAsia="Calibri" w:hAnsi="Calibri"/>
        </w:rPr>
        <w:t xml:space="preserve"> cada nivel supone los anteriores y agrega una calidad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Tiene evidencia asociada</w:t>
      </w:r>
      <w:r>
        <w:rPr>
          <w:rFonts w:ascii="Calibri" w:cs="Calibri" w:eastAsia="Calibri" w:hAnsi="Calibri"/>
        </w:rPr>
        <w:t xml:space="preserve"> en los datos que MetaPathFinder ya captura.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Usa un enfoque de desarrollo, no de déficit:</w:t>
      </w:r>
      <w:r>
        <w:rPr>
          <w:rFonts w:ascii="Calibri" w:cs="Calibri" w:eastAsia="Calibri" w:hAnsi="Calibri"/>
        </w:rPr>
        <w:t xml:space="preserve"> describe lo que el estudiante hace y lo que está listo para aprender.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Visión general de los tres niveles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Los niveles coinciden con la intención de los JOL generales ya diseñados (preguntas fases/Jolgenerales.md), que hacen preguntas distintas en cada nivel.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Descripción del nivel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JOL generales relacionados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Listo para aprender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1A"/>
                <w:sz w:val="19"/>
                <w:szCs w:val="19"/>
              </w:rPr>
              <w:t xml:space="preserve">Básico · Conciencia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Reconoce lo que sabe y lo que no sabe. Hace juicios de confianza y estimaciones, y después de la retroalimentación identifica la diferencia entre lo que creía y lo que logró.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JG-B1 confianza · JG-B2 tiempo estimado · JG-B3 experiencia previa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Vigilar su propio desempeño mientras trabaja.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Medio · Monitoreo y control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Vigila su desempeño durante el reto y lo regula: anticipa dificultades concretas, ajusta su confianza y busca ayuda en el momento oportuno.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JG-M1 calidad de la solución · JG-M2 intentos · JG-M3 parte más difícil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Regularse sin apoyo externo y transferir estrategias.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Avanzado · Autorregulación y transferencia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regula sin apoyo externo: su predicción coincide con su desempeño y explica qué estrategia usó y cómo la aplicaría en otro reto.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JG-A1 % de criterios · JG-A2 enseñar a otro · JG-A3 transferencia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Consolidar la autorregulación en otros dominios.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Criterios de calidad por dimensión y nivel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 progresión se organiza en </w:t>
      </w:r>
      <w:r>
        <w:rPr>
          <w:rFonts w:ascii="Calibri" w:cs="Calibri" w:eastAsia="Calibri" w:hAnsi="Calibri"/>
          <w:b/>
          <w:bCs/>
        </w:rPr>
        <w:t xml:space="preserve">cuatro dimensiones</w:t>
      </w:r>
      <w:r>
        <w:rPr>
          <w:rFonts w:ascii="Calibri" w:cs="Calibri" w:eastAsia="Calibri" w:hAnsi="Calibri"/>
        </w:rPr>
        <w:t xml:space="preserve">, que corresponden a los momentos de la evaluación trifásica. Cada celda es un criterio de calidad.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1A"/>
                <w:sz w:val="19"/>
                <w:szCs w:val="19"/>
              </w:rPr>
              <w:t xml:space="preserve">Básico · Conciencia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Medio · Monitoreo y control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Avanzado · Autorregulación y transferencia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D1. Planificación y predicción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A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B1. Emite un juicio de confianza y una estimación de tiempo antes de iniciar el reto.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M1. Identifica la parte del reto que le resultará difícil y la relaciona con un criterio concreto del reto.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A1. Predice qué criterios cumplirá y justifica la predicción con una experiencia previa concreta.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D2. Monitoreo durante la tarea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B2. Responde los puntos de control de confianza cuando el sistema se los solicita.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M2. Modifica su juicio de confianza durante el reto de acuerdo con lo que observa (errores o avances).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A2. Detecta por iniciativa propia que su plan no funciona y lo cambia antes de que el sistema intervenga.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D3. Control y búsqueda de ayuda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B3. Utiliza la ayuda que el sistema le ofrece para continuar con el reto.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M3. Solicita ayuda cuando identifica un bloqueo concreto, en lugar de avanzar por ensayo y error.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A3. Resuelve los bloqueos aplicando la estrategia asignada y usa la ayuda solo para verificar.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D4. Evaluación y calibración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C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B4. Reconoce, al ver su resultado, la diferencia entre lo que creía y lo que logró.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M4. Explica la causa de esa diferencia atribuyéndola a factores que puede controlar (estrategia, atención, revisión).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A4. Su predicción coincide con su desempeño y explica qué estrategia transferiría a otro reto.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Evidencia observable en MetaPathFinder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cada criterio se indica qué dato del sistema lo evidencia. Los umbrales son </w:t>
      </w:r>
      <w:r>
        <w:rPr>
          <w:rFonts w:ascii="Calibri" w:cs="Calibri" w:eastAsia="Calibri" w:hAnsi="Calibri"/>
          <w:b/>
          <w:bCs/>
        </w:rPr>
        <w:t xml:space="preserve">propuestas iniciales</w:t>
      </w:r>
      <w:r>
        <w:rPr>
          <w:rFonts w:ascii="Calibri" w:cs="Calibri" w:eastAsia="Calibri" w:hAnsi="Calibri"/>
        </w:rPr>
        <w:t xml:space="preserve"> que deben validarse con docentes.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Criterio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Evidencia en el sistema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Dónde se captura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Respondió JG-B1 (confianza) y JG-B2 (tiempo estimado).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A · JolFlow, PreTest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Registró la confianza en al menos un punto de control solicitado.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 · StrategyMonitor (jolMedioActividad)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Tras abrir una pista o recibir la pista automática, realizó un nuevo intento.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 · CognitiveChallenge (hintCount, runs)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reflexión de la Fase C nombra la diferencia entre confianza y resultado (IA-2, nivel ≥ Básico).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C · ChallengeCalibration (reflection_text)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M1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texto de JG-M3 menciona un elemento específico del reto o de sus criterios (IA-2, nivel ≥ Medio).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A · JolFlow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M2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confianza del punto de control cambia en la dirección de lo ocurrido: baja tras errores, sube tras avances.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 · StrategyMonitor (jolInicial vs. jolMedioActividad)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M3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Pidió la pista tras un error y antes de acumular intentos fallidos; no se activó el freno metacognitivo.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 · hintCount, runs, is_reflexive_brake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reflexión atribuye el resultado a una causa controlable (IA-2, nivel ≥ Medio).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C · reflection_text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Respondió JG-A1 y el texto de JG-A3 cita una experiencia previa concreta (IA-2, nivel Avanzado).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A · JolFlow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Registró evidencias de estrategia (subtareas, predicciones, dudas) antes de cualquier pista o alerta del sistema.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 · StrategyMonitor (evidencias_estrategia)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Completó el reto sin la pista automática y con evidencias de la estrategia asignada.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B · showHint, evidencias_estrategia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Sesgo de calibración dentro de ±2 y reflexión que menciona transferencia (IA-2, nivel Avanzado).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C · bias_index, reflection_text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Regla para ubicar la zona de desarrollo próximo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Según Griffin, el estudiante está listo para aprender en el nivel donde </w:t>
      </w:r>
      <w:r>
        <w:rPr>
          <w:rFonts w:ascii="Calibri" w:cs="Calibri" w:eastAsia="Calibri" w:hAnsi="Calibri"/>
          <w:b/>
          <w:bCs/>
        </w:rPr>
        <w:t xml:space="preserve">logra algunos criterios, pero no todos</w:t>
      </w:r>
      <w:r>
        <w:rPr>
          <w:rFonts w:ascii="Calibri" w:cs="Calibri" w:eastAsia="Calibri" w:hAnsi="Calibri"/>
        </w:rPr>
        <w:t xml:space="preserve">. Regla inicial propuesta: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Nivel consolidado:</w:t>
      </w:r>
      <w:r>
        <w:rPr>
          <w:rFonts w:ascii="Calibri" w:cs="Calibri" w:eastAsia="Calibri" w:hAnsi="Calibri"/>
        </w:rPr>
        <w:t xml:space="preserve"> el nivel más alto en el que el estudiante cumple al menos 3 de los 4 criterios, habiendo consolidado también los niveles inferiores.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ZDP:</w:t>
      </w:r>
      <w:r>
        <w:rPr>
          <w:rFonts w:ascii="Calibri" w:cs="Calibri" w:eastAsia="Calibri" w:hAnsi="Calibri"/>
        </w:rPr>
        <w:t xml:space="preserve"> el nivel inmediatamente superior al consolidado. Es allí donde se enfoca el andamiaje.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 no consolida Básico:</w:t>
      </w:r>
      <w:r>
        <w:rPr>
          <w:rFonts w:ascii="Calibri" w:cs="Calibri" w:eastAsia="Calibri" w:hAnsi="Calibri"/>
        </w:rPr>
        <w:t xml:space="preserve"> su ZDP es Básico.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 consolida Avanzado:</w:t>
      </w:r>
      <w:r>
        <w:rPr>
          <w:rFonts w:ascii="Calibri" w:cs="Calibri" w:eastAsia="Calibri" w:hAnsi="Calibri"/>
        </w:rPr>
        <w:t xml:space="preserve"> el andamiaje se retira (fading) y solo se le pide transferencia.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Estabilidad:</w:t>
      </w:r>
      <w:r>
        <w:rPr>
          <w:rFonts w:ascii="Calibri" w:cs="Calibri" w:eastAsia="Calibri" w:hAnsi="Calibri"/>
        </w:rPr>
        <w:t xml:space="preserve"> el nivel se actualiza con los resultados de varios retos, no de uno solo, para evitar saltos por un mal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Ejemplo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Criterios cumplidos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 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B1, B2, B3, B4 · M2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 Básico · ZDP en Medio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 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B1, B2, B4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 Básico · ZDP en Medio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 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B1, B4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consolida Básico · ZDP en Básico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Estudiante 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los B y M · A1, A4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Consolida Medio · ZDP en Avanzado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Andamiaje según la ZDP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andamiaje apunta a los criterios del </w:t>
      </w:r>
      <w:r>
        <w:rPr>
          <w:rFonts w:ascii="Calibri" w:cs="Calibri" w:eastAsia="Calibri" w:hAnsi="Calibri"/>
          <w:b/>
          <w:bCs/>
        </w:rPr>
        <w:t xml:space="preserve">nivel de la ZDP</w:t>
      </w:r>
      <w:r>
        <w:rPr>
          <w:rFonts w:ascii="Calibri" w:cs="Calibri" w:eastAsia="Calibri" w:hAnsi="Calibri"/>
        </w:rPr>
        <w:t xml:space="preserve">. Se aplica la regla de contingencia de Wood: si el estudiante falla, recibe más ayuda; si acierta, recibe menos. Cuando cumple un criterio dos veces sin ayuda, el apoyo de ese criterio se retira (fading).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ZDP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Andamiaje metacognitivo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Ejemplos de mensajes del tutor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1A"/>
                <w:sz w:val="19"/>
                <w:szCs w:val="19"/>
              </w:rPr>
              <w:t xml:space="preserve">Básico · Conciencia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Preguntas que lo hacen consciente de su propio desempeño. Puntos de control obligatorios y retroalimentación explícita de la diferencia entre confianza y resultado.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"Antes de ejecutar: ¿qué tan seguro estás de que funcionará?"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"Dijiste 9 de 10 y lograste 4 de 10. ¿Qué crees que pasó?"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Medio · Monitoreo y control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Recordatorios de monitoreo vinculados a la estrategia asignada. El tutor pregunta antes de dar la pista.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"Llevas dos errores. ¿Sigues tan seguro como al inicio?"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"¿Qué criterio te está bloqueando? Escríbelo antes de pedir la pista."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Avanzado · Autorregulación y transferencia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Andamiaje mínimo. Solo se le pide explicar o transferir al final.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"¿Qué estrategia de este reto usarías en un reto de otro componente?"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"Explícale a un compañero cómo verificaste tu solución."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</w:rPr>
        <w:t xml:space="preserve">Retroalimentación con enfoque de desarrollo:</w:t>
      </w:r>
      <w:r>
        <w:rPr>
          <w:rFonts w:ascii="Calibri" w:cs="Calibri" w:eastAsia="Calibri" w:hAnsi="Calibri"/>
        </w:rPr>
        <w:t xml:space="preserve"> los mensajes de cierre siguen la forma "Ya logras ___. Tu siguiente paso es ___", tomando el criterio cumplido y el siguiente criterio de la ZDP.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Ejemplos ancla para la red neuronal (IA-2)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 red neuronal preentrenada no se entrena con datos históricos. Compara cada texto nuevo del estudiante con estos </w:t>
      </w:r>
      <w:r>
        <w:rPr>
          <w:rFonts w:ascii="Calibri" w:cs="Calibri" w:eastAsia="Calibri" w:hAnsi="Calibri"/>
          <w:b/>
          <w:bCs/>
        </w:rPr>
        <w:t xml:space="preserve">ejemplos ancla</w:t>
      </w:r>
      <w:r>
        <w:rPr>
          <w:rFonts w:ascii="Calibri" w:cs="Calibri" w:eastAsia="Calibri" w:hAnsi="Calibri"/>
        </w:rPr>
        <w:t xml:space="preserve"> y asigna el nivel más parecido. Los ejemplos deben revisarse y ampliarse con docentes; mientras más representativos del lenguaje real de los estudiantes, mejor funciona la comparación.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Reflexión de la Fase C (criterios B4, M4 y 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Nivel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Ejemplos ancla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evidencia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sé, me fue mal."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"Estuvo difícil y ya."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"Normal, nada que decir."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1A"/>
                <w:sz w:val="19"/>
                <w:szCs w:val="19"/>
              </w:rPr>
              <w:t xml:space="preserve">Básico · Conciencia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"Pensé que me iba a ir bien porque puse 9 de confianza, pero saqué 4. Creía que sabía más de lo que sabía."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"Me di cuenta de que estaba muy seguro y al final no pude ordenar bien los hitos."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"Me califiqué bajito, pero me fue mejor de lo que pensaba."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Medio · Monitoreo y control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"La diferencia fue porque empecé sin leer bien los criterios. Si hubiera revisado el criterio 2 antes, no habría tenido tantos errores."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"Bajé mi confianza en el punto de control cuando vi que el ciclo no funcionaba, y pedí la pista cuando entendí que el problema era la condición."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"Me fue peor porque no dividí el problema como decía la estrategia; me puse a probar al azar."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Avanzado · Autorregulación y transferencia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"Mi predicción fue casi exacta porque antes de empezar identifiqué que lo difícil era la consulta. Escribir qué esperaba de cada ejecución me ayudó, y lo voy a usar también en los retos de Arduino."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"Calculé bien el tiempo porque dividí el reto en tres partes. En el próximo reto haría lo mismo y revisaría los criterios antes de ejecutar."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"Sabía que podía fallar en la clasificación, así que verifiqué cada categoría antes de entregar. Esa forma de verificar sirve para cualquier actividad donde haya que organizar información."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8.2 Planificación: pregunta JG-M3 (criterio 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Nivel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Ejemplos ancla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evidencia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"Todo."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 sé."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1A"/>
                <w:sz w:val="19"/>
                <w:szCs w:val="19"/>
              </w:rPr>
              <w:t xml:space="preserve">Básico · Conciencia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"La parte de programar."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"Creo que lo difícil será terminar a tiempo."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Medio · Monitoreo y control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"Lo más difícil será hacer que el ciclo se detenga en el momento correcto."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"El criterio 3, porque no sé bien cómo diferenciar las categorías de infraestructura."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Avanzado · Autorregulación y transferencia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"Lo más difícil será conectar el sensor con la condición del riego. En el reto de la huerta me pasó algo parecido, así que empezaré por esa parte y la probaré sola."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8.3 Transferencia: pregunta JG-A3 (criterio A1)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Nivel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Ejemplos ancla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evidencia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"Ninguna."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"Me ayudará bastante."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1A"/>
                <w:sz w:val="19"/>
                <w:szCs w:val="19"/>
              </w:rPr>
              <w:t xml:space="preserve">Básico · Conciencia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"Ya hice algo parecido antes, creo que me servirá."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Medio · Monitoreo y control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"En el reto de la línea del tiempo aprendí a revisar el orden antes de verificar; puede servirme aquí."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Avanzado · Autorregulación y transferencia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"En el reto de SQL aprendí a escribir qué espero antes de ejecutar. Aquí lo aplicaré a cada bloque del circuito para detectar el error antes de probar todo junto."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Validación pendiente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progresión es </w:t>
      </w:r>
      <w:r>
        <w:rPr>
          <w:rFonts w:ascii="Calibri" w:cs="Calibri" w:eastAsia="Calibri" w:hAnsi="Calibri"/>
          <w:b/>
          <w:bCs/>
        </w:rPr>
        <w:t xml:space="preserve">hipotética</w:t>
      </w:r>
      <w:r>
        <w:rPr>
          <w:rFonts w:ascii="Calibri" w:cs="Calibri" w:eastAsia="Calibri" w:hAnsi="Calibri"/>
        </w:rPr>
        <w:t xml:space="preserve">, como lo plantea Griffin antes de contar con datos. Pasos sugeridos: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Juicio de expertos:</w:t>
      </w:r>
      <w:r>
        <w:rPr>
          <w:rFonts w:ascii="Calibri" w:cs="Calibri" w:eastAsia="Calibri" w:hAnsi="Calibri"/>
        </w:rPr>
        <w:t xml:space="preserve"> que dos o tres docentes revisen el orden de los criterios y la claridad de cada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Ampliar los ejemplos ancla</w:t>
      </w:r>
      <w:r>
        <w:rPr>
          <w:rFonts w:ascii="Calibri" w:cs="Calibri" w:eastAsia="Calibri" w:hAnsi="Calibri"/>
        </w:rPr>
        <w:t xml:space="preserve"> con textos reales de estudiantes del piloto (con consentimiento informado).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Acuerdo entre la IA y el docente:</w:t>
      </w:r>
      <w:r>
        <w:rPr>
          <w:rFonts w:ascii="Calibri" w:cs="Calibri" w:eastAsia="Calibri" w:hAnsi="Calibri"/>
        </w:rPr>
        <w:t xml:space="preserve"> en una muestra pequeña de reflexiones, comparar el nivel asignado por la red con el asignado por un docente, mediante el kappa de Cohen.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Validación con el modelo de Rasch:</w:t>
      </w:r>
      <w:r>
        <w:rPr>
          <w:rFonts w:ascii="Calibri" w:cs="Calibri" w:eastAsia="Calibri" w:hAnsi="Calibri"/>
        </w:rPr>
        <w:t xml:space="preserve"> cuando haya suficientes datos, comprobar que los criterios mantienen el orden de dificultad propuesto.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Referencias</w:t>
      </w:r>
    </w:p>
    <w:p>
      <w:pPr>
        <w:spacing w:after="10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Griffin, P. (Ed.). (2018). Assessment for Teaching (2.ª ed.). Cambridge University Press.</w:t>
      </w:r>
    </w:p>
    <w:p>
      <w:pPr>
        <w:spacing w:after="10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Flavell, J. H. (1979). Metacognition and cognitive monitoring. American Psychologist, 34(10), 906–911.</w:t>
      </w:r>
    </w:p>
    <w:p>
      <w:pPr>
        <w:spacing w:after="10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Schraw, G., &amp; Dennison, R. S. (1994). Assessing metacognitive awareness. Contemporary Educational Psychology, 19(4), 460–475.</w:t>
      </w:r>
    </w:p>
    <w:p>
      <w:pPr>
        <w:spacing w:after="10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Vygotsky, L. S. (1978). Mind in Society. Harvard University Press.</w:t>
      </w:r>
    </w:p>
    <w:p>
      <w:pPr>
        <w:spacing w:after="10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Wood, D., Bruner, J. S., &amp; Ross, G. (1976). The role of tutoring in problem solving. Journal of Child Psychology and Psychiatry, 17(2), 89–100.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MetaPathFinder · Progresión metacognitiva (Griffin)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Progresión metacognitiva — criterios por nivel (Griffin)</dc:title>
  <dc:creator>MetaPathFinder</dc:creator>
  <cp:lastModifiedBy>Un-named</cp:lastModifiedBy>
  <cp:revision>1</cp:revision>
  <dcterms:created xsi:type="dcterms:W3CDTF">2026-10-10T02:40:00.044Z</dcterms:created>
  <dcterms:modified xsi:type="dcterms:W3CDTF">2026-10-10T02:40:00.045Z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