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 Basicas (JS only)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Responder Verdadero o Falso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2250"/>
        <w:tblGridChange w:id="0">
          <w:tblGrid>
            <w:gridCol w:w="7110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lo mismo usar el comparador == y ===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array es un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objeto puede tener propiedades privadas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funcion anonima solo se puede ejecutar una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transmitir el scope de una funcion a una subfuncion (o funcion interna)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 avanzadas (AngularJS)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2205"/>
        <w:tblGridChange w:id="0">
          <w:tblGrid>
            <w:gridCol w:w="7155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factory exporta una función, un servicio exporta una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 incluye modulos y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propiedades de un componente son inalterables desde los 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 soporta data binding en dos vias (two-way)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cambio de AngularJS 1.4 a 1.5 fue dejar de usar .component para usar .directive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Multiple Choice </w:t>
      </w:r>
      <w:r w:rsidDel="00000000" w:rsidR="00000000" w:rsidRPr="00000000">
        <w:rPr>
          <w:b w:val="1"/>
          <w:rtl w:val="0"/>
        </w:rPr>
        <w:t xml:space="preserve">(las preguntas son siempre de AngularJS),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Marcar en negrita la respuesta correcta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Cuales de las siguientes no es una directiva válida?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ng-init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ng-destroy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ng-repeat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ng-model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que se usa la variable scope?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Obtener/setear valores del modelo, vista y controlador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Para obtener valores de variables desde cualquier lugar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Obtener y setear valores en un método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Almacenar datos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Las directivas se utilizan en un/una: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Vista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Modulo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Cuales de las siguientes es una expresión valida? (imprime un 4 por pantalla)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{{ 2 + 2 }}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{ 2 + 2 }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(( 2 + 2 ))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{ (2 + 2)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Cuales de los siguientes servicios se usa para obtener o enviar data a un servidor remoto?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XMLHttpRequest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