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Default="009449B4" w:rsidP="0023431C">
      <w:pPr>
        <w:pStyle w:val="Ttulo1"/>
        <w:numPr>
          <w:ilvl w:val="0"/>
          <w:numId w:val="0"/>
        </w:numPr>
        <w:jc w:val="center"/>
        <w:rPr>
          <w:b/>
        </w:rPr>
      </w:pPr>
    </w:p>
    <w:p w14:paraId="691D5536" w14:textId="77777777" w:rsidR="009449B4" w:rsidRPr="00274D4F" w:rsidRDefault="009449B4" w:rsidP="0023431C">
      <w:pPr>
        <w:pStyle w:val="Ttulo1"/>
        <w:numPr>
          <w:ilvl w:val="0"/>
          <w:numId w:val="0"/>
        </w:numPr>
        <w:jc w:val="center"/>
        <w:rPr>
          <w:rFonts w:ascii="Myriad Pro" w:hAnsi="Myriad Pro"/>
          <w:b/>
        </w:rPr>
      </w:pPr>
    </w:p>
    <w:p w14:paraId="255ADB73" w14:textId="77777777" w:rsidR="009449B4" w:rsidRPr="00274D4F" w:rsidRDefault="009449B4" w:rsidP="0023431C">
      <w:pPr>
        <w:pStyle w:val="Ttulo1"/>
        <w:numPr>
          <w:ilvl w:val="0"/>
          <w:numId w:val="0"/>
        </w:numPr>
        <w:jc w:val="center"/>
        <w:rPr>
          <w:rFonts w:ascii="Myriad Pro" w:hAnsi="Myriad Pro"/>
          <w:b/>
        </w:rPr>
      </w:pPr>
    </w:p>
    <w:p w14:paraId="29A194A9" w14:textId="77777777" w:rsidR="000B0710" w:rsidRPr="00274D4F" w:rsidRDefault="000B0710" w:rsidP="000B0710">
      <w:pPr>
        <w:rPr>
          <w:rFonts w:ascii="Myriad Pro" w:hAnsi="Myriad Pro"/>
        </w:rPr>
      </w:pPr>
    </w:p>
    <w:p w14:paraId="36D0CE9E" w14:textId="77777777" w:rsidR="000B0710" w:rsidRPr="00274D4F" w:rsidRDefault="000B0710" w:rsidP="000B0710">
      <w:pPr>
        <w:rPr>
          <w:rFonts w:ascii="Myriad Pro" w:hAnsi="Myriad Pro"/>
        </w:rPr>
      </w:pPr>
    </w:p>
    <w:p w14:paraId="03935839" w14:textId="77777777" w:rsidR="009449B4" w:rsidRPr="00274D4F" w:rsidRDefault="009449B4" w:rsidP="0023431C">
      <w:pPr>
        <w:rPr>
          <w:rFonts w:ascii="Myriad Pro" w:hAnsi="Myriad Pro"/>
        </w:rPr>
      </w:pPr>
    </w:p>
    <w:p w14:paraId="46AC277F" w14:textId="77777777" w:rsidR="009449B4" w:rsidRPr="00274D4F" w:rsidRDefault="009449B4" w:rsidP="0023431C">
      <w:pPr>
        <w:rPr>
          <w:rFonts w:ascii="Myriad Pro" w:hAnsi="Myriad Pro"/>
        </w:rPr>
      </w:pPr>
    </w:p>
    <w:p w14:paraId="55741418" w14:textId="77777777" w:rsidR="009449B4" w:rsidRPr="00274D4F" w:rsidRDefault="009449B4" w:rsidP="0023431C">
      <w:pPr>
        <w:rPr>
          <w:rFonts w:ascii="Myriad Pro" w:hAnsi="Myriad Pro"/>
        </w:rPr>
      </w:pPr>
    </w:p>
    <w:p w14:paraId="6133B834" w14:textId="77777777" w:rsidR="009449B4" w:rsidRPr="00274D4F" w:rsidRDefault="009449B4" w:rsidP="0023431C">
      <w:pPr>
        <w:rPr>
          <w:rFonts w:ascii="Myriad Pro" w:hAnsi="Myriad Pro"/>
        </w:rPr>
      </w:pPr>
    </w:p>
    <w:p w14:paraId="182E9AC7" w14:textId="77777777" w:rsidR="009449B4" w:rsidRPr="00274D4F" w:rsidRDefault="009449B4" w:rsidP="000B0710">
      <w:pPr>
        <w:pBdr>
          <w:top w:val="single" w:sz="4" w:space="1" w:color="FF0000"/>
          <w:bottom w:val="single" w:sz="4" w:space="1" w:color="FF0000"/>
        </w:pBdr>
        <w:rPr>
          <w:rFonts w:ascii="Myriad Pro" w:hAnsi="Myriad Pro"/>
        </w:rPr>
      </w:pPr>
    </w:p>
    <w:p w14:paraId="4EF48FBF" w14:textId="77777777" w:rsidR="000B0710" w:rsidRPr="00274D4F" w:rsidRDefault="000B0710" w:rsidP="000B0710">
      <w:pPr>
        <w:pBdr>
          <w:top w:val="single" w:sz="4" w:space="1" w:color="FF0000"/>
          <w:bottom w:val="single" w:sz="4" w:space="1" w:color="FF0000"/>
        </w:pBdr>
        <w:rPr>
          <w:rFonts w:ascii="Myriad Pro" w:hAnsi="Myriad Pro"/>
        </w:rPr>
      </w:pPr>
    </w:p>
    <w:p w14:paraId="173B68DB" w14:textId="31B14D06" w:rsidR="00CC3649" w:rsidRPr="00274D4F" w:rsidRDefault="00787026" w:rsidP="000B0710">
      <w:pPr>
        <w:pStyle w:val="Ttulo1"/>
        <w:numPr>
          <w:ilvl w:val="0"/>
          <w:numId w:val="0"/>
        </w:numPr>
        <w:pBdr>
          <w:top w:val="single" w:sz="4" w:space="1" w:color="FF0000"/>
          <w:bottom w:val="single" w:sz="4" w:space="1" w:color="FF0000"/>
        </w:pBdr>
        <w:jc w:val="center"/>
        <w:rPr>
          <w:rFonts w:ascii="Myriad Pro" w:hAnsi="Myriad Pro"/>
          <w:b/>
        </w:rPr>
      </w:pPr>
      <w:r>
        <w:rPr>
          <w:rFonts w:ascii="Myriad Pro" w:hAnsi="Myriad Pro"/>
          <w:b/>
        </w:rPr>
        <w:t xml:space="preserve">INFORME EVALUACIÓN </w:t>
      </w:r>
      <w:r w:rsidR="00C86C69">
        <w:rPr>
          <w:rFonts w:ascii="Myriad Pro" w:hAnsi="Myriad Pro"/>
          <w:b/>
        </w:rPr>
        <w:t>2</w:t>
      </w:r>
    </w:p>
    <w:p w14:paraId="5D32648F" w14:textId="21BEC834" w:rsidR="009449B4" w:rsidRPr="00274D4F" w:rsidRDefault="00787026" w:rsidP="000B0710">
      <w:pPr>
        <w:pStyle w:val="Ttulo1"/>
        <w:numPr>
          <w:ilvl w:val="0"/>
          <w:numId w:val="0"/>
        </w:numPr>
        <w:pBdr>
          <w:top w:val="single" w:sz="4" w:space="1" w:color="FF0000"/>
          <w:bottom w:val="single" w:sz="4" w:space="1" w:color="FF0000"/>
        </w:pBdr>
        <w:jc w:val="center"/>
        <w:rPr>
          <w:rFonts w:ascii="Myriad Pro" w:hAnsi="Myriad Pro"/>
        </w:rPr>
      </w:pPr>
      <w:r>
        <w:rPr>
          <w:rFonts w:ascii="Myriad Pro" w:hAnsi="Myriad Pro"/>
        </w:rPr>
        <w:t>Seguridad de la Información</w:t>
      </w:r>
    </w:p>
    <w:p w14:paraId="7148BB55" w14:textId="77777777" w:rsidR="000B0710" w:rsidRPr="00274D4F" w:rsidRDefault="000B0710" w:rsidP="000B0710">
      <w:pPr>
        <w:pBdr>
          <w:top w:val="single" w:sz="4" w:space="1" w:color="FF0000"/>
          <w:bottom w:val="single" w:sz="4" w:space="1" w:color="FF0000"/>
        </w:pBdr>
        <w:rPr>
          <w:rFonts w:ascii="Myriad Pro" w:hAnsi="Myriad Pro"/>
        </w:rPr>
      </w:pPr>
    </w:p>
    <w:p w14:paraId="0E478F9D" w14:textId="77777777" w:rsidR="000B0710" w:rsidRPr="00274D4F" w:rsidRDefault="000B0710" w:rsidP="000B0710">
      <w:pPr>
        <w:pBdr>
          <w:top w:val="single" w:sz="4" w:space="1" w:color="FF0000"/>
          <w:bottom w:val="single" w:sz="4" w:space="1" w:color="FF0000"/>
        </w:pBdr>
        <w:rPr>
          <w:rFonts w:ascii="Myriad Pro" w:hAnsi="Myriad Pro"/>
        </w:rPr>
      </w:pPr>
    </w:p>
    <w:p w14:paraId="6A5D2484" w14:textId="77777777" w:rsidR="000B0710" w:rsidRPr="00274D4F" w:rsidRDefault="000B0710" w:rsidP="000B0710">
      <w:pPr>
        <w:rPr>
          <w:rFonts w:ascii="Myriad Pro" w:hAnsi="Myriad Pro"/>
        </w:rPr>
      </w:pPr>
    </w:p>
    <w:p w14:paraId="124EDBC9" w14:textId="77777777" w:rsidR="000B0710" w:rsidRPr="00274D4F" w:rsidRDefault="000B0710" w:rsidP="000B0710">
      <w:pPr>
        <w:rPr>
          <w:rFonts w:ascii="Myriad Pro" w:hAnsi="Myriad Pro"/>
        </w:rPr>
      </w:pPr>
    </w:p>
    <w:p w14:paraId="76525CD9" w14:textId="77777777" w:rsidR="000B0710" w:rsidRPr="00274D4F" w:rsidRDefault="000B0710" w:rsidP="000B0710">
      <w:pPr>
        <w:rPr>
          <w:rFonts w:ascii="Myriad Pro" w:hAnsi="Myriad Pro"/>
        </w:rPr>
      </w:pPr>
    </w:p>
    <w:p w14:paraId="50C0DED3" w14:textId="77777777" w:rsidR="000B0710" w:rsidRPr="00274D4F" w:rsidRDefault="000B0710" w:rsidP="000B0710">
      <w:pPr>
        <w:rPr>
          <w:rFonts w:ascii="Myriad Pro" w:hAnsi="Myriad Pro"/>
        </w:rPr>
      </w:pPr>
    </w:p>
    <w:p w14:paraId="1231375F" w14:textId="735FFA85" w:rsidR="000B0710" w:rsidRPr="00274D4F" w:rsidRDefault="000B0710" w:rsidP="000B0710">
      <w:pPr>
        <w:spacing w:after="0"/>
        <w:rPr>
          <w:rFonts w:ascii="Myriad Pro" w:hAnsi="Myriad Pro"/>
        </w:rPr>
      </w:pPr>
      <w:r w:rsidRPr="00274D4F">
        <w:rPr>
          <w:rFonts w:ascii="Myriad Pro" w:hAnsi="Myriad Pro"/>
        </w:rPr>
        <w:t>NOMBRE:</w:t>
      </w:r>
      <w:r w:rsidR="00787026">
        <w:rPr>
          <w:rFonts w:ascii="Myriad Pro" w:hAnsi="Myriad Pro"/>
        </w:rPr>
        <w:t xml:space="preserve"> Cristian Rojas / Maximiliano Muñoz</w:t>
      </w:r>
    </w:p>
    <w:p w14:paraId="0525EE83" w14:textId="61F9291A" w:rsidR="000B0710" w:rsidRPr="00274D4F" w:rsidRDefault="000B0710" w:rsidP="000B0710">
      <w:pPr>
        <w:spacing w:after="0"/>
        <w:rPr>
          <w:rFonts w:ascii="Myriad Pro" w:hAnsi="Myriad Pro"/>
        </w:rPr>
      </w:pPr>
      <w:r w:rsidRPr="00274D4F">
        <w:rPr>
          <w:rFonts w:ascii="Myriad Pro" w:hAnsi="Myriad Pro"/>
        </w:rPr>
        <w:t xml:space="preserve">CARRERA: </w:t>
      </w:r>
      <w:r w:rsidR="00787026">
        <w:rPr>
          <w:rFonts w:ascii="Myriad Pro" w:hAnsi="Myriad Pro"/>
        </w:rPr>
        <w:t>Ingeniería en Informática</w:t>
      </w:r>
    </w:p>
    <w:p w14:paraId="1B3BD782" w14:textId="0B4B5C57" w:rsidR="009449B4" w:rsidRPr="00274D4F" w:rsidRDefault="000B0710" w:rsidP="000B0710">
      <w:pPr>
        <w:spacing w:after="0"/>
        <w:rPr>
          <w:rFonts w:ascii="Myriad Pro" w:hAnsi="Myriad Pro"/>
        </w:rPr>
      </w:pPr>
      <w:r w:rsidRPr="00274D4F">
        <w:rPr>
          <w:rFonts w:ascii="Myriad Pro" w:hAnsi="Myriad Pro"/>
        </w:rPr>
        <w:t>ASIGNATURA</w:t>
      </w:r>
      <w:r w:rsidR="00B40BDC" w:rsidRPr="00274D4F">
        <w:rPr>
          <w:rFonts w:ascii="Myriad Pro" w:hAnsi="Myriad Pro"/>
        </w:rPr>
        <w:t>:</w:t>
      </w:r>
      <w:r w:rsidRPr="00274D4F">
        <w:rPr>
          <w:rFonts w:ascii="Myriad Pro" w:hAnsi="Myriad Pro"/>
        </w:rPr>
        <w:t xml:space="preserve"> </w:t>
      </w:r>
      <w:r w:rsidR="00787026">
        <w:rPr>
          <w:rFonts w:ascii="Myriad Pro" w:hAnsi="Myriad Pro"/>
        </w:rPr>
        <w:t>Seguridad de la información</w:t>
      </w:r>
    </w:p>
    <w:p w14:paraId="61C74761" w14:textId="351BD633" w:rsidR="00B40BDC" w:rsidRPr="00274D4F" w:rsidRDefault="00B40BDC" w:rsidP="000B0710">
      <w:pPr>
        <w:spacing w:after="0"/>
        <w:rPr>
          <w:rFonts w:ascii="Myriad Pro" w:hAnsi="Myriad Pro"/>
        </w:rPr>
      </w:pPr>
      <w:r w:rsidRPr="00274D4F">
        <w:rPr>
          <w:rFonts w:ascii="Myriad Pro" w:hAnsi="Myriad Pro"/>
        </w:rPr>
        <w:t>PROFESOR:</w:t>
      </w:r>
      <w:r w:rsidR="00787026">
        <w:rPr>
          <w:rFonts w:ascii="Myriad Pro" w:hAnsi="Myriad Pro"/>
        </w:rPr>
        <w:t xml:space="preserve"> Roberto Alveal</w:t>
      </w:r>
    </w:p>
    <w:p w14:paraId="350A3413" w14:textId="6E56ED10" w:rsidR="000B0710" w:rsidRPr="00274D4F" w:rsidRDefault="000B0710" w:rsidP="000B0710">
      <w:pPr>
        <w:spacing w:after="0"/>
        <w:rPr>
          <w:rFonts w:ascii="Myriad Pro" w:hAnsi="Myriad Pro"/>
        </w:rPr>
      </w:pPr>
      <w:r w:rsidRPr="00274D4F">
        <w:rPr>
          <w:rFonts w:ascii="Myriad Pro" w:hAnsi="Myriad Pro"/>
        </w:rPr>
        <w:t>FECHA:</w:t>
      </w:r>
      <w:r w:rsidR="00787026">
        <w:rPr>
          <w:rFonts w:ascii="Myriad Pro" w:hAnsi="Myriad Pro"/>
        </w:rPr>
        <w:t xml:space="preserve"> </w:t>
      </w:r>
      <w:r w:rsidR="00C86C69">
        <w:rPr>
          <w:rFonts w:ascii="Myriad Pro" w:hAnsi="Myriad Pro"/>
        </w:rPr>
        <w:t>28</w:t>
      </w:r>
      <w:r w:rsidR="00787026">
        <w:rPr>
          <w:rFonts w:ascii="Myriad Pro" w:hAnsi="Myriad Pro"/>
        </w:rPr>
        <w:t>/</w:t>
      </w:r>
      <w:r w:rsidR="00C86C69">
        <w:rPr>
          <w:rFonts w:ascii="Myriad Pro" w:hAnsi="Myriad Pro"/>
        </w:rPr>
        <w:t>10</w:t>
      </w:r>
      <w:r w:rsidR="00787026">
        <w:rPr>
          <w:rFonts w:ascii="Myriad Pro" w:hAnsi="Myriad Pro"/>
        </w:rPr>
        <w:t>/2025</w:t>
      </w:r>
    </w:p>
    <w:p w14:paraId="39C495D5" w14:textId="77777777" w:rsidR="009449B4" w:rsidRPr="00274D4F" w:rsidRDefault="009449B4" w:rsidP="0023431C">
      <w:pPr>
        <w:rPr>
          <w:rFonts w:ascii="Myriad Pro" w:hAnsi="Myriad Pro"/>
        </w:rPr>
      </w:pPr>
    </w:p>
    <w:p w14:paraId="45B4D236" w14:textId="77777777" w:rsidR="009449B4" w:rsidRPr="00274D4F" w:rsidRDefault="009449B4" w:rsidP="009449B4">
      <w:pPr>
        <w:rPr>
          <w:rFonts w:ascii="Myriad Pro" w:hAnsi="Myriad Pro"/>
        </w:rPr>
      </w:pPr>
    </w:p>
    <w:p w14:paraId="44F1468C" w14:textId="4FCFBC04" w:rsidR="009449B4" w:rsidRPr="00274D4F" w:rsidRDefault="009449B4" w:rsidP="009449B4">
      <w:pPr>
        <w:rPr>
          <w:rFonts w:ascii="Myriad Pro" w:hAnsi="Myriad Pro"/>
        </w:rPr>
      </w:pPr>
    </w:p>
    <w:p w14:paraId="772C3608" w14:textId="77777777" w:rsidR="009449B4" w:rsidRPr="00274D4F" w:rsidRDefault="009449B4" w:rsidP="009449B4">
      <w:pPr>
        <w:rPr>
          <w:rFonts w:ascii="Myriad Pro" w:hAnsi="Myriad Pro"/>
        </w:rPr>
      </w:pPr>
    </w:p>
    <w:p w14:paraId="7621D48D" w14:textId="77777777" w:rsidR="00480AC7" w:rsidRPr="00274D4F" w:rsidRDefault="00480AC7" w:rsidP="009449B4">
      <w:pPr>
        <w:rPr>
          <w:rFonts w:ascii="Myriad Pro" w:hAnsi="Myriad Pro"/>
        </w:rPr>
        <w:sectPr w:rsidR="00480AC7" w:rsidRPr="00274D4F" w:rsidSect="003677E2">
          <w:headerReference w:type="default" r:id="rId8"/>
          <w:footerReference w:type="default" r:id="rId9"/>
          <w:pgSz w:w="12240" w:h="15840"/>
          <w:pgMar w:top="1276" w:right="1327" w:bottom="568" w:left="1418" w:header="0" w:footer="0" w:gutter="0"/>
          <w:cols w:space="708"/>
          <w:docGrid w:linePitch="360"/>
        </w:sectPr>
      </w:pPr>
    </w:p>
    <w:p w14:paraId="0AE42AF9" w14:textId="77777777" w:rsidR="009449B4" w:rsidRPr="00274D4F" w:rsidRDefault="009449B4" w:rsidP="009449B4">
      <w:pPr>
        <w:rPr>
          <w:rFonts w:ascii="Myriad Pro" w:hAnsi="Myriad Pro"/>
        </w:rPr>
      </w:pPr>
    </w:p>
    <w:p w14:paraId="0DBD0E8D" w14:textId="76D2D8B3" w:rsidR="00185A31" w:rsidRDefault="00A44833" w:rsidP="00185A31">
      <w:pPr>
        <w:pStyle w:val="Ttulo1"/>
        <w:ind w:left="426" w:hanging="426"/>
        <w:rPr>
          <w:rFonts w:cstheme="majorHAnsi"/>
        </w:rPr>
      </w:pPr>
      <w:r w:rsidRPr="00A44833">
        <w:rPr>
          <w:rFonts w:cstheme="majorHAnsi"/>
        </w:rPr>
        <w:t>Introducción</w:t>
      </w:r>
    </w:p>
    <w:p w14:paraId="4249525E" w14:textId="77777777" w:rsidR="00471B57" w:rsidRPr="00471B57" w:rsidRDefault="00471B57" w:rsidP="00471B57"/>
    <w:p w14:paraId="4F1FE55B" w14:textId="6EEABA0D" w:rsidR="00471B57" w:rsidRDefault="00471B57" w:rsidP="00471B57">
      <w:r>
        <w:t>Este informe presenta un análisis exhaustivo y multidimensional sobre la postura de seguridad informática de la empresa DATAGLOBAL. Esta empresa, con un enfoque regional, se dedica principalmente al desarrollo de soluciones web que operan en plataformas IaaS (Infraestructura como Servicio), una modalidad creciente en la industria tecnológica que trae consigo numerosos beneficios, pero también una compleja variedad de riesgos y desafíos en materia de ciberseguridad.</w:t>
      </w:r>
    </w:p>
    <w:p w14:paraId="4D314067" w14:textId="77777777" w:rsidR="00471B57" w:rsidRDefault="00471B57" w:rsidP="00471B57"/>
    <w:p w14:paraId="15AEA8F5" w14:textId="77777777" w:rsidR="00471B57" w:rsidRDefault="00471B57" w:rsidP="00471B57">
      <w:r>
        <w:t>Los objetivos centrales de este análisis son identificar y evaluar los riesgos informáticos que enfrenta la organización, apreciar las amenazas tanto técnicas como humanas que ponen en peligro la integridad, confidencialidad y disponibilidad de los sistemas, y realizar ensayos prácticos en entornos controlados para detectar vulnerabilidades reales.</w:t>
      </w:r>
    </w:p>
    <w:p w14:paraId="68946AC3" w14:textId="77777777" w:rsidR="00471B57" w:rsidRDefault="00471B57" w:rsidP="00471B57"/>
    <w:p w14:paraId="7E75AD17" w14:textId="20D097AE" w:rsidR="00185A31" w:rsidRDefault="00471B57" w:rsidP="00471B57">
      <w:r>
        <w:t>La colaboración remota del equipo de desarrollo, la administración de múltiples plataformas en la nube, y la interacción con la infraestructura local en las jornadas presenciales, representan áreas críticas donde pueden explotarse debilidades tanto tecnológicas como humanas. Este informe se basa en metodologías reconocidas de auditoría, evaluación de riesgos, simulaciones de ataques (incluyendo malware, ingeniería social y otros ataques técnicos), y análisis con herramientas especializadas para plantear estrategias de mitigación sólidas y contextualizadas.</w:t>
      </w:r>
    </w:p>
    <w:p w14:paraId="5DE528BE" w14:textId="77777777" w:rsidR="00471B57" w:rsidRDefault="00471B57" w:rsidP="00471B57"/>
    <w:p w14:paraId="1C201AFB" w14:textId="7BAFA301" w:rsidR="00A44833" w:rsidRDefault="00A44833" w:rsidP="00A44833">
      <w:pPr>
        <w:pStyle w:val="Ttulo1"/>
      </w:pPr>
      <w:r w:rsidRPr="00A44833">
        <w:t>Análisis y evaluación de riesgos</w:t>
      </w:r>
    </w:p>
    <w:p w14:paraId="636879BC" w14:textId="77777777" w:rsidR="00A44833" w:rsidRDefault="00A44833" w:rsidP="00A44833"/>
    <w:p w14:paraId="74536A97" w14:textId="3290B1A8" w:rsidR="00592161" w:rsidRDefault="00592161" w:rsidP="00592161">
      <w:pPr>
        <w:pStyle w:val="Ttulo2"/>
        <w:rPr>
          <w:rFonts w:cstheme="majorHAnsi"/>
        </w:rPr>
      </w:pPr>
      <w:r w:rsidRPr="00592161">
        <w:rPr>
          <w:rFonts w:cstheme="majorHAnsi"/>
        </w:rPr>
        <w:t>Actividades para obtener información sobre amenazas y vulnerabilidades</w:t>
      </w:r>
    </w:p>
    <w:p w14:paraId="01F13DEC" w14:textId="77777777" w:rsidR="00471B57" w:rsidRPr="00471B57" w:rsidRDefault="00471B57" w:rsidP="00471B57"/>
    <w:p w14:paraId="261B563E" w14:textId="77777777" w:rsidR="00471B57" w:rsidRPr="00471B57" w:rsidRDefault="00471B57" w:rsidP="00471B57">
      <w:r w:rsidRPr="00471B57">
        <w:t>Para comprender profundamente el escenario de amenazas y vulnerabilidades en DATAGLOBAL, las actividades deben ser sistemáticas y abarcadoras:</w:t>
      </w:r>
    </w:p>
    <w:p w14:paraId="01C84452" w14:textId="77777777" w:rsidR="00471B57" w:rsidRPr="00471B57" w:rsidRDefault="00471B57" w:rsidP="00471B57">
      <w:pPr>
        <w:numPr>
          <w:ilvl w:val="0"/>
          <w:numId w:val="43"/>
        </w:numPr>
      </w:pPr>
      <w:r w:rsidRPr="00471B57">
        <w:rPr>
          <w:b/>
          <w:bCs/>
        </w:rPr>
        <w:t>Entrevistas y encuestas al equipo de desarrollo:</w:t>
      </w:r>
      <w:r w:rsidRPr="00471B57">
        <w:t> Se deben recoger datos sobre qué herramientas utilizan, cómo gestionan sus accesos, cuáles son sus comportamientos diarios y prácticas de seguridad, así como su nivel de conciencia sobre riesgos.</w:t>
      </w:r>
    </w:p>
    <w:p w14:paraId="7AF1AF50" w14:textId="77777777" w:rsidR="00471B57" w:rsidRPr="00471B57" w:rsidRDefault="00471B57" w:rsidP="00471B57">
      <w:pPr>
        <w:numPr>
          <w:ilvl w:val="0"/>
          <w:numId w:val="43"/>
        </w:numPr>
      </w:pPr>
      <w:r w:rsidRPr="00471B57">
        <w:rPr>
          <w:b/>
          <w:bCs/>
        </w:rPr>
        <w:t>Revisión detallada de configuraciones en IaaS:</w:t>
      </w:r>
      <w:r w:rsidRPr="00471B57">
        <w:t> Esto incluye verificar permisos de usuarios, reglas de acceso a bases de datos, seguridad en las aplicaciones desplegadas, y configuración de servicios en la nube. Se deben detectar configuraciones erróneas o desactualizadas.</w:t>
      </w:r>
    </w:p>
    <w:p w14:paraId="24DF92BE" w14:textId="113A83C3" w:rsidR="00471B57" w:rsidRPr="00471B57" w:rsidRDefault="00471B57" w:rsidP="00471B57">
      <w:pPr>
        <w:numPr>
          <w:ilvl w:val="0"/>
          <w:numId w:val="43"/>
        </w:numPr>
      </w:pPr>
      <w:r w:rsidRPr="00471B57">
        <w:rPr>
          <w:b/>
          <w:bCs/>
        </w:rPr>
        <w:t>Evaluación del entorno remoto y local:</w:t>
      </w:r>
      <w:r w:rsidRPr="00471B57">
        <w:t xml:space="preserve"> Si el equipo trabaja principalmente de forma remota y un día a la semana se conecta a una red empresarial local, es crucial inspeccionar la seguridad y posibles vectores en ambas modalidades, como riesgos en conexiones VPN, </w:t>
      </w:r>
      <w:proofErr w:type="spellStart"/>
      <w:r w:rsidRPr="00471B57">
        <w:t>Wi</w:t>
      </w:r>
      <w:proofErr w:type="spellEnd"/>
      <w:r w:rsidRPr="00471B57">
        <w:t>-Fi públicas o configuración de red local.</w:t>
      </w:r>
    </w:p>
    <w:p w14:paraId="300D4530" w14:textId="77777777" w:rsidR="00471B57" w:rsidRPr="00471B57" w:rsidRDefault="00471B57" w:rsidP="00471B57">
      <w:pPr>
        <w:numPr>
          <w:ilvl w:val="0"/>
          <w:numId w:val="43"/>
        </w:numPr>
      </w:pPr>
      <w:r w:rsidRPr="00471B57">
        <w:rPr>
          <w:b/>
          <w:bCs/>
        </w:rPr>
        <w:t>Inventario y clasificación de activos tecnológicos:</w:t>
      </w:r>
      <w:r w:rsidRPr="00471B57">
        <w:t> Conocer los activos (hardware, software, datos sensibles) permite priorizar aquellos críticos y con mayor nivel de exposición.</w:t>
      </w:r>
    </w:p>
    <w:p w14:paraId="082404D4" w14:textId="77777777" w:rsidR="00471B57" w:rsidRPr="00471B57" w:rsidRDefault="00471B57" w:rsidP="00471B57">
      <w:pPr>
        <w:numPr>
          <w:ilvl w:val="0"/>
          <w:numId w:val="43"/>
        </w:numPr>
      </w:pPr>
      <w:r w:rsidRPr="00471B57">
        <w:rPr>
          <w:b/>
          <w:bCs/>
        </w:rPr>
        <w:t>Escaneos de vulnerabilidades y pruebas de penetración:</w:t>
      </w:r>
      <w:r w:rsidRPr="00471B57">
        <w:t> Utilizando herramientas automatizadas y pruebas manuales orientadas a la nube y sistemas internos, se puede validar la presencia de vulnerabilidades activas.</w:t>
      </w:r>
    </w:p>
    <w:p w14:paraId="68D9E9F1" w14:textId="77777777" w:rsidR="00471B57" w:rsidRPr="00471B57" w:rsidRDefault="00471B57" w:rsidP="00471B57">
      <w:pPr>
        <w:numPr>
          <w:ilvl w:val="0"/>
          <w:numId w:val="43"/>
        </w:numPr>
      </w:pPr>
      <w:r w:rsidRPr="00471B57">
        <w:rPr>
          <w:b/>
          <w:bCs/>
        </w:rPr>
        <w:t>Análisis de logs:</w:t>
      </w:r>
      <w:r w:rsidRPr="00471B57">
        <w:t> Los registros de actividad deben ser monitoreados para encontrar patrones anómalos, accesos no autorizados o intentos de intrusión que indiquen una brecha de seguridad o un ataque en curso.</w:t>
      </w:r>
    </w:p>
    <w:p w14:paraId="5ED633A8" w14:textId="77777777" w:rsidR="00471B57" w:rsidRDefault="00471B57" w:rsidP="00592161"/>
    <w:p w14:paraId="06195341" w14:textId="1D2D228E" w:rsidR="00592161" w:rsidRDefault="00592161" w:rsidP="00592161">
      <w:pPr>
        <w:pStyle w:val="Ttulo2"/>
      </w:pPr>
      <w:r w:rsidRPr="00592161">
        <w:t>Activos críticos de la empresa</w:t>
      </w:r>
    </w:p>
    <w:p w14:paraId="56F07A03" w14:textId="77777777" w:rsidR="00C175CF" w:rsidRPr="00C175CF" w:rsidRDefault="00C175CF" w:rsidP="00C175CF"/>
    <w:p w14:paraId="51D612B9" w14:textId="77777777" w:rsidR="00C175CF" w:rsidRPr="00C175CF" w:rsidRDefault="00C175CF" w:rsidP="00C175CF">
      <w:r w:rsidRPr="00C175CF">
        <w:t>Los activos que requieren una protección reforzada son:</w:t>
      </w:r>
    </w:p>
    <w:p w14:paraId="1C9923F1" w14:textId="77777777" w:rsidR="00C175CF" w:rsidRPr="00C175CF" w:rsidRDefault="00C175CF" w:rsidP="00C175CF">
      <w:pPr>
        <w:numPr>
          <w:ilvl w:val="0"/>
          <w:numId w:val="44"/>
        </w:numPr>
      </w:pPr>
      <w:r w:rsidRPr="00C175CF">
        <w:rPr>
          <w:b/>
          <w:bCs/>
        </w:rPr>
        <w:t>Bases de datos:</w:t>
      </w:r>
      <w:r w:rsidRPr="00C175CF">
        <w:t> Son el corazón de la empresa, almacenan información sensible de clientes y desarrollos. Su integridad y disponibilidad son vitales.</w:t>
      </w:r>
    </w:p>
    <w:p w14:paraId="3A049B22" w14:textId="77777777" w:rsidR="00C175CF" w:rsidRPr="00C175CF" w:rsidRDefault="00C175CF" w:rsidP="00C175CF">
      <w:pPr>
        <w:numPr>
          <w:ilvl w:val="0"/>
          <w:numId w:val="44"/>
        </w:numPr>
      </w:pPr>
      <w:r w:rsidRPr="00C175CF">
        <w:rPr>
          <w:b/>
          <w:bCs/>
        </w:rPr>
        <w:t>Plataformas IaaS:</w:t>
      </w:r>
      <w:r w:rsidRPr="00C175CF">
        <w:t> Donde hospeda sus servicios la empresa. Su correcta configuración es esencial para evitar accesos externos no autorizados y ataques asociados.</w:t>
      </w:r>
    </w:p>
    <w:p w14:paraId="5DC0453C" w14:textId="77777777" w:rsidR="00C175CF" w:rsidRPr="00C175CF" w:rsidRDefault="00C175CF" w:rsidP="00C175CF">
      <w:pPr>
        <w:numPr>
          <w:ilvl w:val="0"/>
          <w:numId w:val="44"/>
        </w:numPr>
      </w:pPr>
      <w:r w:rsidRPr="00C175CF">
        <w:rPr>
          <w:b/>
          <w:bCs/>
        </w:rPr>
        <w:t>Equipos y software del equipo de desarrollo:</w:t>
      </w:r>
      <w:r w:rsidRPr="00C175CF">
        <w:t> Incluye herramientas locales y remotas que permiten acceso y modificación del código fuente y la infraestructura. Su protección impacta directamente en la seguridad global.</w:t>
      </w:r>
    </w:p>
    <w:p w14:paraId="2668C0E5" w14:textId="4BC6BCB5" w:rsidR="00B8030D" w:rsidRDefault="00C175CF" w:rsidP="00B8030D">
      <w:pPr>
        <w:numPr>
          <w:ilvl w:val="0"/>
          <w:numId w:val="44"/>
        </w:numPr>
      </w:pPr>
      <w:r w:rsidRPr="00C175CF">
        <w:rPr>
          <w:b/>
          <w:bCs/>
        </w:rPr>
        <w:t>Información sensible:</w:t>
      </w:r>
      <w:r w:rsidRPr="00C175CF">
        <w:t> Credenciales de acceso, códigos fuente, configuraciones y datos confidenciales que, si son comprometidos, pueden causar daños irreparables.</w:t>
      </w:r>
    </w:p>
    <w:p w14:paraId="66C7839C" w14:textId="77777777" w:rsidR="00B8030D" w:rsidRPr="00B8030D" w:rsidRDefault="00B8030D" w:rsidP="00B8030D">
      <w:pPr>
        <w:ind w:left="360"/>
      </w:pPr>
    </w:p>
    <w:p w14:paraId="34FF7837" w14:textId="5BF91F3E" w:rsidR="00B8030D" w:rsidRDefault="00B8030D" w:rsidP="00B8030D">
      <w:pPr>
        <w:ind w:left="360"/>
      </w:pPr>
      <w:r w:rsidRPr="00B8030D">
        <w:t>En una empresa tecnológica como DATAGLOBAL, que utiliza plataformas en la nube IaaS y servicios web, es fundamental identificar puertos y servicios expuestos que son clave para el funcionamiento y que deben protegerse debido a su criticidad.</w:t>
      </w:r>
    </w:p>
    <w:tbl>
      <w:tblPr>
        <w:tblW w:w="5000" w:type="pct"/>
        <w:tblCellMar>
          <w:top w:w="15" w:type="dxa"/>
          <w:left w:w="15" w:type="dxa"/>
          <w:bottom w:w="15" w:type="dxa"/>
          <w:right w:w="15" w:type="dxa"/>
        </w:tblCellMar>
        <w:tblLook w:val="04A0" w:firstRow="1" w:lastRow="0" w:firstColumn="1" w:lastColumn="0" w:noHBand="0" w:noVBand="1"/>
      </w:tblPr>
      <w:tblGrid>
        <w:gridCol w:w="1219"/>
        <w:gridCol w:w="1621"/>
        <w:gridCol w:w="6639"/>
      </w:tblGrid>
      <w:tr w:rsidR="00B8030D" w:rsidRPr="00B8030D" w14:paraId="03B43D3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53E833" w14:textId="77777777" w:rsidR="00B8030D" w:rsidRPr="00B8030D" w:rsidRDefault="00B8030D" w:rsidP="00B8030D">
            <w:pPr>
              <w:ind w:left="360"/>
              <w:rPr>
                <w:b/>
                <w:bCs/>
              </w:rPr>
            </w:pPr>
            <w:r w:rsidRPr="00B8030D">
              <w:rPr>
                <w:b/>
                <w:bCs/>
              </w:rPr>
              <w:t>Puerto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FFBB0E" w14:textId="77777777" w:rsidR="00B8030D" w:rsidRPr="00B8030D" w:rsidRDefault="00B8030D" w:rsidP="00B8030D">
            <w:pPr>
              <w:ind w:left="360"/>
              <w:rPr>
                <w:b/>
                <w:bCs/>
              </w:rPr>
            </w:pPr>
            <w:r w:rsidRPr="00B8030D">
              <w:rPr>
                <w:b/>
                <w:bCs/>
              </w:rPr>
              <w:t>Servicio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B7C958" w14:textId="77777777" w:rsidR="00B8030D" w:rsidRPr="00B8030D" w:rsidRDefault="00B8030D" w:rsidP="00B8030D">
            <w:pPr>
              <w:ind w:left="360"/>
              <w:rPr>
                <w:b/>
                <w:bCs/>
              </w:rPr>
            </w:pPr>
            <w:r w:rsidRPr="00B8030D">
              <w:rPr>
                <w:b/>
                <w:bCs/>
              </w:rPr>
              <w:t>Descripción</w:t>
            </w:r>
          </w:p>
        </w:tc>
      </w:tr>
      <w:tr w:rsidR="00B8030D" w:rsidRPr="00B8030D" w14:paraId="4F2B108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9C3CF8" w14:textId="77777777" w:rsidR="00B8030D" w:rsidRPr="00B8030D" w:rsidRDefault="00B8030D" w:rsidP="00B8030D">
            <w:pPr>
              <w:ind w:left="360"/>
            </w:pPr>
            <w:r w:rsidRPr="00B8030D">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DBCA76" w14:textId="77777777" w:rsidR="00B8030D" w:rsidRPr="00B8030D" w:rsidRDefault="00B8030D" w:rsidP="00B8030D">
            <w:pPr>
              <w:ind w:left="360"/>
            </w:pPr>
            <w:r w:rsidRPr="00B8030D">
              <w:t>SSH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F2FEF0" w14:textId="77777777" w:rsidR="00B8030D" w:rsidRPr="00B8030D" w:rsidRDefault="00B8030D" w:rsidP="00B8030D">
            <w:pPr>
              <w:ind w:left="360"/>
            </w:pPr>
            <w:r w:rsidRPr="00B8030D">
              <w:t>Protocolo seguro para acceso remoto a servidores y máquinas. Se usa para administración remota.</w:t>
            </w:r>
          </w:p>
        </w:tc>
      </w:tr>
      <w:tr w:rsidR="00B8030D" w:rsidRPr="00B8030D" w14:paraId="647CBB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252477" w14:textId="77777777" w:rsidR="00B8030D" w:rsidRPr="00B8030D" w:rsidRDefault="00B8030D" w:rsidP="00B8030D">
            <w:pPr>
              <w:ind w:left="360"/>
            </w:pPr>
            <w:r w:rsidRPr="00B8030D">
              <w:t>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F4CFE2" w14:textId="77777777" w:rsidR="00B8030D" w:rsidRPr="00B8030D" w:rsidRDefault="00B8030D" w:rsidP="00B8030D">
            <w:pPr>
              <w:ind w:left="360"/>
            </w:pPr>
            <w:r w:rsidRPr="00B8030D">
              <w:t>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D7E519" w14:textId="77777777" w:rsidR="00B8030D" w:rsidRPr="00B8030D" w:rsidRDefault="00B8030D" w:rsidP="00B8030D">
            <w:pPr>
              <w:ind w:left="360"/>
            </w:pPr>
            <w:r w:rsidRPr="00B8030D">
              <w:t>Protocolo para transferencia de páginas web no seguras, base para aplicaciones web.</w:t>
            </w:r>
          </w:p>
        </w:tc>
      </w:tr>
      <w:tr w:rsidR="00B8030D" w:rsidRPr="00B8030D" w14:paraId="266F0F6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AADA1" w14:textId="77777777" w:rsidR="00B8030D" w:rsidRPr="00B8030D" w:rsidRDefault="00B8030D" w:rsidP="00B8030D">
            <w:pPr>
              <w:ind w:left="360"/>
            </w:pPr>
            <w:r w:rsidRPr="00B8030D">
              <w:t>443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3AA7E" w14:textId="77777777" w:rsidR="00B8030D" w:rsidRPr="00B8030D" w:rsidRDefault="00B8030D" w:rsidP="00B8030D">
            <w:pPr>
              <w:ind w:left="360"/>
            </w:pPr>
            <w:r w:rsidRPr="00B8030D">
              <w:t>HTTPS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C075AC" w14:textId="77777777" w:rsidR="00B8030D" w:rsidRPr="00B8030D" w:rsidRDefault="00B8030D" w:rsidP="00B8030D">
            <w:pPr>
              <w:ind w:left="360"/>
            </w:pPr>
            <w:r w:rsidRPr="00B8030D">
              <w:t>Versión segura de HTTP con cifrado SSL/TLS, esencial para proteger tráfico web y datos sensibles.</w:t>
            </w:r>
          </w:p>
        </w:tc>
      </w:tr>
      <w:tr w:rsidR="00B8030D" w:rsidRPr="00B8030D" w14:paraId="232DD74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F3DBD" w14:textId="77777777" w:rsidR="00B8030D" w:rsidRPr="00B8030D" w:rsidRDefault="00B8030D" w:rsidP="00B8030D">
            <w:pPr>
              <w:ind w:left="360"/>
            </w:pPr>
            <w:r w:rsidRPr="00B8030D">
              <w:t>3306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0222D" w14:textId="77777777" w:rsidR="00B8030D" w:rsidRPr="00B8030D" w:rsidRDefault="00B8030D" w:rsidP="00B8030D">
            <w:pPr>
              <w:ind w:left="360"/>
            </w:pPr>
            <w:r w:rsidRPr="00B8030D">
              <w:t>MySQL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8BD9C3" w14:textId="77777777" w:rsidR="00B8030D" w:rsidRPr="00B8030D" w:rsidRDefault="00B8030D" w:rsidP="00B8030D">
            <w:pPr>
              <w:ind w:left="360"/>
            </w:pPr>
            <w:r w:rsidRPr="00B8030D">
              <w:t>Puerto usado por el sistema gestor de bases de datos MySQL, vital para almacenamiento de datos.</w:t>
            </w:r>
          </w:p>
        </w:tc>
      </w:tr>
      <w:tr w:rsidR="00B8030D" w:rsidRPr="00B8030D" w14:paraId="422D37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84C35" w14:textId="77777777" w:rsidR="00B8030D" w:rsidRPr="00B8030D" w:rsidRDefault="00B8030D" w:rsidP="00B8030D">
            <w:pPr>
              <w:ind w:left="360"/>
            </w:pPr>
            <w:r w:rsidRPr="00B8030D">
              <w:t>5432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805470" w14:textId="77777777" w:rsidR="00B8030D" w:rsidRPr="00B8030D" w:rsidRDefault="00B8030D" w:rsidP="00B8030D">
            <w:pPr>
              <w:ind w:left="360"/>
            </w:pPr>
            <w:r w:rsidRPr="00B8030D">
              <w:t>PostgreSQL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341598" w14:textId="77777777" w:rsidR="00B8030D" w:rsidRPr="00B8030D" w:rsidRDefault="00B8030D" w:rsidP="00B8030D">
            <w:pPr>
              <w:ind w:left="360"/>
            </w:pPr>
            <w:r w:rsidRPr="00B8030D">
              <w:t>Puerto usado para base de datos PostgreSQL, similar función crítica en gestión de datos.</w:t>
            </w:r>
          </w:p>
        </w:tc>
      </w:tr>
      <w:tr w:rsidR="00B8030D" w:rsidRPr="00B8030D" w14:paraId="0F69B32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C7FC94" w14:textId="77777777" w:rsidR="00B8030D" w:rsidRPr="00B8030D" w:rsidRDefault="00B8030D" w:rsidP="00B8030D">
            <w:pPr>
              <w:ind w:left="360"/>
            </w:pPr>
            <w:r w:rsidRPr="00B8030D">
              <w:t>8080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1A66A" w14:textId="77777777" w:rsidR="00B8030D" w:rsidRPr="00B8030D" w:rsidRDefault="00B8030D" w:rsidP="00B8030D">
            <w:pPr>
              <w:ind w:left="360"/>
            </w:pPr>
            <w:r w:rsidRPr="00B8030D">
              <w:t>HTTP-</w:t>
            </w:r>
            <w:proofErr w:type="spellStart"/>
            <w:r w:rsidRPr="00B8030D">
              <w:t>alt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C9F285" w14:textId="77777777" w:rsidR="00B8030D" w:rsidRPr="00B8030D" w:rsidRDefault="00B8030D" w:rsidP="00B8030D">
            <w:pPr>
              <w:ind w:left="360"/>
            </w:pPr>
            <w:r w:rsidRPr="00B8030D">
              <w:t>Puerto alternativo para servicios web, común en aplicaciones y servidores proxy.</w:t>
            </w:r>
          </w:p>
        </w:tc>
      </w:tr>
      <w:tr w:rsidR="00B8030D" w:rsidRPr="00B8030D" w14:paraId="2B77C9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9D885" w14:textId="77777777" w:rsidR="00B8030D" w:rsidRPr="00B8030D" w:rsidRDefault="00B8030D" w:rsidP="00B8030D">
            <w:pPr>
              <w:ind w:left="360"/>
            </w:pPr>
            <w:r w:rsidRPr="00B8030D">
              <w:t>3389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C456DC" w14:textId="77777777" w:rsidR="00B8030D" w:rsidRPr="00B8030D" w:rsidRDefault="00B8030D" w:rsidP="00B8030D">
            <w:pPr>
              <w:ind w:left="360"/>
            </w:pPr>
            <w:r w:rsidRPr="00B8030D">
              <w:t>RDP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450905" w14:textId="77777777" w:rsidR="00B8030D" w:rsidRPr="00B8030D" w:rsidRDefault="00B8030D" w:rsidP="00B8030D">
            <w:pPr>
              <w:ind w:left="360"/>
            </w:pPr>
            <w:r w:rsidRPr="00B8030D">
              <w:t xml:space="preserve">Remote Desktop </w:t>
            </w:r>
            <w:proofErr w:type="spellStart"/>
            <w:r w:rsidRPr="00B8030D">
              <w:t>Protocol</w:t>
            </w:r>
            <w:proofErr w:type="spellEnd"/>
            <w:r w:rsidRPr="00B8030D">
              <w:t>, usado para acceso remoto a sistemas Windows, requiere fuerte seguridad.</w:t>
            </w:r>
          </w:p>
        </w:tc>
      </w:tr>
      <w:tr w:rsidR="00B8030D" w:rsidRPr="00B8030D" w14:paraId="52753AF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6CA9D2" w14:textId="77777777" w:rsidR="00B8030D" w:rsidRPr="00B8030D" w:rsidRDefault="00B8030D" w:rsidP="00B8030D">
            <w:pPr>
              <w:ind w:left="360"/>
            </w:pPr>
            <w:r w:rsidRPr="00B8030D">
              <w:t>53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BBB029" w14:textId="77777777" w:rsidR="00B8030D" w:rsidRPr="00B8030D" w:rsidRDefault="00B8030D" w:rsidP="00B8030D">
            <w:pPr>
              <w:ind w:left="360"/>
            </w:pPr>
            <w:r w:rsidRPr="00B8030D">
              <w:t>DNS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61EAB1" w14:textId="77777777" w:rsidR="00B8030D" w:rsidRPr="00B8030D" w:rsidRDefault="00B8030D" w:rsidP="00B8030D">
            <w:pPr>
              <w:ind w:left="360"/>
            </w:pPr>
            <w:r w:rsidRPr="00B8030D">
              <w:t>Servidor de nombres de dominio, esencial para resolución de nombres en internet y la red local.</w:t>
            </w:r>
          </w:p>
        </w:tc>
      </w:tr>
    </w:tbl>
    <w:p w14:paraId="25A93E5A" w14:textId="77777777" w:rsidR="00B8030D" w:rsidRDefault="00B8030D" w:rsidP="00B8030D"/>
    <w:p w14:paraId="4376C410" w14:textId="77777777" w:rsidR="00B8030D" w:rsidRPr="00B8030D" w:rsidRDefault="00B8030D" w:rsidP="00B8030D">
      <w:pPr>
        <w:numPr>
          <w:ilvl w:val="0"/>
          <w:numId w:val="48"/>
        </w:numPr>
      </w:pPr>
      <w:r w:rsidRPr="00B8030D">
        <w:rPr>
          <w:b/>
          <w:bCs/>
        </w:rPr>
        <w:t>Puerto 22 (SSH):</w:t>
      </w:r>
      <w:r w:rsidRPr="00B8030D">
        <w:t xml:space="preserve"> Es la puerta de entrada para administradores que gestionan remotamente servidores Linux o Unix. Su exposición mal protegida puede ser un vector de ataque para acceso administrativo no autorizado, por lo que debe protegerse con claves fuertes y autenticación </w:t>
      </w:r>
      <w:proofErr w:type="spellStart"/>
      <w:r w:rsidRPr="00B8030D">
        <w:t>multifactor</w:t>
      </w:r>
      <w:proofErr w:type="spellEnd"/>
      <w:r w:rsidRPr="00B8030D">
        <w:t>.</w:t>
      </w:r>
    </w:p>
    <w:p w14:paraId="3E4C6B09" w14:textId="77777777" w:rsidR="00B8030D" w:rsidRPr="00B8030D" w:rsidRDefault="00B8030D" w:rsidP="00B8030D">
      <w:pPr>
        <w:numPr>
          <w:ilvl w:val="0"/>
          <w:numId w:val="48"/>
        </w:numPr>
      </w:pPr>
      <w:r w:rsidRPr="00B8030D">
        <w:rPr>
          <w:b/>
          <w:bCs/>
        </w:rPr>
        <w:t>Puerto 80 (HTTP) y 443 (HTTPS):</w:t>
      </w:r>
      <w:r w:rsidRPr="00B8030D">
        <w:t> Son la base de todos los servicios web que DATAGLOBAL ofrece. Mientras que HTTP no cifra la comunicación, HTTPS es fundamental para garantizar la confidencialidad e integridad de la información intercambiada con los clientes y usuarios. La correcta configuración y uso de certificados SSL/TLS es imprescindible para evitar interceptaciones y ataques como Man-In-</w:t>
      </w:r>
      <w:proofErr w:type="spellStart"/>
      <w:r w:rsidRPr="00B8030D">
        <w:t>The</w:t>
      </w:r>
      <w:proofErr w:type="spellEnd"/>
      <w:r w:rsidRPr="00B8030D">
        <w:t>-</w:t>
      </w:r>
      <w:proofErr w:type="spellStart"/>
      <w:r w:rsidRPr="00B8030D">
        <w:t>Middle</w:t>
      </w:r>
      <w:proofErr w:type="spellEnd"/>
      <w:r w:rsidRPr="00B8030D">
        <w:t>.</w:t>
      </w:r>
    </w:p>
    <w:p w14:paraId="14B30E37" w14:textId="77777777" w:rsidR="00B8030D" w:rsidRPr="00B8030D" w:rsidRDefault="00B8030D" w:rsidP="00B8030D">
      <w:pPr>
        <w:numPr>
          <w:ilvl w:val="0"/>
          <w:numId w:val="48"/>
        </w:numPr>
      </w:pPr>
      <w:r w:rsidRPr="00B8030D">
        <w:rPr>
          <w:b/>
          <w:bCs/>
        </w:rPr>
        <w:t>Puerto 3306 (MySQL) y 5432 (PostgreSQL):</w:t>
      </w:r>
      <w:r w:rsidRPr="00B8030D">
        <w:t> Estos puertos permiten la conexión a las bases de datos que contienen información sensible sobre clientes y aplicaciones. Asegurar estos puertos mediante firewalls, acceso restringido y cifrado de datos en tránsito es vital para evitar fugas o manipulaciones.</w:t>
      </w:r>
    </w:p>
    <w:p w14:paraId="34351492" w14:textId="77777777" w:rsidR="00B8030D" w:rsidRPr="00B8030D" w:rsidRDefault="00B8030D" w:rsidP="00B8030D">
      <w:pPr>
        <w:numPr>
          <w:ilvl w:val="0"/>
          <w:numId w:val="48"/>
        </w:numPr>
      </w:pPr>
      <w:r w:rsidRPr="00B8030D">
        <w:rPr>
          <w:b/>
          <w:bCs/>
        </w:rPr>
        <w:t>Puerto 8080:</w:t>
      </w:r>
      <w:r w:rsidRPr="00B8030D">
        <w:t> Es comúnmente utilizado para servicios web alternativos o internos, como aplicaciones de administración o desarrollos propios; su protección es esencial porque puede ser un punto de entrada no monitoreado si no se configura debidamente.</w:t>
      </w:r>
    </w:p>
    <w:p w14:paraId="7362EE8A" w14:textId="77777777" w:rsidR="00B8030D" w:rsidRPr="00B8030D" w:rsidRDefault="00B8030D" w:rsidP="00B8030D">
      <w:pPr>
        <w:numPr>
          <w:ilvl w:val="0"/>
          <w:numId w:val="48"/>
        </w:numPr>
      </w:pPr>
      <w:r w:rsidRPr="00B8030D">
        <w:rPr>
          <w:b/>
          <w:bCs/>
        </w:rPr>
        <w:t>Puerto 3389 (RDP):</w:t>
      </w:r>
      <w:r w:rsidRPr="00B8030D">
        <w:t xml:space="preserve"> Usado para acceso remoto a máquinas Windows. Dada su vulnerabilidad, debe protegerse con VPN, </w:t>
      </w:r>
      <w:proofErr w:type="spellStart"/>
      <w:r w:rsidRPr="00B8030D">
        <w:t>whitelist</w:t>
      </w:r>
      <w:proofErr w:type="spellEnd"/>
      <w:r w:rsidRPr="00B8030D">
        <w:t xml:space="preserve"> de </w:t>
      </w:r>
      <w:proofErr w:type="spellStart"/>
      <w:r w:rsidRPr="00B8030D">
        <w:t>IPs</w:t>
      </w:r>
      <w:proofErr w:type="spellEnd"/>
      <w:r w:rsidRPr="00B8030D">
        <w:t xml:space="preserve"> y autenticación robusta para impedir accesos maliciosos.</w:t>
      </w:r>
    </w:p>
    <w:p w14:paraId="35662B9B" w14:textId="77777777" w:rsidR="00B8030D" w:rsidRPr="00B8030D" w:rsidRDefault="00B8030D" w:rsidP="00B8030D">
      <w:pPr>
        <w:numPr>
          <w:ilvl w:val="0"/>
          <w:numId w:val="48"/>
        </w:numPr>
      </w:pPr>
      <w:r w:rsidRPr="00B8030D">
        <w:rPr>
          <w:b/>
          <w:bCs/>
        </w:rPr>
        <w:t>Puerto 53 (DNS):</w:t>
      </w:r>
      <w:r w:rsidRPr="00B8030D">
        <w:t> Fundamental para la resolución de nombres en la red. Ataques a DNS pueden derivar en redirecciones maliciosas (</w:t>
      </w:r>
      <w:proofErr w:type="spellStart"/>
      <w:r w:rsidRPr="00B8030D">
        <w:t>pharming</w:t>
      </w:r>
      <w:proofErr w:type="spellEnd"/>
      <w:r w:rsidRPr="00B8030D">
        <w:t>) o interrupciones (DoS), afectando la disponibilidad de servicios.</w:t>
      </w:r>
    </w:p>
    <w:p w14:paraId="21EAB348" w14:textId="77777777" w:rsidR="00B8030D" w:rsidRPr="00C175CF" w:rsidRDefault="00B8030D" w:rsidP="00B8030D"/>
    <w:p w14:paraId="485A5163" w14:textId="77777777" w:rsidR="00592161" w:rsidRDefault="00592161" w:rsidP="00592161"/>
    <w:p w14:paraId="7D778AA8" w14:textId="75DBBFCA" w:rsidR="00592161" w:rsidRDefault="00592161" w:rsidP="00592161">
      <w:pPr>
        <w:pStyle w:val="Ttulo2"/>
      </w:pPr>
      <w:r w:rsidRPr="00592161">
        <w:t>Evaluación de riesgos con matriz de probabilidad-impacto</w:t>
      </w:r>
    </w:p>
    <w:p w14:paraId="29AE7662" w14:textId="77777777" w:rsidR="00592161" w:rsidRDefault="00592161" w:rsidP="00592161"/>
    <w:tbl>
      <w:tblPr>
        <w:tblW w:w="5000" w:type="pct"/>
        <w:tblCellMar>
          <w:top w:w="15" w:type="dxa"/>
          <w:left w:w="15" w:type="dxa"/>
          <w:bottom w:w="15" w:type="dxa"/>
          <w:right w:w="15" w:type="dxa"/>
        </w:tblCellMar>
        <w:tblLook w:val="04A0" w:firstRow="1" w:lastRow="0" w:firstColumn="1" w:lastColumn="0" w:noHBand="0" w:noVBand="1"/>
      </w:tblPr>
      <w:tblGrid>
        <w:gridCol w:w="2897"/>
        <w:gridCol w:w="1690"/>
        <w:gridCol w:w="1275"/>
        <w:gridCol w:w="1589"/>
        <w:gridCol w:w="2028"/>
      </w:tblGrid>
      <w:tr w:rsidR="00592161" w:rsidRPr="00592161" w14:paraId="5DF4301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E8565B6" w14:textId="77777777" w:rsidR="00592161" w:rsidRPr="00592161" w:rsidRDefault="00592161" w:rsidP="00592161">
            <w:pPr>
              <w:rPr>
                <w:b/>
                <w:bCs/>
              </w:rPr>
            </w:pPr>
            <w:r w:rsidRPr="00592161">
              <w:rPr>
                <w:b/>
                <w:bCs/>
              </w:rPr>
              <w:t>Riesgo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E9BC4D1" w14:textId="77777777" w:rsidR="00592161" w:rsidRPr="00592161" w:rsidRDefault="00592161" w:rsidP="00592161">
            <w:pPr>
              <w:rPr>
                <w:b/>
                <w:bCs/>
              </w:rPr>
            </w:pPr>
            <w:r w:rsidRPr="00592161">
              <w:rPr>
                <w:b/>
                <w:bCs/>
              </w:rPr>
              <w:t>Probabilidad (1-5)</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DA6DA0" w14:textId="77777777" w:rsidR="00592161" w:rsidRPr="00592161" w:rsidRDefault="00592161" w:rsidP="00592161">
            <w:pPr>
              <w:rPr>
                <w:b/>
                <w:bCs/>
              </w:rPr>
            </w:pPr>
            <w:r w:rsidRPr="00592161">
              <w:rPr>
                <w:b/>
                <w:bCs/>
              </w:rPr>
              <w:t>Impacto (1-5)</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AC7BF2" w14:textId="77777777" w:rsidR="00592161" w:rsidRPr="00592161" w:rsidRDefault="00592161" w:rsidP="00592161">
            <w:pPr>
              <w:rPr>
                <w:b/>
                <w:bCs/>
              </w:rPr>
            </w:pPr>
            <w:r w:rsidRPr="00592161">
              <w:rPr>
                <w:b/>
                <w:bCs/>
              </w:rPr>
              <w:t>Nivel de Riesgo (</w:t>
            </w:r>
            <w:proofErr w:type="spellStart"/>
            <w:r w:rsidRPr="00592161">
              <w:rPr>
                <w:b/>
                <w:bCs/>
              </w:rPr>
              <w:t>PxI</w:t>
            </w:r>
            <w:proofErr w:type="spellEnd"/>
            <w:r w:rsidRPr="00592161">
              <w:rPr>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1BF78A" w14:textId="77777777" w:rsidR="00592161" w:rsidRPr="00592161" w:rsidRDefault="00592161" w:rsidP="00592161">
            <w:pPr>
              <w:rPr>
                <w:b/>
                <w:bCs/>
              </w:rPr>
            </w:pPr>
            <w:r w:rsidRPr="00592161">
              <w:rPr>
                <w:b/>
                <w:bCs/>
              </w:rPr>
              <w:t>Comentario</w:t>
            </w:r>
          </w:p>
        </w:tc>
      </w:tr>
      <w:tr w:rsidR="00592161" w:rsidRPr="00592161" w14:paraId="61540BD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E5BCB7" w14:textId="77777777" w:rsidR="00592161" w:rsidRPr="00592161" w:rsidRDefault="00592161" w:rsidP="00592161">
            <w:r w:rsidRPr="00592161">
              <w:t>Acceso no autorizado a bases de datos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85BAEE" w14:textId="77777777" w:rsidR="00592161" w:rsidRPr="00592161" w:rsidRDefault="00592161" w:rsidP="00592161">
            <w:r w:rsidRPr="00592161">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611F72" w14:textId="77777777" w:rsidR="00592161" w:rsidRPr="00592161" w:rsidRDefault="00592161" w:rsidP="00592161">
            <w:r w:rsidRPr="00592161">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009DE" w14:textId="77777777" w:rsidR="00592161" w:rsidRPr="00592161" w:rsidRDefault="00592161" w:rsidP="00592161">
            <w:r w:rsidRPr="00592161">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75EFE" w14:textId="77777777" w:rsidR="00592161" w:rsidRPr="00592161" w:rsidRDefault="00592161" w:rsidP="00592161">
            <w:r w:rsidRPr="00592161">
              <w:t>Alto riesgo, acceso crítico</w:t>
            </w:r>
          </w:p>
        </w:tc>
      </w:tr>
      <w:tr w:rsidR="00592161" w:rsidRPr="00592161" w14:paraId="0D9262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572193" w14:textId="77777777" w:rsidR="00592161" w:rsidRPr="00592161" w:rsidRDefault="00592161" w:rsidP="00592161">
            <w:r w:rsidRPr="00592161">
              <w:t>Vulnerabilidades en plataformas IaaS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008E0" w14:textId="77777777" w:rsidR="00592161" w:rsidRPr="00592161" w:rsidRDefault="00592161" w:rsidP="00592161">
            <w:r w:rsidRPr="00592161">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51589C" w14:textId="77777777" w:rsidR="00592161" w:rsidRPr="00592161" w:rsidRDefault="00592161" w:rsidP="00592161">
            <w:r w:rsidRPr="00592161">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12D57" w14:textId="77777777" w:rsidR="00592161" w:rsidRPr="00592161" w:rsidRDefault="00592161" w:rsidP="00592161">
            <w:r w:rsidRPr="00592161">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F5462F" w14:textId="77777777" w:rsidR="00592161" w:rsidRPr="00592161" w:rsidRDefault="00592161" w:rsidP="00592161">
            <w:r w:rsidRPr="00592161">
              <w:t>Riesgo medio-alto</w:t>
            </w:r>
          </w:p>
        </w:tc>
      </w:tr>
      <w:tr w:rsidR="00592161" w:rsidRPr="00592161" w14:paraId="7DAB20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D0F22B" w14:textId="77777777" w:rsidR="00592161" w:rsidRPr="00592161" w:rsidRDefault="00592161" w:rsidP="00592161">
            <w:r w:rsidRPr="00592161">
              <w:t>Fugas de credenciales por remoto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E73430" w14:textId="77777777" w:rsidR="00592161" w:rsidRPr="00592161" w:rsidRDefault="00592161" w:rsidP="00592161">
            <w:r w:rsidRPr="00592161">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C9E3BC" w14:textId="77777777" w:rsidR="00592161" w:rsidRPr="00592161" w:rsidRDefault="00592161" w:rsidP="00592161">
            <w:r w:rsidRPr="00592161">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329C62" w14:textId="77777777" w:rsidR="00592161" w:rsidRPr="00592161" w:rsidRDefault="00592161" w:rsidP="00592161">
            <w:r w:rsidRPr="00592161">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62376" w14:textId="77777777" w:rsidR="00592161" w:rsidRPr="00592161" w:rsidRDefault="00592161" w:rsidP="00592161">
            <w:r w:rsidRPr="00592161">
              <w:t>Riesgo medio-alto</w:t>
            </w:r>
          </w:p>
        </w:tc>
      </w:tr>
      <w:tr w:rsidR="00592161" w:rsidRPr="00592161" w14:paraId="607F28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14A9D7" w14:textId="77777777" w:rsidR="00592161" w:rsidRPr="00592161" w:rsidRDefault="00592161" w:rsidP="00592161">
            <w:r w:rsidRPr="00592161">
              <w:t>Fallas en la red local en la sede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45E39" w14:textId="77777777" w:rsidR="00592161" w:rsidRPr="00592161" w:rsidRDefault="00592161" w:rsidP="00592161">
            <w:r w:rsidRPr="00592161">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5F5E44" w14:textId="77777777" w:rsidR="00592161" w:rsidRPr="00592161" w:rsidRDefault="00592161" w:rsidP="00592161">
            <w:r w:rsidRPr="00592161">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B01AF7" w14:textId="77777777" w:rsidR="00592161" w:rsidRPr="00592161" w:rsidRDefault="00592161" w:rsidP="00592161">
            <w:r w:rsidRPr="00592161">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073B69" w14:textId="77777777" w:rsidR="00592161" w:rsidRPr="00592161" w:rsidRDefault="00592161" w:rsidP="00592161">
            <w:r w:rsidRPr="00592161">
              <w:t>Riesgo moderado</w:t>
            </w:r>
          </w:p>
        </w:tc>
      </w:tr>
      <w:tr w:rsidR="00592161" w:rsidRPr="00592161" w14:paraId="600550F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418BFF" w14:textId="77777777" w:rsidR="00592161" w:rsidRPr="00592161" w:rsidRDefault="00592161" w:rsidP="00592161">
            <w:r w:rsidRPr="00592161">
              <w:t>Errores humanos en desarrollo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A472C8" w14:textId="77777777" w:rsidR="00592161" w:rsidRPr="00592161" w:rsidRDefault="00592161" w:rsidP="00592161">
            <w:r w:rsidRPr="00592161">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41E86" w14:textId="77777777" w:rsidR="00592161" w:rsidRPr="00592161" w:rsidRDefault="00592161" w:rsidP="00592161">
            <w:r w:rsidRPr="00592161">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3D98B" w14:textId="77777777" w:rsidR="00592161" w:rsidRPr="00592161" w:rsidRDefault="00592161" w:rsidP="00592161">
            <w:r w:rsidRPr="00592161">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DD5B52" w14:textId="77777777" w:rsidR="00592161" w:rsidRPr="00592161" w:rsidRDefault="00592161" w:rsidP="00592161">
            <w:r w:rsidRPr="00592161">
              <w:t>Riesgo medio</w:t>
            </w:r>
          </w:p>
        </w:tc>
      </w:tr>
    </w:tbl>
    <w:p w14:paraId="18D86AE5" w14:textId="77777777" w:rsidR="00592161" w:rsidRPr="00592161" w:rsidRDefault="00592161" w:rsidP="00592161"/>
    <w:p w14:paraId="5B36707A" w14:textId="6285B87A" w:rsidR="00592161" w:rsidRDefault="00592161" w:rsidP="00592161">
      <w:r>
        <w:t>S</w:t>
      </w:r>
      <w:r w:rsidRPr="00592161">
        <w:t>e identifican riesgos altos principalmente en accesos no autorizados a bases de datos y vulnerabilidades en las plataformas en la nube. Los controles deben enfocarse en fortalecer autenticación, monitoreo y políticas de acceso tanto remoto como local.</w:t>
      </w:r>
    </w:p>
    <w:p w14:paraId="74711874" w14:textId="77777777" w:rsidR="00C175CF" w:rsidRDefault="00C175CF" w:rsidP="00592161"/>
    <w:p w14:paraId="746EAE75" w14:textId="67467753" w:rsidR="00592161" w:rsidRDefault="00592161" w:rsidP="00592161">
      <w:pPr>
        <w:pStyle w:val="Ttulo1"/>
      </w:pPr>
      <w:r w:rsidRPr="00592161">
        <w:t>Amenazas y Vulnerabilidades</w:t>
      </w:r>
    </w:p>
    <w:p w14:paraId="45F71257" w14:textId="77777777" w:rsidR="00592161" w:rsidRDefault="00592161" w:rsidP="00592161"/>
    <w:p w14:paraId="10536207" w14:textId="69E07FE3" w:rsidR="00592161" w:rsidRDefault="009C3934" w:rsidP="00592161">
      <w:pPr>
        <w:pStyle w:val="Ttulo2"/>
      </w:pPr>
      <w:r w:rsidRPr="009C3934">
        <w:t>Impacto de software malintencionado (malware)</w:t>
      </w:r>
      <w:r>
        <w:t xml:space="preserve"> en la empresa</w:t>
      </w:r>
    </w:p>
    <w:p w14:paraId="677C373E" w14:textId="77777777" w:rsidR="00C175CF" w:rsidRPr="00C175CF" w:rsidRDefault="00C175CF" w:rsidP="00C175CF"/>
    <w:p w14:paraId="624B67FB" w14:textId="77777777" w:rsidR="00C175CF" w:rsidRPr="00C175CF" w:rsidRDefault="00C175CF" w:rsidP="00C175CF">
      <w:r w:rsidRPr="00C175CF">
        <w:t xml:space="preserve">El malware engloba una variedad de software malicioso (virus, troyanos, </w:t>
      </w:r>
      <w:proofErr w:type="spellStart"/>
      <w:r w:rsidRPr="00C175CF">
        <w:t>ransomware</w:t>
      </w:r>
      <w:proofErr w:type="spellEnd"/>
      <w:r w:rsidRPr="00C175CF">
        <w:t xml:space="preserve">, </w:t>
      </w:r>
      <w:proofErr w:type="spellStart"/>
      <w:r w:rsidRPr="00C175CF">
        <w:t>exploits</w:t>
      </w:r>
      <w:proofErr w:type="spellEnd"/>
      <w:r w:rsidRPr="00C175CF">
        <w:t>) que puede infiltrar los sistemas para robar datos, bloquear acceso, modificar archivos o controlar remotamente la infraestructura. En DATAGLOBAL, el impacto potencial es grave: puede afectar la confidencialidad y disponibilidad de los datos, paralizando servicios críticos y dañando la confianza de clientes y socios comerciales.</w:t>
      </w:r>
    </w:p>
    <w:p w14:paraId="01E1064B" w14:textId="77777777" w:rsidR="00C175CF" w:rsidRPr="00C175CF" w:rsidRDefault="00C175CF" w:rsidP="00C175CF">
      <w:r w:rsidRPr="00C175CF">
        <w:t>El proceso típico de infección y ataque por malware se desarrolla en estas etapas:</w:t>
      </w:r>
    </w:p>
    <w:p w14:paraId="30BB1342" w14:textId="77777777" w:rsidR="00C175CF" w:rsidRPr="00C175CF" w:rsidRDefault="00C175CF" w:rsidP="00C175CF">
      <w:pPr>
        <w:numPr>
          <w:ilvl w:val="0"/>
          <w:numId w:val="45"/>
        </w:numPr>
      </w:pPr>
      <w:r w:rsidRPr="00C175CF">
        <w:rPr>
          <w:b/>
          <w:bCs/>
        </w:rPr>
        <w:t>Introducción inicial del malware:</w:t>
      </w:r>
      <w:r w:rsidRPr="00C175CF">
        <w:t> Por correo electrónico, descarga maliciosa o vía acceso remoto inseguro.</w:t>
      </w:r>
    </w:p>
    <w:p w14:paraId="13DEA4AC" w14:textId="77777777" w:rsidR="00C175CF" w:rsidRPr="00C175CF" w:rsidRDefault="00C175CF" w:rsidP="00C175CF">
      <w:pPr>
        <w:numPr>
          <w:ilvl w:val="0"/>
          <w:numId w:val="45"/>
        </w:numPr>
      </w:pPr>
      <w:r w:rsidRPr="00C175CF">
        <w:rPr>
          <w:b/>
          <w:bCs/>
        </w:rPr>
        <w:t>Ejecución en máquina del equipo de desarrollo o servidor:</w:t>
      </w:r>
      <w:r w:rsidRPr="00C175CF">
        <w:t> Activación del software malintencionado dentro de un entorno confiable.</w:t>
      </w:r>
    </w:p>
    <w:p w14:paraId="5F600EDC" w14:textId="77777777" w:rsidR="00C175CF" w:rsidRPr="00C175CF" w:rsidRDefault="00C175CF" w:rsidP="00C175CF">
      <w:pPr>
        <w:numPr>
          <w:ilvl w:val="0"/>
          <w:numId w:val="45"/>
        </w:numPr>
      </w:pPr>
      <w:r w:rsidRPr="00C175CF">
        <w:rPr>
          <w:b/>
          <w:bCs/>
        </w:rPr>
        <w:t>Propagación dentro de plataformas en la nube:</w:t>
      </w:r>
      <w:r w:rsidRPr="00C175CF">
        <w:t> El malware se expande y afecta bases de datos, aplicaciones y servicios en la nube.</w:t>
      </w:r>
    </w:p>
    <w:p w14:paraId="0326E67E" w14:textId="77777777" w:rsidR="00C175CF" w:rsidRPr="00C175CF" w:rsidRDefault="00C175CF" w:rsidP="00C175CF">
      <w:pPr>
        <w:numPr>
          <w:ilvl w:val="0"/>
          <w:numId w:val="45"/>
        </w:numPr>
      </w:pPr>
      <w:r w:rsidRPr="00C175CF">
        <w:rPr>
          <w:b/>
          <w:bCs/>
        </w:rPr>
        <w:t>Interferencia en operaciones normales:</w:t>
      </w:r>
      <w:r w:rsidRPr="00C175CF">
        <w:t> Bloqueo de sistemas, pérdida o robo de datos.</w:t>
      </w:r>
    </w:p>
    <w:p w14:paraId="066517B7" w14:textId="77777777" w:rsidR="00C175CF" w:rsidRPr="00C175CF" w:rsidRDefault="00C175CF" w:rsidP="00C175CF">
      <w:pPr>
        <w:numPr>
          <w:ilvl w:val="0"/>
          <w:numId w:val="45"/>
        </w:numPr>
      </w:pPr>
      <w:r w:rsidRPr="00C175CF">
        <w:rPr>
          <w:b/>
          <w:bCs/>
        </w:rPr>
        <w:t>Detección oportuna:</w:t>
      </w:r>
      <w:r w:rsidRPr="00C175CF">
        <w:t> Muchas veces tardía, poniendo en riesgo mayores daños.</w:t>
      </w:r>
    </w:p>
    <w:p w14:paraId="6F4B73D6" w14:textId="77777777" w:rsidR="00C175CF" w:rsidRPr="00C175CF" w:rsidRDefault="00C175CF" w:rsidP="00C175CF">
      <w:pPr>
        <w:numPr>
          <w:ilvl w:val="0"/>
          <w:numId w:val="45"/>
        </w:numPr>
      </w:pPr>
      <w:r w:rsidRPr="00C175CF">
        <w:rPr>
          <w:b/>
          <w:bCs/>
        </w:rPr>
        <w:t>Respuesta y remediación:</w:t>
      </w:r>
      <w:r w:rsidRPr="00C175CF">
        <w:t> Acciones correctivas que requieren tiempo y recursos.</w:t>
      </w:r>
    </w:p>
    <w:p w14:paraId="1F074FBE" w14:textId="77777777" w:rsidR="00C175CF" w:rsidRDefault="00C175CF" w:rsidP="009C3934"/>
    <w:p w14:paraId="5D83BA2A" w14:textId="3B9A06E5" w:rsidR="009C3934" w:rsidRDefault="00A37383" w:rsidP="009C3934">
      <w:r>
        <w:rPr>
          <w:noProof/>
        </w:rPr>
        <w:drawing>
          <wp:inline distT="0" distB="0" distL="0" distR="0" wp14:anchorId="7D9E56F1" wp14:editId="5DA39375">
            <wp:extent cx="6635115" cy="2581275"/>
            <wp:effectExtent l="0" t="0" r="0" b="9525"/>
            <wp:docPr id="445325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2599" name="Imagen 44532599"/>
                    <pic:cNvPicPr/>
                  </pic:nvPicPr>
                  <pic:blipFill>
                    <a:blip r:embed="rId10"/>
                    <a:stretch>
                      <a:fillRect/>
                    </a:stretch>
                  </pic:blipFill>
                  <pic:spPr>
                    <a:xfrm>
                      <a:off x="0" y="0"/>
                      <a:ext cx="6646480" cy="2585696"/>
                    </a:xfrm>
                    <a:prstGeom prst="rect">
                      <a:avLst/>
                    </a:prstGeom>
                  </pic:spPr>
                </pic:pic>
              </a:graphicData>
            </a:graphic>
          </wp:inline>
        </w:drawing>
      </w:r>
    </w:p>
    <w:p w14:paraId="73C64484" w14:textId="77777777" w:rsidR="009C3934" w:rsidRDefault="009C3934" w:rsidP="009C3934"/>
    <w:p w14:paraId="53E19B01" w14:textId="585EC556" w:rsidR="009C3934" w:rsidRDefault="009C3934" w:rsidP="009C3934">
      <w:pPr>
        <w:pStyle w:val="Ttulo2"/>
      </w:pPr>
      <w:r w:rsidRPr="009C3934">
        <w:t>Medidas para minimizar impacto y proteger servicios</w:t>
      </w:r>
    </w:p>
    <w:p w14:paraId="23785AE4" w14:textId="77777777" w:rsidR="009C3934" w:rsidRDefault="009C3934" w:rsidP="009C3934"/>
    <w:p w14:paraId="401252B7" w14:textId="77777777" w:rsidR="00C175CF" w:rsidRPr="00C175CF" w:rsidRDefault="00C175CF" w:rsidP="00C175CF">
      <w:pPr>
        <w:numPr>
          <w:ilvl w:val="0"/>
          <w:numId w:val="46"/>
        </w:numPr>
      </w:pPr>
      <w:r w:rsidRPr="00C175CF">
        <w:t>Mantener todos los sistemas con software antivirus y antimalware actualizados para detectar variantes recientes.</w:t>
      </w:r>
    </w:p>
    <w:p w14:paraId="19FBFBDE" w14:textId="77777777" w:rsidR="00C175CF" w:rsidRPr="00C175CF" w:rsidRDefault="00C175CF" w:rsidP="00C175CF">
      <w:pPr>
        <w:numPr>
          <w:ilvl w:val="0"/>
          <w:numId w:val="46"/>
        </w:numPr>
      </w:pPr>
      <w:r w:rsidRPr="00C175CF">
        <w:t>Implementar firewalls, filtros de contenido y sistemas IDS/IPS para interceptar códigos maliciosos.</w:t>
      </w:r>
    </w:p>
    <w:p w14:paraId="72FA2EC4" w14:textId="77777777" w:rsidR="00C175CF" w:rsidRPr="00C175CF" w:rsidRDefault="00C175CF" w:rsidP="00C175CF">
      <w:pPr>
        <w:numPr>
          <w:ilvl w:val="0"/>
          <w:numId w:val="46"/>
        </w:numPr>
      </w:pPr>
      <w:r w:rsidRPr="00C175CF">
        <w:t xml:space="preserve">Aplicar autenticación </w:t>
      </w:r>
      <w:proofErr w:type="spellStart"/>
      <w:r w:rsidRPr="00C175CF">
        <w:t>multifactor</w:t>
      </w:r>
      <w:proofErr w:type="spellEnd"/>
      <w:r w:rsidRPr="00C175CF">
        <w:t xml:space="preserve"> y políticas estrictas para el acceso remoto y local.</w:t>
      </w:r>
    </w:p>
    <w:p w14:paraId="02E0FB1C" w14:textId="77777777" w:rsidR="00C175CF" w:rsidRPr="00C175CF" w:rsidRDefault="00C175CF" w:rsidP="00C175CF">
      <w:pPr>
        <w:numPr>
          <w:ilvl w:val="0"/>
          <w:numId w:val="46"/>
        </w:numPr>
      </w:pPr>
      <w:r w:rsidRPr="00C175CF">
        <w:t>Realización periódica de copias de seguridad cifradas y almacenadas de forma segura.</w:t>
      </w:r>
    </w:p>
    <w:p w14:paraId="0C0E15DA" w14:textId="77777777" w:rsidR="00C175CF" w:rsidRPr="00C175CF" w:rsidRDefault="00C175CF" w:rsidP="00C175CF">
      <w:pPr>
        <w:numPr>
          <w:ilvl w:val="0"/>
          <w:numId w:val="46"/>
        </w:numPr>
      </w:pPr>
      <w:r w:rsidRPr="00C175CF">
        <w:t>Formación continua del equipo para detectar ataques de ingeniería social o phishing.</w:t>
      </w:r>
    </w:p>
    <w:p w14:paraId="1368F3EA" w14:textId="77777777" w:rsidR="00C175CF" w:rsidRPr="00C175CF" w:rsidRDefault="00C175CF" w:rsidP="00C175CF">
      <w:pPr>
        <w:numPr>
          <w:ilvl w:val="0"/>
          <w:numId w:val="46"/>
        </w:numPr>
      </w:pPr>
      <w:r w:rsidRPr="00C175CF">
        <w:t>Monitorización constante de red, servidores y bases de datos para identificar actividad no habitual.</w:t>
      </w:r>
    </w:p>
    <w:p w14:paraId="33AA5F57" w14:textId="77777777" w:rsidR="00C175CF" w:rsidRDefault="00C175CF" w:rsidP="009C3934"/>
    <w:p w14:paraId="4F1FB72A" w14:textId="25B1F8EA" w:rsidR="009C3934" w:rsidRDefault="009C3934" w:rsidP="009C3934">
      <w:pPr>
        <w:pStyle w:val="Ttulo2"/>
      </w:pPr>
      <w:r w:rsidRPr="009C3934">
        <w:t>Medidas preventivas en servidores web</w:t>
      </w:r>
    </w:p>
    <w:p w14:paraId="18932524" w14:textId="77777777" w:rsidR="009C3934" w:rsidRDefault="009C3934" w:rsidP="009C3934"/>
    <w:p w14:paraId="5B29DD44" w14:textId="549FB76D" w:rsidR="009C3934" w:rsidRPr="009C3934" w:rsidRDefault="009C3934" w:rsidP="009C3934">
      <w:r>
        <w:t>-</w:t>
      </w:r>
      <w:r w:rsidRPr="009C3934">
        <w:t>Revisar y auditar inmediatamente el código subido para detectar inserciones maliciosas o vulnerabilidades.</w:t>
      </w:r>
    </w:p>
    <w:p w14:paraId="701A68F9" w14:textId="0E4CB36E" w:rsidR="009C3934" w:rsidRPr="009C3934" w:rsidRDefault="009C3934" w:rsidP="009C3934">
      <w:r>
        <w:t>-</w:t>
      </w:r>
      <w:r w:rsidRPr="009C3934">
        <w:t xml:space="preserve">Restaurar versiones anteriores confiables del software si se detecta código </w:t>
      </w:r>
      <w:proofErr w:type="spellStart"/>
      <w:r w:rsidRPr="009C3934">
        <w:t>comprometedido</w:t>
      </w:r>
      <w:proofErr w:type="spellEnd"/>
      <w:r w:rsidRPr="009C3934">
        <w:t>.</w:t>
      </w:r>
    </w:p>
    <w:p w14:paraId="4039FF2F" w14:textId="2F8C4CD7" w:rsidR="009C3934" w:rsidRPr="009C3934" w:rsidRDefault="009C3934" w:rsidP="009C3934">
      <w:r>
        <w:t>-</w:t>
      </w:r>
      <w:r w:rsidRPr="009C3934">
        <w:t>Cambiar credenciales y claves de acceso asociadas a los repositorios y servidores.</w:t>
      </w:r>
    </w:p>
    <w:p w14:paraId="0BFF891E" w14:textId="346CB1B1" w:rsidR="009C3934" w:rsidRPr="009C3934" w:rsidRDefault="009C3934" w:rsidP="009C3934">
      <w:r>
        <w:t>-</w:t>
      </w:r>
      <w:r w:rsidRPr="009C3934">
        <w:t>Revisar y reforzar los controles de acceso para los desarrolladores, limitando privilegios a lo mínimo necesario.</w:t>
      </w:r>
    </w:p>
    <w:p w14:paraId="653BEB9C" w14:textId="48E9A81F" w:rsidR="009C3934" w:rsidRPr="009C3934" w:rsidRDefault="009C3934" w:rsidP="009C3934">
      <w:r>
        <w:t>-</w:t>
      </w:r>
      <w:r w:rsidRPr="009C3934">
        <w:t>Aplicar actualizaciones y parches de seguridad en los servidores y componentes relacionados.</w:t>
      </w:r>
    </w:p>
    <w:p w14:paraId="46CAA3DA" w14:textId="46E3786A" w:rsidR="009C3934" w:rsidRPr="009C3934" w:rsidRDefault="009C3934" w:rsidP="009C3934">
      <w:r>
        <w:t>-</w:t>
      </w:r>
      <w:r w:rsidRPr="009C3934">
        <w:t>Implementar un sistema de monitoreo y alertas en tiempo real para detectar actividad inusual en los servidores web.</w:t>
      </w:r>
    </w:p>
    <w:p w14:paraId="66FCB66A" w14:textId="1F8F5B78" w:rsidR="009C3934" w:rsidRPr="009C3934" w:rsidRDefault="009C3934" w:rsidP="009C3934">
      <w:r>
        <w:t>-</w:t>
      </w:r>
      <w:r w:rsidRPr="009C3934">
        <w:t>Realizar un escaneo de malware y análisis forense para identificar alcance y vector de ataque.</w:t>
      </w:r>
    </w:p>
    <w:p w14:paraId="6D856810" w14:textId="79EEEA3D" w:rsidR="00A37383" w:rsidRDefault="009C3934" w:rsidP="009C3934">
      <w:r>
        <w:t>-</w:t>
      </w:r>
      <w:r w:rsidRPr="009C3934">
        <w:t>Establecer políticas estrictas para el uso de repositorios externos (como GIT HUB), incluyendo revisiones de código obligatorio y controles de calidad.</w:t>
      </w:r>
    </w:p>
    <w:p w14:paraId="70C73040" w14:textId="77777777" w:rsidR="00C175CF" w:rsidRDefault="00C175CF" w:rsidP="009C3934"/>
    <w:p w14:paraId="478A783D" w14:textId="69C1E6FA" w:rsidR="00A37383" w:rsidRDefault="00A37383" w:rsidP="00A37383">
      <w:pPr>
        <w:pStyle w:val="Ttulo1"/>
      </w:pPr>
      <w:r w:rsidRPr="00A37383">
        <w:t>Ingeniería Social</w:t>
      </w:r>
    </w:p>
    <w:p w14:paraId="68A9CEDE" w14:textId="77777777" w:rsidR="009D646C" w:rsidRPr="009D646C" w:rsidRDefault="009D646C" w:rsidP="009D646C"/>
    <w:p w14:paraId="7E75BDD3" w14:textId="77777777" w:rsidR="00A37383" w:rsidRDefault="00A37383" w:rsidP="00A37383"/>
    <w:p w14:paraId="1BB7004B" w14:textId="77777777" w:rsidR="00C175CF" w:rsidRDefault="00C175CF" w:rsidP="00A37383"/>
    <w:p w14:paraId="51E024C1" w14:textId="6A1AB068" w:rsidR="00A37383" w:rsidRDefault="009D646C" w:rsidP="009D646C">
      <w:pPr>
        <w:pStyle w:val="Ttulo1"/>
      </w:pPr>
      <w:r w:rsidRPr="009D646C">
        <w:t xml:space="preserve">Otros Ataques (DOS, SQL </w:t>
      </w:r>
      <w:proofErr w:type="spellStart"/>
      <w:r w:rsidRPr="009D646C">
        <w:t>Inyection</w:t>
      </w:r>
      <w:proofErr w:type="spellEnd"/>
      <w:r w:rsidRPr="009D646C">
        <w:t>)</w:t>
      </w:r>
    </w:p>
    <w:p w14:paraId="2754A537" w14:textId="77777777" w:rsidR="00C175CF" w:rsidRDefault="00C175CF" w:rsidP="00C175CF"/>
    <w:p w14:paraId="0A785524" w14:textId="77777777" w:rsidR="00C175CF" w:rsidRPr="00C175CF" w:rsidRDefault="00C175CF" w:rsidP="00C175CF"/>
    <w:p w14:paraId="70CE5416" w14:textId="77777777" w:rsidR="009D646C" w:rsidRDefault="009D646C" w:rsidP="009D646C"/>
    <w:p w14:paraId="6D5FFF14" w14:textId="037E553A" w:rsidR="009D646C" w:rsidRDefault="009D646C" w:rsidP="009D646C">
      <w:pPr>
        <w:pStyle w:val="Ttulo1"/>
      </w:pPr>
      <w:r>
        <w:t>Conclusión</w:t>
      </w:r>
    </w:p>
    <w:p w14:paraId="5F8AF328" w14:textId="77777777" w:rsidR="00C175CF" w:rsidRPr="00C175CF" w:rsidRDefault="00C175CF" w:rsidP="00C175CF"/>
    <w:p w14:paraId="4D4B82AB" w14:textId="77777777" w:rsidR="00C175CF" w:rsidRDefault="00C175CF" w:rsidP="00C175CF">
      <w:r>
        <w:t>Este estudio profundo ha demostrado que la seguridad informática en entornos modernos como DATAGLOBAL no solo depende de tecnologías robustas, sino también de un adecuado manejo del factor humano y procesos organizacionales vigilantes. La identificación y evaluación sistemática de riesgos permitió priorizar aquellos más críticos, orientando esfuerzos de mitigación y fortalecimiento en áreas clave como la administración de accesos, seguridad en la nube y protección contra malware.</w:t>
      </w:r>
    </w:p>
    <w:p w14:paraId="64E0AF50" w14:textId="77777777" w:rsidR="00C175CF" w:rsidRDefault="00C175CF" w:rsidP="00C175CF"/>
    <w:p w14:paraId="1AB27E0F" w14:textId="77777777" w:rsidR="00C175CF" w:rsidRDefault="00C175CF" w:rsidP="00C175CF">
      <w:r>
        <w:t>Las simulaciones de escenarios de ataque y pruebas en laboratorios virtualizados brindan una perspectiva realista y práctica de las vulnerabilidades más explotadas. La combinación entre el análisis técnico y la capacitación constante de los usuarios representa la mejor defensa contra brechas de seguridad.</w:t>
      </w:r>
    </w:p>
    <w:p w14:paraId="4C9AD1CD" w14:textId="77777777" w:rsidR="00C175CF" w:rsidRDefault="00C175CF" w:rsidP="00C175CF"/>
    <w:p w14:paraId="43430E0B" w14:textId="6A6F82D5" w:rsidR="00185A31" w:rsidRPr="00185A31" w:rsidRDefault="00C175CF" w:rsidP="00C175CF">
      <w:r>
        <w:t>Por lo tanto, DATAGLOBAL debe continuar implementando políticas integrales que abarquen herramientas automatizadas, monitoreo continuo, auditorías, planes de respuesta a incidentes y campañas de concienciación que garanticen la resiliencia ante un escenario de amenazas en constante evolución. Solo con esta visión integral podrá asegurar la confidencialidad, integridad y disponibilidad de sus activos estratégicos, así como la continuidad operacional frente a nuevos desafíos tecnológicos.</w:t>
      </w:r>
    </w:p>
    <w:p w14:paraId="2D314F50" w14:textId="77777777" w:rsidR="009C3934" w:rsidRPr="009C3934" w:rsidRDefault="009C3934" w:rsidP="009C3934"/>
    <w:p w14:paraId="73761D1B" w14:textId="77777777" w:rsidR="009C3934" w:rsidRPr="009C3934" w:rsidRDefault="009C3934" w:rsidP="009C3934"/>
    <w:p w14:paraId="6C0E6FC3" w14:textId="77777777" w:rsidR="009C3934" w:rsidRPr="009C3934" w:rsidRDefault="009C3934" w:rsidP="009C3934"/>
    <w:p w14:paraId="7121E6E0" w14:textId="77777777" w:rsidR="00A44833" w:rsidRPr="00A44833" w:rsidRDefault="00A44833" w:rsidP="00A44833"/>
    <w:p w14:paraId="77E13C1C" w14:textId="77777777" w:rsidR="00787026" w:rsidRDefault="00787026" w:rsidP="00787026"/>
    <w:p w14:paraId="7B5B02E3" w14:textId="77777777" w:rsidR="006B5A48" w:rsidRPr="00787026" w:rsidRDefault="006B5A48" w:rsidP="006B42EA"/>
    <w:sectPr w:rsidR="006B5A48" w:rsidRPr="00787026" w:rsidSect="003677E2">
      <w:headerReference w:type="default" r:id="rId11"/>
      <w:footerReference w:type="default" r:id="rId12"/>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D08CD" w14:textId="77777777" w:rsidR="00884488" w:rsidRDefault="00884488" w:rsidP="009449B4">
      <w:pPr>
        <w:spacing w:after="0" w:line="240" w:lineRule="auto"/>
      </w:pPr>
      <w:r>
        <w:separator/>
      </w:r>
    </w:p>
  </w:endnote>
  <w:endnote w:type="continuationSeparator" w:id="0">
    <w:p w14:paraId="296E79D3" w14:textId="77777777" w:rsidR="00884488" w:rsidRDefault="00884488"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yriad Pro">
    <w:altName w:val="Corbel"/>
    <w:charset w:val="00"/>
    <w:family w:val="auto"/>
    <w:pitch w:val="variable"/>
    <w:sig w:usb0="00000001" w:usb1="5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6C864" w14:textId="77777777" w:rsidR="00884488" w:rsidRDefault="00884488" w:rsidP="009449B4">
      <w:pPr>
        <w:spacing w:after="0" w:line="240" w:lineRule="auto"/>
      </w:pPr>
      <w:r>
        <w:separator/>
      </w:r>
    </w:p>
  </w:footnote>
  <w:footnote w:type="continuationSeparator" w:id="0">
    <w:p w14:paraId="2B54F48C" w14:textId="77777777" w:rsidR="00884488" w:rsidRDefault="00884488"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104099BA">
              <wp:simplePos x="0" y="0"/>
              <wp:positionH relativeFrom="column">
                <wp:posOffset>242570</wp:posOffset>
              </wp:positionH>
              <wp:positionV relativeFrom="paragraph">
                <wp:posOffset>266700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423A85" w14:textId="358FE0FD" w:rsidR="003677E2" w:rsidRPr="00787026" w:rsidRDefault="003677E2" w:rsidP="00787026">
                          <w:pPr>
                            <w:spacing w:after="0"/>
                            <w:rPr>
                              <w:color w:val="FFFFFF" w:themeColor="background1"/>
                              <w:lang w:val="es-MX"/>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9.1pt;margin-top:21pt;width:95.9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XaDZAIAADs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" filled="f" stroked="f" strokeweight=".5pt">
              <v:textbox>
                <w:txbxContent>
                  <w:p w14:paraId="2A423A85" w14:textId="358FE0FD" w:rsidR="003677E2" w:rsidRPr="00787026" w:rsidRDefault="003677E2" w:rsidP="00787026">
                    <w:pPr>
                      <w:spacing w:after="0"/>
                      <w:rPr>
                        <w:color w:val="FFFFFF" w:themeColor="background1"/>
                        <w:lang w:val="es-MX"/>
                      </w:rPr>
                    </w:pP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7D28"/>
    <w:multiLevelType w:val="multilevel"/>
    <w:tmpl w:val="8FE611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B5F44"/>
    <w:multiLevelType w:val="multilevel"/>
    <w:tmpl w:val="1F7A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EB060A"/>
    <w:multiLevelType w:val="multilevel"/>
    <w:tmpl w:val="A5A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863ED"/>
    <w:multiLevelType w:val="multilevel"/>
    <w:tmpl w:val="9B824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0646E"/>
    <w:multiLevelType w:val="multilevel"/>
    <w:tmpl w:val="5CAA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7603F6"/>
    <w:multiLevelType w:val="multilevel"/>
    <w:tmpl w:val="4F7C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54BC4"/>
    <w:multiLevelType w:val="multilevel"/>
    <w:tmpl w:val="CA9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0B50F6"/>
    <w:multiLevelType w:val="multilevel"/>
    <w:tmpl w:val="67C4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725009"/>
    <w:multiLevelType w:val="multilevel"/>
    <w:tmpl w:val="58E4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DC098D"/>
    <w:multiLevelType w:val="multilevel"/>
    <w:tmpl w:val="1A4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FB3638"/>
    <w:multiLevelType w:val="multilevel"/>
    <w:tmpl w:val="8FA8BE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3F668E"/>
    <w:multiLevelType w:val="multilevel"/>
    <w:tmpl w:val="2A46418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9D0ACF"/>
    <w:multiLevelType w:val="multilevel"/>
    <w:tmpl w:val="D0CE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8719FC"/>
    <w:multiLevelType w:val="multilevel"/>
    <w:tmpl w:val="283E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724368"/>
    <w:multiLevelType w:val="multilevel"/>
    <w:tmpl w:val="685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28E3EE0"/>
    <w:multiLevelType w:val="multilevel"/>
    <w:tmpl w:val="ACF23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301DB"/>
    <w:multiLevelType w:val="multilevel"/>
    <w:tmpl w:val="D552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F61E99"/>
    <w:multiLevelType w:val="multilevel"/>
    <w:tmpl w:val="21727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7F3029"/>
    <w:multiLevelType w:val="multilevel"/>
    <w:tmpl w:val="A92A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39566B4"/>
    <w:multiLevelType w:val="multilevel"/>
    <w:tmpl w:val="C4CA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4" w15:restartNumberingAfterBreak="0">
    <w:nsid w:val="48F35512"/>
    <w:multiLevelType w:val="multilevel"/>
    <w:tmpl w:val="A57A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F5A78E0"/>
    <w:multiLevelType w:val="multilevel"/>
    <w:tmpl w:val="FA624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977C08"/>
    <w:multiLevelType w:val="multilevel"/>
    <w:tmpl w:val="286C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905292"/>
    <w:multiLevelType w:val="multilevel"/>
    <w:tmpl w:val="E9BE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0" w15:restartNumberingAfterBreak="0">
    <w:nsid w:val="561E1130"/>
    <w:multiLevelType w:val="multilevel"/>
    <w:tmpl w:val="24204C6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0C2D4D"/>
    <w:multiLevelType w:val="multilevel"/>
    <w:tmpl w:val="42C8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2C4633"/>
    <w:multiLevelType w:val="multilevel"/>
    <w:tmpl w:val="BBFA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854E86"/>
    <w:multiLevelType w:val="multilevel"/>
    <w:tmpl w:val="5058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5D1F71"/>
    <w:multiLevelType w:val="multilevel"/>
    <w:tmpl w:val="B8C2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1D716F"/>
    <w:multiLevelType w:val="multilevel"/>
    <w:tmpl w:val="1DD4C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43D4172"/>
    <w:multiLevelType w:val="hybridMultilevel"/>
    <w:tmpl w:val="A28AF638"/>
    <w:lvl w:ilvl="0" w:tplc="64B60BD8">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5000F67"/>
    <w:multiLevelType w:val="multilevel"/>
    <w:tmpl w:val="16D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6604FF"/>
    <w:multiLevelType w:val="multilevel"/>
    <w:tmpl w:val="AF9E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6F5E6F"/>
    <w:multiLevelType w:val="multilevel"/>
    <w:tmpl w:val="45E02A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264F5B"/>
    <w:multiLevelType w:val="multilevel"/>
    <w:tmpl w:val="2A40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DF767DF"/>
    <w:multiLevelType w:val="multilevel"/>
    <w:tmpl w:val="5D3EA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5162E4"/>
    <w:multiLevelType w:val="multilevel"/>
    <w:tmpl w:val="0D66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41E6347"/>
    <w:multiLevelType w:val="multilevel"/>
    <w:tmpl w:val="D6C0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E5004B9"/>
    <w:multiLevelType w:val="multilevel"/>
    <w:tmpl w:val="C6A6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841542">
    <w:abstractNumId w:val="25"/>
  </w:num>
  <w:num w:numId="2" w16cid:durableId="424421415">
    <w:abstractNumId w:val="23"/>
  </w:num>
  <w:num w:numId="3" w16cid:durableId="1103722559">
    <w:abstractNumId w:val="15"/>
  </w:num>
  <w:num w:numId="4" w16cid:durableId="1785540094">
    <w:abstractNumId w:val="36"/>
  </w:num>
  <w:num w:numId="5" w16cid:durableId="1573275747">
    <w:abstractNumId w:val="22"/>
  </w:num>
  <w:num w:numId="6" w16cid:durableId="1170868438">
    <w:abstractNumId w:val="29"/>
  </w:num>
  <w:num w:numId="7" w16cid:durableId="2095711140">
    <w:abstractNumId w:val="44"/>
  </w:num>
  <w:num w:numId="8" w16cid:durableId="1541017969">
    <w:abstractNumId w:val="23"/>
  </w:num>
  <w:num w:numId="9" w16cid:durableId="1558281550">
    <w:abstractNumId w:val="20"/>
  </w:num>
  <w:num w:numId="10" w16cid:durableId="1804929818">
    <w:abstractNumId w:val="9"/>
  </w:num>
  <w:num w:numId="11" w16cid:durableId="505949541">
    <w:abstractNumId w:val="31"/>
  </w:num>
  <w:num w:numId="12" w16cid:durableId="214705165">
    <w:abstractNumId w:val="13"/>
  </w:num>
  <w:num w:numId="13" w16cid:durableId="957175163">
    <w:abstractNumId w:val="27"/>
  </w:num>
  <w:num w:numId="14" w16cid:durableId="2112310681">
    <w:abstractNumId w:val="6"/>
  </w:num>
  <w:num w:numId="15" w16cid:durableId="2003926352">
    <w:abstractNumId w:val="12"/>
  </w:num>
  <w:num w:numId="16" w16cid:durableId="523792086">
    <w:abstractNumId w:val="14"/>
  </w:num>
  <w:num w:numId="17" w16cid:durableId="1830436463">
    <w:abstractNumId w:val="33"/>
  </w:num>
  <w:num w:numId="18" w16cid:durableId="209616419">
    <w:abstractNumId w:val="32"/>
  </w:num>
  <w:num w:numId="19" w16cid:durableId="811099835">
    <w:abstractNumId w:val="7"/>
  </w:num>
  <w:num w:numId="20" w16cid:durableId="1999843887">
    <w:abstractNumId w:val="34"/>
  </w:num>
  <w:num w:numId="21" w16cid:durableId="821778926">
    <w:abstractNumId w:val="38"/>
  </w:num>
  <w:num w:numId="22" w16cid:durableId="917206412">
    <w:abstractNumId w:val="24"/>
  </w:num>
  <w:num w:numId="23" w16cid:durableId="2061519086">
    <w:abstractNumId w:val="21"/>
  </w:num>
  <w:num w:numId="24" w16cid:durableId="1766421259">
    <w:abstractNumId w:val="26"/>
  </w:num>
  <w:num w:numId="25" w16cid:durableId="1505582838">
    <w:abstractNumId w:val="3"/>
  </w:num>
  <w:num w:numId="26" w16cid:durableId="1078862373">
    <w:abstractNumId w:val="19"/>
  </w:num>
  <w:num w:numId="27" w16cid:durableId="65691239">
    <w:abstractNumId w:val="5"/>
  </w:num>
  <w:num w:numId="28" w16cid:durableId="1432356223">
    <w:abstractNumId w:val="42"/>
  </w:num>
  <w:num w:numId="29" w16cid:durableId="1222256239">
    <w:abstractNumId w:val="2"/>
  </w:num>
  <w:num w:numId="30" w16cid:durableId="1326473194">
    <w:abstractNumId w:val="10"/>
  </w:num>
  <w:num w:numId="31" w16cid:durableId="1510173666">
    <w:abstractNumId w:val="40"/>
  </w:num>
  <w:num w:numId="32" w16cid:durableId="2073112179">
    <w:abstractNumId w:val="0"/>
  </w:num>
  <w:num w:numId="33" w16cid:durableId="674693838">
    <w:abstractNumId w:val="16"/>
  </w:num>
  <w:num w:numId="34" w16cid:durableId="885071455">
    <w:abstractNumId w:val="30"/>
  </w:num>
  <w:num w:numId="35" w16cid:durableId="393433437">
    <w:abstractNumId w:val="35"/>
  </w:num>
  <w:num w:numId="36" w16cid:durableId="8026134">
    <w:abstractNumId w:val="11"/>
  </w:num>
  <w:num w:numId="37" w16cid:durableId="1336959218">
    <w:abstractNumId w:val="17"/>
  </w:num>
  <w:num w:numId="38" w16cid:durableId="965238411">
    <w:abstractNumId w:val="8"/>
  </w:num>
  <w:num w:numId="39" w16cid:durableId="192772658">
    <w:abstractNumId w:val="37"/>
  </w:num>
  <w:num w:numId="40" w16cid:durableId="1296569035">
    <w:abstractNumId w:val="18"/>
  </w:num>
  <w:num w:numId="41" w16cid:durableId="536241722">
    <w:abstractNumId w:val="43"/>
  </w:num>
  <w:num w:numId="42" w16cid:durableId="1749883908">
    <w:abstractNumId w:val="4"/>
  </w:num>
  <w:num w:numId="43" w16cid:durableId="1226718603">
    <w:abstractNumId w:val="45"/>
  </w:num>
  <w:num w:numId="44" w16cid:durableId="1252619190">
    <w:abstractNumId w:val="39"/>
  </w:num>
  <w:num w:numId="45" w16cid:durableId="437063953">
    <w:abstractNumId w:val="28"/>
  </w:num>
  <w:num w:numId="46" w16cid:durableId="1514033876">
    <w:abstractNumId w:val="46"/>
  </w:num>
  <w:num w:numId="47" w16cid:durableId="244149799">
    <w:abstractNumId w:val="41"/>
  </w:num>
  <w:num w:numId="48" w16cid:durableId="1297293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4083B"/>
    <w:rsid w:val="00042B15"/>
    <w:rsid w:val="000924E6"/>
    <w:rsid w:val="000A113D"/>
    <w:rsid w:val="000A349A"/>
    <w:rsid w:val="000B0710"/>
    <w:rsid w:val="000E4F00"/>
    <w:rsid w:val="00100EEA"/>
    <w:rsid w:val="00110207"/>
    <w:rsid w:val="00185A31"/>
    <w:rsid w:val="001B052D"/>
    <w:rsid w:val="001D3603"/>
    <w:rsid w:val="001D5E1D"/>
    <w:rsid w:val="002300B6"/>
    <w:rsid w:val="002304E2"/>
    <w:rsid w:val="0023431C"/>
    <w:rsid w:val="00274D4F"/>
    <w:rsid w:val="002A23B5"/>
    <w:rsid w:val="002B569F"/>
    <w:rsid w:val="002C6D07"/>
    <w:rsid w:val="002E04FF"/>
    <w:rsid w:val="002E3235"/>
    <w:rsid w:val="002F3221"/>
    <w:rsid w:val="002F68C2"/>
    <w:rsid w:val="00314BAC"/>
    <w:rsid w:val="00352590"/>
    <w:rsid w:val="003608B9"/>
    <w:rsid w:val="003677E2"/>
    <w:rsid w:val="003739BF"/>
    <w:rsid w:val="003D1C06"/>
    <w:rsid w:val="003D4344"/>
    <w:rsid w:val="00401894"/>
    <w:rsid w:val="0043365B"/>
    <w:rsid w:val="00437C57"/>
    <w:rsid w:val="00443953"/>
    <w:rsid w:val="00471B57"/>
    <w:rsid w:val="004721F8"/>
    <w:rsid w:val="00472FFD"/>
    <w:rsid w:val="00480AC7"/>
    <w:rsid w:val="00487F2F"/>
    <w:rsid w:val="004D4A7C"/>
    <w:rsid w:val="0053270F"/>
    <w:rsid w:val="00567C1A"/>
    <w:rsid w:val="00582E60"/>
    <w:rsid w:val="005906A1"/>
    <w:rsid w:val="00592161"/>
    <w:rsid w:val="00595F4F"/>
    <w:rsid w:val="005D07FC"/>
    <w:rsid w:val="0061048A"/>
    <w:rsid w:val="0061258D"/>
    <w:rsid w:val="0068444F"/>
    <w:rsid w:val="006B42EA"/>
    <w:rsid w:val="006B5A48"/>
    <w:rsid w:val="006D3D32"/>
    <w:rsid w:val="006D6823"/>
    <w:rsid w:val="006E7C44"/>
    <w:rsid w:val="006F08DD"/>
    <w:rsid w:val="006F377F"/>
    <w:rsid w:val="00705F90"/>
    <w:rsid w:val="00713F1C"/>
    <w:rsid w:val="00714783"/>
    <w:rsid w:val="007166E2"/>
    <w:rsid w:val="00787026"/>
    <w:rsid w:val="00794492"/>
    <w:rsid w:val="007B231A"/>
    <w:rsid w:val="007C0F3D"/>
    <w:rsid w:val="0080745A"/>
    <w:rsid w:val="00884488"/>
    <w:rsid w:val="00895568"/>
    <w:rsid w:val="008A2137"/>
    <w:rsid w:val="008E24F9"/>
    <w:rsid w:val="008F17DD"/>
    <w:rsid w:val="009359EC"/>
    <w:rsid w:val="009449B4"/>
    <w:rsid w:val="00973B24"/>
    <w:rsid w:val="009B0209"/>
    <w:rsid w:val="009C3934"/>
    <w:rsid w:val="009D646C"/>
    <w:rsid w:val="009D6BB3"/>
    <w:rsid w:val="009D7324"/>
    <w:rsid w:val="009E5227"/>
    <w:rsid w:val="00A37383"/>
    <w:rsid w:val="00A44833"/>
    <w:rsid w:val="00A60818"/>
    <w:rsid w:val="00A7347A"/>
    <w:rsid w:val="00A845D6"/>
    <w:rsid w:val="00A9761A"/>
    <w:rsid w:val="00AC10CB"/>
    <w:rsid w:val="00AF7D5B"/>
    <w:rsid w:val="00B13AD9"/>
    <w:rsid w:val="00B36051"/>
    <w:rsid w:val="00B40BDC"/>
    <w:rsid w:val="00B5684A"/>
    <w:rsid w:val="00B71BFB"/>
    <w:rsid w:val="00B74D24"/>
    <w:rsid w:val="00B8030D"/>
    <w:rsid w:val="00B83061"/>
    <w:rsid w:val="00BB1505"/>
    <w:rsid w:val="00BF03DC"/>
    <w:rsid w:val="00C175CF"/>
    <w:rsid w:val="00C34664"/>
    <w:rsid w:val="00C7688B"/>
    <w:rsid w:val="00C86C69"/>
    <w:rsid w:val="00C940B4"/>
    <w:rsid w:val="00CC3649"/>
    <w:rsid w:val="00CC770D"/>
    <w:rsid w:val="00CF528D"/>
    <w:rsid w:val="00D11C63"/>
    <w:rsid w:val="00D21432"/>
    <w:rsid w:val="00D42B07"/>
    <w:rsid w:val="00DA75F5"/>
    <w:rsid w:val="00DF292E"/>
    <w:rsid w:val="00E24F2B"/>
    <w:rsid w:val="00E66ECB"/>
    <w:rsid w:val="00E87248"/>
    <w:rsid w:val="00E94347"/>
    <w:rsid w:val="00ED526F"/>
    <w:rsid w:val="00EF39EF"/>
    <w:rsid w:val="00F002C3"/>
    <w:rsid w:val="00F620A0"/>
    <w:rsid w:val="00F62EA0"/>
    <w:rsid w:val="00F81E76"/>
    <w:rsid w:val="00FA1DEE"/>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2"/>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semiHidden/>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semiHidden/>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8</Pages>
  <Words>1786</Words>
  <Characters>9825</Characters>
  <Application>Microsoft Office Word</Application>
  <DocSecurity>0</DocSecurity>
  <Lines>81</Lines>
  <Paragraphs>23</Paragraphs>
  <ScaleCrop>false</ScaleCrop>
  <HeadingPairs>
    <vt:vector size="4" baseType="variant">
      <vt:variant>
        <vt:lpstr>Título</vt:lpstr>
      </vt:variant>
      <vt:variant>
        <vt:i4>1</vt:i4>
      </vt:variant>
      <vt:variant>
        <vt:lpstr>Títulos</vt:lpstr>
      </vt:variant>
      <vt:variant>
        <vt:i4>17</vt:i4>
      </vt:variant>
    </vt:vector>
  </HeadingPairs>
  <TitlesOfParts>
    <vt:vector size="18" baseType="lpstr">
      <vt:lpstr/>
      <vt:lpstr/>
      <vt:lpstr/>
      <vt:lpstr/>
      <vt:lpstr>INFORME EVALUACIÓN 2</vt:lpstr>
      <vt:lpstr>Seguridad de la Información</vt:lpstr>
      <vt:lpstr>Introducción</vt:lpstr>
      <vt:lpstr>Análisis y evaluación de riesgos</vt:lpstr>
      <vt:lpstr>    Actividades para obtener información sobre amenazas y vulnerabilidades</vt:lpstr>
      <vt:lpstr>    Activos críticos de la empresa</vt:lpstr>
      <vt:lpstr>    Evaluación de riesgos con matriz de probabilidad-impacto</vt:lpstr>
      <vt:lpstr>Amenazas y Vulnerabilidades</vt:lpstr>
      <vt:lpstr>    Impacto de software malintencionado (malware) en la empresa</vt:lpstr>
      <vt:lpstr>    Medidas para minimizar impacto y proteger servicios</vt:lpstr>
      <vt:lpstr>    Medidas preventivas en servidores web</vt:lpstr>
      <vt:lpstr>Ingeniería Social</vt:lpstr>
      <vt:lpstr>Otros Ataques (DOS, SQL Inyection)</vt:lpstr>
      <vt:lpstr>Conclusión</vt:lpstr>
    </vt:vector>
  </TitlesOfParts>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Alumno</cp:lastModifiedBy>
  <cp:revision>6</cp:revision>
  <cp:lastPrinted>2015-05-13T17:59:00Z</cp:lastPrinted>
  <dcterms:created xsi:type="dcterms:W3CDTF">2025-10-26T02:41:00Z</dcterms:created>
  <dcterms:modified xsi:type="dcterms:W3CDTF">2025-10-26T06:38:00Z</dcterms:modified>
</cp:coreProperties>
</file>