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483" w:rsidRPr="003F4483" w:rsidRDefault="003F4483" w:rsidP="007C0E35">
      <w:pPr>
        <w:pStyle w:val="TextoCapa"/>
      </w:pPr>
      <w:r w:rsidRPr="003F4483">
        <w:t>SERVIÇO NACIONAL DE APRENDIZAGEM COMERCIAL - SENAC</w:t>
      </w:r>
    </w:p>
    <w:p w:rsidR="003F4483" w:rsidRPr="003F4483" w:rsidRDefault="003F4483" w:rsidP="007C0E35">
      <w:pPr>
        <w:pStyle w:val="TextoCapa"/>
      </w:pPr>
      <w:r>
        <w:t>FACULDADE SENAC PORTO ALEGRE</w:t>
      </w:r>
    </w:p>
    <w:p w:rsidR="003F4483" w:rsidRPr="003F4483" w:rsidRDefault="003F4483" w:rsidP="007C0E35">
      <w:pPr>
        <w:pStyle w:val="TextoCapa"/>
      </w:pPr>
      <w:r>
        <w:t>CURSO SUPERIOR DE TECNOLOGIA EM ANÁLISE E DESENVOLVIMENTO DE SISTEMAS</w:t>
      </w: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Pr="003F4483" w:rsidRDefault="009E0B02" w:rsidP="007C0E35">
      <w:pPr>
        <w:pStyle w:val="TextoCapa"/>
      </w:pPr>
      <w:r>
        <w:t>Cristiano</w:t>
      </w:r>
      <w:r w:rsidR="00745E03">
        <w:t xml:space="preserve"> Lauffer</w:t>
      </w:r>
    </w:p>
    <w:p w:rsidR="003F4483" w:rsidRPr="003F4483" w:rsidRDefault="009E0B02" w:rsidP="007C0E35">
      <w:pPr>
        <w:pStyle w:val="TextoCapa"/>
      </w:pPr>
      <w:r>
        <w:t>Ciro</w:t>
      </w:r>
      <w:r w:rsidR="00745E03">
        <w:t xml:space="preserve"> Stodulski</w:t>
      </w: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  <w:r>
        <w:rPr>
          <w:b/>
        </w:rPr>
        <w:t>RELATÓRIO TÉCNICO-CIENTÍFICO DE SISTEMAS DISTRIBUÍDOS</w:t>
      </w: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Default="009E0B02" w:rsidP="007C0E35">
      <w:pPr>
        <w:pStyle w:val="TextoCapa"/>
        <w:rPr>
          <w:b/>
        </w:rPr>
      </w:pPr>
      <w:r>
        <w:rPr>
          <w:b/>
        </w:rPr>
        <w:t>Cantina</w:t>
      </w:r>
    </w:p>
    <w:p w:rsidR="009E0B02" w:rsidRPr="00E64081" w:rsidRDefault="009E0B02" w:rsidP="009E0B02">
      <w:pPr>
        <w:pStyle w:val="TextoCapa"/>
        <w:ind w:firstLine="0"/>
        <w:jc w:val="left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Pr="00E64081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9E0B02">
      <w:pPr>
        <w:pStyle w:val="TextoCapa"/>
        <w:ind w:firstLine="0"/>
        <w:jc w:val="left"/>
        <w:rPr>
          <w:b/>
        </w:rPr>
      </w:pPr>
    </w:p>
    <w:p w:rsidR="003F4483" w:rsidRDefault="003F4483" w:rsidP="007C0E35">
      <w:pPr>
        <w:pStyle w:val="TextoCapa"/>
        <w:rPr>
          <w:b/>
        </w:rPr>
      </w:pPr>
    </w:p>
    <w:p w:rsidR="003F4483" w:rsidRDefault="003F4483" w:rsidP="007C0E35">
      <w:pPr>
        <w:pStyle w:val="TextoCapa"/>
      </w:pPr>
    </w:p>
    <w:p w:rsidR="00D67905" w:rsidRDefault="003F4483" w:rsidP="007C0E35">
      <w:pPr>
        <w:pStyle w:val="TextoCapa"/>
      </w:pPr>
      <w:r w:rsidRPr="007D2C4C">
        <w:t>Porto Alegre</w:t>
      </w:r>
      <w:r>
        <w:t xml:space="preserve">, </w:t>
      </w:r>
      <w:r w:rsidRPr="007D2C4C">
        <w:t>201</w:t>
      </w:r>
      <w:r w:rsidR="00495DB3">
        <w:t>6</w:t>
      </w:r>
    </w:p>
    <w:p w:rsidR="005519A1" w:rsidRDefault="005519A1" w:rsidP="007C0E35">
      <w:pPr>
        <w:pStyle w:val="TtuloPre"/>
      </w:pPr>
      <w:r w:rsidRPr="007C0E35">
        <w:lastRenderedPageBreak/>
        <w:t>SUMÁRIO</w:t>
      </w:r>
    </w:p>
    <w:p w:rsidR="005519A1" w:rsidRDefault="005519A1" w:rsidP="005519A1"/>
    <w:p w:rsidR="001F3376" w:rsidRDefault="005519A1">
      <w:pPr>
        <w:pStyle w:val="Sumrio1"/>
        <w:rPr>
          <w:rFonts w:ascii="Times New Roman" w:eastAsia="MS Mincho" w:hAnsi="Times New Roman" w:cs="Times New Roman"/>
          <w:b w:val="0"/>
          <w:bCs w:val="0"/>
          <w:caps w:val="0"/>
          <w:noProof/>
          <w:kern w:val="0"/>
          <w:sz w:val="24"/>
          <w:szCs w:val="24"/>
          <w:lang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59644944" w:history="1">
        <w:r w:rsidR="001F3376" w:rsidRPr="00F80EFF">
          <w:rPr>
            <w:rStyle w:val="Hyperlink"/>
            <w:noProof/>
          </w:rPr>
          <w:t>1.</w:t>
        </w:r>
        <w:r w:rsidR="001F3376">
          <w:rPr>
            <w:rFonts w:ascii="Times New Roman" w:eastAsia="MS Mincho" w:hAnsi="Times New Roman" w:cs="Times New Roman"/>
            <w:b w:val="0"/>
            <w:bCs w:val="0"/>
            <w:caps w:val="0"/>
            <w:noProof/>
            <w:kern w:val="0"/>
            <w:sz w:val="24"/>
            <w:szCs w:val="24"/>
            <w:lang w:eastAsia="ja-JP"/>
          </w:rPr>
          <w:tab/>
        </w:r>
        <w:r w:rsidR="001F3376" w:rsidRPr="00F80EFF">
          <w:rPr>
            <w:rStyle w:val="Hyperlink"/>
            <w:noProof/>
          </w:rPr>
          <w:t>introdução</w:t>
        </w:r>
        <w:r w:rsidR="001F3376">
          <w:rPr>
            <w:noProof/>
            <w:webHidden/>
          </w:rPr>
          <w:tab/>
        </w:r>
        <w:r w:rsidR="001F3376">
          <w:rPr>
            <w:noProof/>
            <w:webHidden/>
          </w:rPr>
          <w:fldChar w:fldCharType="begin"/>
        </w:r>
        <w:r w:rsidR="001F3376">
          <w:rPr>
            <w:noProof/>
            <w:webHidden/>
          </w:rPr>
          <w:instrText xml:space="preserve"> PAGEREF _Toc459644944 \h </w:instrText>
        </w:r>
        <w:r w:rsidR="004521E0">
          <w:rPr>
            <w:noProof/>
          </w:rPr>
        </w:r>
        <w:r w:rsidR="001F3376">
          <w:rPr>
            <w:noProof/>
            <w:webHidden/>
          </w:rPr>
          <w:fldChar w:fldCharType="separate"/>
        </w:r>
        <w:r w:rsidR="001F3376">
          <w:rPr>
            <w:noProof/>
            <w:webHidden/>
          </w:rPr>
          <w:t>3</w:t>
        </w:r>
        <w:r w:rsidR="001F3376">
          <w:rPr>
            <w:noProof/>
            <w:webHidden/>
          </w:rPr>
          <w:fldChar w:fldCharType="end"/>
        </w:r>
      </w:hyperlink>
    </w:p>
    <w:p w:rsidR="001F3376" w:rsidRDefault="001F3376">
      <w:pPr>
        <w:pStyle w:val="Sumrio1"/>
        <w:rPr>
          <w:rFonts w:ascii="Times New Roman" w:eastAsia="MS Mincho" w:hAnsi="Times New Roman" w:cs="Times New Roman"/>
          <w:b w:val="0"/>
          <w:bCs w:val="0"/>
          <w:caps w:val="0"/>
          <w:noProof/>
          <w:kern w:val="0"/>
          <w:sz w:val="24"/>
          <w:szCs w:val="24"/>
          <w:lang w:eastAsia="ja-JP"/>
        </w:rPr>
      </w:pPr>
      <w:hyperlink w:anchor="_Toc459644945" w:history="1">
        <w:r w:rsidRPr="00F80EFF">
          <w:rPr>
            <w:rStyle w:val="Hyperlink"/>
            <w:noProof/>
          </w:rPr>
          <w:t>2.</w:t>
        </w:r>
        <w:r>
          <w:rPr>
            <w:rFonts w:ascii="Times New Roman" w:eastAsia="MS Mincho" w:hAnsi="Times New Roman" w:cs="Times New Roman"/>
            <w:b w:val="0"/>
            <w:bCs w:val="0"/>
            <w:caps w:val="0"/>
            <w:noProof/>
            <w:kern w:val="0"/>
            <w:sz w:val="24"/>
            <w:szCs w:val="24"/>
            <w:lang w:eastAsia="ja-JP"/>
          </w:rPr>
          <w:tab/>
        </w:r>
        <w:r w:rsidRPr="00F80EFF">
          <w:rPr>
            <w:rStyle w:val="Hyperlink"/>
            <w:noProof/>
          </w:rPr>
          <w:t>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_Toc459644945 \h </w:instrText>
        </w:r>
        <w:r w:rsidR="004521E0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3376" w:rsidRDefault="001F3376">
      <w:pPr>
        <w:pStyle w:val="Sumrio1"/>
        <w:rPr>
          <w:rFonts w:ascii="Times New Roman" w:eastAsia="MS Mincho" w:hAnsi="Times New Roman" w:cs="Times New Roman"/>
          <w:b w:val="0"/>
          <w:bCs w:val="0"/>
          <w:caps w:val="0"/>
          <w:noProof/>
          <w:kern w:val="0"/>
          <w:sz w:val="24"/>
          <w:szCs w:val="24"/>
          <w:lang w:eastAsia="ja-JP"/>
        </w:rPr>
      </w:pPr>
      <w:hyperlink w:anchor="_Toc459644946" w:history="1">
        <w:r w:rsidRPr="00F80EFF">
          <w:rPr>
            <w:rStyle w:val="Hyperlink"/>
            <w:noProof/>
          </w:rPr>
          <w:t>3.</w:t>
        </w:r>
        <w:r>
          <w:rPr>
            <w:rFonts w:ascii="Times New Roman" w:eastAsia="MS Mincho" w:hAnsi="Times New Roman" w:cs="Times New Roman"/>
            <w:b w:val="0"/>
            <w:bCs w:val="0"/>
            <w:caps w:val="0"/>
            <w:noProof/>
            <w:kern w:val="0"/>
            <w:sz w:val="24"/>
            <w:szCs w:val="24"/>
            <w:lang w:eastAsia="ja-JP"/>
          </w:rPr>
          <w:tab/>
        </w:r>
        <w:r w:rsidRPr="00F80EFF">
          <w:rPr>
            <w:rStyle w:val="Hyperlink"/>
            <w:noProof/>
            <w:lang w:eastAsia="ja-JP"/>
          </w:rPr>
          <w:t>Solução da Cantina Monetizada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_Toc459644946 \h </w:instrText>
        </w:r>
        <w:r w:rsidR="004521E0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3376" w:rsidRDefault="001F3376">
      <w:pPr>
        <w:pStyle w:val="Sumrio1"/>
        <w:rPr>
          <w:rFonts w:ascii="Times New Roman" w:eastAsia="MS Mincho" w:hAnsi="Times New Roman" w:cs="Times New Roman"/>
          <w:b w:val="0"/>
          <w:bCs w:val="0"/>
          <w:caps w:val="0"/>
          <w:noProof/>
          <w:kern w:val="0"/>
          <w:sz w:val="24"/>
          <w:szCs w:val="24"/>
          <w:lang w:eastAsia="ja-JP"/>
        </w:rPr>
      </w:pPr>
      <w:hyperlink w:anchor="_Toc459644947" w:history="1">
        <w:r w:rsidRPr="00F80EFF">
          <w:rPr>
            <w:rStyle w:val="Hyperlink"/>
            <w:noProof/>
          </w:rPr>
          <w:t>4.</w:t>
        </w:r>
        <w:r>
          <w:rPr>
            <w:rFonts w:ascii="Times New Roman" w:eastAsia="MS Mincho" w:hAnsi="Times New Roman" w:cs="Times New Roman"/>
            <w:b w:val="0"/>
            <w:bCs w:val="0"/>
            <w:caps w:val="0"/>
            <w:noProof/>
            <w:kern w:val="0"/>
            <w:sz w:val="24"/>
            <w:szCs w:val="24"/>
            <w:lang w:eastAsia="ja-JP"/>
          </w:rPr>
          <w:tab/>
        </w:r>
        <w:r w:rsidRPr="00F80EFF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_Toc459644947 \h </w:instrText>
        </w:r>
        <w:r w:rsidR="004521E0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3376" w:rsidRDefault="001F3376">
      <w:pPr>
        <w:pStyle w:val="Sumrio1"/>
        <w:rPr>
          <w:rFonts w:ascii="Times New Roman" w:eastAsia="MS Mincho" w:hAnsi="Times New Roman" w:cs="Times New Roman"/>
          <w:b w:val="0"/>
          <w:bCs w:val="0"/>
          <w:caps w:val="0"/>
          <w:noProof/>
          <w:kern w:val="0"/>
          <w:sz w:val="24"/>
          <w:szCs w:val="24"/>
          <w:lang w:eastAsia="ja-JP"/>
        </w:rPr>
      </w:pPr>
      <w:hyperlink w:anchor="_Toc459644948" w:history="1">
        <w:r w:rsidRPr="00F80EF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_Toc459644948 \h </w:instrText>
        </w:r>
        <w:r w:rsidR="004521E0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19A1" w:rsidRDefault="005519A1" w:rsidP="005519A1">
      <w:r>
        <w:fldChar w:fldCharType="end"/>
      </w:r>
    </w:p>
    <w:p w:rsidR="005519A1" w:rsidRDefault="005519A1" w:rsidP="0021459D">
      <w:pPr>
        <w:pStyle w:val="Ttulo1"/>
      </w:pPr>
      <w:bookmarkStart w:id="0" w:name="_Toc459644944"/>
      <w:r>
        <w:lastRenderedPageBreak/>
        <w:t>introdução</w:t>
      </w:r>
      <w:bookmarkEnd w:id="0"/>
    </w:p>
    <w:p w:rsidR="009E0B02" w:rsidRDefault="009E0B02" w:rsidP="0072521F"/>
    <w:p w:rsidR="009E0B02" w:rsidRDefault="009E0B02" w:rsidP="0072521F">
      <w:r>
        <w:t>Trabalho Cantina</w:t>
      </w:r>
      <w:r w:rsidR="00206894">
        <w:t xml:space="preserve"> trata-se</w:t>
      </w:r>
      <w:r>
        <w:t xml:space="preserve"> de um sistema de vendas, onde ira existir </w:t>
      </w:r>
      <w:r w:rsidR="00206894">
        <w:t>um servidor</w:t>
      </w:r>
      <w:r>
        <w:t xml:space="preserve"> com as informações dos produtos e do cliente e terá os clientes no caso alunos que faram uma autenticação com o servidor para poder realizar as compras de acordo com seu saldo.</w:t>
      </w:r>
    </w:p>
    <w:p w:rsidR="004F27FC" w:rsidRDefault="009E0B02" w:rsidP="0072521F">
      <w:r>
        <w:t xml:space="preserve">Será utilizada tecnologia </w:t>
      </w:r>
      <w:r w:rsidR="004F27FC">
        <w:t>WebService</w:t>
      </w:r>
      <w:r>
        <w:t xml:space="preserve"> </w:t>
      </w:r>
      <w:r w:rsidR="004F27FC" w:rsidRPr="004F27FC">
        <w:rPr>
          <w:u w:val="single"/>
        </w:rPr>
        <w:t>SOA</w:t>
      </w:r>
      <w:r w:rsidRPr="004F27FC">
        <w:rPr>
          <w:u w:val="single"/>
        </w:rPr>
        <w:t>P</w:t>
      </w:r>
      <w:r>
        <w:t xml:space="preserve"> para ser utilizada como solução.</w:t>
      </w:r>
    </w:p>
    <w:p w:rsidR="007C0E35" w:rsidRDefault="007C0E35" w:rsidP="007C0E35">
      <w:pPr>
        <w:pStyle w:val="Ttulo1"/>
      </w:pPr>
      <w:bookmarkStart w:id="1" w:name="_Toc459644945"/>
      <w:r>
        <w:lastRenderedPageBreak/>
        <w:t>Problema</w:t>
      </w:r>
      <w:bookmarkEnd w:id="1"/>
    </w:p>
    <w:p w:rsidR="00206894" w:rsidRDefault="00AE7E93" w:rsidP="007C0E35">
      <w:r>
        <w:t xml:space="preserve">O problema foi centralizar a comunicação do sistema de maneira que vários usuários consigam acessar o sistema </w:t>
      </w:r>
      <w:proofErr w:type="gramStart"/>
      <w:r>
        <w:t>simultaneamente .</w:t>
      </w:r>
      <w:proofErr w:type="gramEnd"/>
    </w:p>
    <w:p w:rsidR="007C0E35" w:rsidRDefault="0072521F" w:rsidP="004E65C3">
      <w:pPr>
        <w:pStyle w:val="Ttulo1"/>
      </w:pPr>
      <w:bookmarkStart w:id="2" w:name="_Toc459644946"/>
      <w:r>
        <w:rPr>
          <w:lang w:eastAsia="ja-JP"/>
        </w:rPr>
        <w:lastRenderedPageBreak/>
        <w:t>Solução</w:t>
      </w:r>
      <w:r w:rsidR="004E65C3">
        <w:rPr>
          <w:lang w:eastAsia="ja-JP"/>
        </w:rPr>
        <w:t xml:space="preserve"> d</w:t>
      </w:r>
      <w:r w:rsidR="00571B56">
        <w:rPr>
          <w:lang w:eastAsia="ja-JP"/>
        </w:rPr>
        <w:t>a</w:t>
      </w:r>
      <w:r w:rsidR="004E65C3">
        <w:rPr>
          <w:lang w:eastAsia="ja-JP"/>
        </w:rPr>
        <w:t xml:space="preserve"> </w:t>
      </w:r>
      <w:r w:rsidR="0005520F">
        <w:rPr>
          <w:lang w:eastAsia="ja-JP"/>
        </w:rPr>
        <w:t>Cantina Monetizada</w:t>
      </w:r>
      <w:bookmarkEnd w:id="2"/>
    </w:p>
    <w:p w:rsidR="0072521F" w:rsidRDefault="0072521F" w:rsidP="0072521F">
      <w:r>
        <w:t>Solução do trabalho sob a ótica de negócio e de SD.</w:t>
      </w:r>
    </w:p>
    <w:p w:rsidR="007C0E35" w:rsidRDefault="0072521F" w:rsidP="0072521F">
      <w:r>
        <w:t xml:space="preserve">Estrutura </w:t>
      </w:r>
      <w:r w:rsidR="00AF4B42">
        <w:t xml:space="preserve">de parágrafos </w:t>
      </w:r>
      <w:r>
        <w:t xml:space="preserve">sugerida: introdução da solução (apresentação geral </w:t>
      </w:r>
      <w:r w:rsidR="0005520F">
        <w:t>da Cantina Monetizada</w:t>
      </w:r>
      <w:r>
        <w:t>), solução de negócio, solução macro SD (arquitetura - ex: cliente/servidor,), solução micro SD (tratamentos, soluções e tratamentos específicos - ex: login)</w:t>
      </w:r>
    </w:p>
    <w:p w:rsidR="007046FB" w:rsidRDefault="007046FB" w:rsidP="0072521F"/>
    <w:p w:rsidR="007046FB" w:rsidRDefault="007046FB" w:rsidP="0072521F">
      <w:r>
        <w:t>Solução do trabalho como a autenticação e o armazenamento.</w:t>
      </w:r>
    </w:p>
    <w:p w:rsidR="007046FB" w:rsidRDefault="007046FB" w:rsidP="0072521F">
      <w:r>
        <w:t>Foi criado um arrylist para ser armazenadas informações do usuário, contas e itens da cantina.</w:t>
      </w:r>
    </w:p>
    <w:p w:rsidR="007046FB" w:rsidRDefault="007046FB" w:rsidP="0072521F">
      <w:r>
        <w:t xml:space="preserve">Para ser feito a autenticação é utilizado um método </w:t>
      </w:r>
      <w:proofErr w:type="gramStart"/>
      <w:r>
        <w:t>buscarUsuario(</w:t>
      </w:r>
      <w:proofErr w:type="gramEnd"/>
      <w:r>
        <w:t xml:space="preserve">)  onde após ser carregado via </w:t>
      </w:r>
      <w:r w:rsidR="00745E03">
        <w:t>WebService</w:t>
      </w:r>
      <w:r>
        <w:t xml:space="preserve"> no cliente o mesmo</w:t>
      </w:r>
      <w:r w:rsidR="00745E03">
        <w:t xml:space="preserve"> varre todos os elementos do array até encontrar, caso encontre e feito um break e retorna um id do usuário .</w:t>
      </w:r>
    </w:p>
    <w:p w:rsidR="00745E03" w:rsidRDefault="00745E03" w:rsidP="0072521F">
      <w:r>
        <w:t xml:space="preserve">Para ser feito a listagem dos itens é utilizado um método </w:t>
      </w:r>
      <w:proofErr w:type="gramStart"/>
      <w:r>
        <w:t>getListaItens(</w:t>
      </w:r>
      <w:proofErr w:type="gramEnd"/>
      <w:r>
        <w:t>) onde após ser carregado via WebService no cliente e imprimido todos os elementos do arry para tela do cliente.</w:t>
      </w:r>
    </w:p>
    <w:p w:rsidR="00745E03" w:rsidRPr="00745E03" w:rsidRDefault="00745E03" w:rsidP="0072521F">
      <w:r>
        <w:t xml:space="preserve">Para compra do item é utilizado o método </w:t>
      </w:r>
      <w:proofErr w:type="gramStart"/>
      <w:r>
        <w:t>comprarItem(</w:t>
      </w:r>
      <w:proofErr w:type="gramEnd"/>
      <w:r>
        <w:t>)  onde é carregado a lista para o usuário escolher o id do Item a ser comprado, após ser escolhido o servidor verifica se pelo id do usuário a conta se existe, caso não tenha usuário loga</w:t>
      </w:r>
      <w:r w:rsidR="00AE7E93">
        <w:t>do</w:t>
      </w:r>
      <w:r w:rsidR="00AE7E93" w:rsidRPr="00AE7E93">
        <w:t xml:space="preserve"> </w:t>
      </w:r>
      <w:r w:rsidR="00AE7E93">
        <w:t xml:space="preserve">WSDL </w:t>
      </w:r>
      <w:r>
        <w:t>do não será encontrado id e assim é retornado uma mensagem “favor  realizar login”, caso seja encontrado a conta é verificado se existe saldo para realizar a compra, assim debitando o saldo.</w:t>
      </w:r>
    </w:p>
    <w:p w:rsidR="004E65C3" w:rsidRDefault="004E65C3" w:rsidP="0021459D">
      <w:pPr>
        <w:pStyle w:val="Ttulo1"/>
      </w:pPr>
      <w:bookmarkStart w:id="3" w:name="_Toc459644947"/>
      <w:r>
        <w:lastRenderedPageBreak/>
        <w:t>Considerações Finais</w:t>
      </w:r>
      <w:bookmarkEnd w:id="3"/>
    </w:p>
    <w:p w:rsidR="00745E03" w:rsidRDefault="00745E03" w:rsidP="00AF4B42">
      <w:r>
        <w:t xml:space="preserve">O trabalho Cantina nos proporcionou um conhecimento raso dentro dos métodos WebService, onde é possível realizar a implementação de sistemas com soluções </w:t>
      </w:r>
      <w:proofErr w:type="gramStart"/>
      <w:r>
        <w:t>distribuídas .</w:t>
      </w:r>
      <w:proofErr w:type="gramEnd"/>
    </w:p>
    <w:p w:rsidR="0072521F" w:rsidRDefault="0072521F" w:rsidP="0072521F">
      <w:pPr>
        <w:pStyle w:val="TituloPs"/>
      </w:pPr>
      <w:bookmarkStart w:id="4" w:name="_Toc459644948"/>
      <w:r>
        <w:lastRenderedPageBreak/>
        <w:t>Referências Bibliográficas</w:t>
      </w:r>
      <w:bookmarkEnd w:id="4"/>
    </w:p>
    <w:p w:rsidR="0072521F" w:rsidRDefault="0072521F" w:rsidP="0072521F"/>
    <w:p w:rsidR="0072521F" w:rsidRDefault="0072521F" w:rsidP="00AF4B42">
      <w:r>
        <w:t xml:space="preserve">- Basear-se tanto nas citações quanto nas referências em: </w:t>
      </w:r>
    </w:p>
    <w:p w:rsidR="009E0B02" w:rsidRPr="0072521F" w:rsidRDefault="009E0B02" w:rsidP="00AF4B42">
      <w:r w:rsidRPr="009E0B02">
        <w:t>https://www.caelum.com.br/apostila-java-testes-jsf-web-services-design-patterns/acessando-um-web-service/</w:t>
      </w:r>
    </w:p>
    <w:sectPr w:rsidR="009E0B02" w:rsidRPr="0072521F" w:rsidSect="00FC4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A2E" w:rsidRDefault="00B30A2E">
      <w:r>
        <w:separator/>
      </w:r>
    </w:p>
  </w:endnote>
  <w:endnote w:type="continuationSeparator" w:id="0">
    <w:p w:rsidR="00B30A2E" w:rsidRDefault="00B30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181" w:rsidRDefault="00FC41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181" w:rsidRDefault="00FC418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181" w:rsidRDefault="00FC41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A2E" w:rsidRDefault="00B30A2E">
      <w:r>
        <w:separator/>
      </w:r>
    </w:p>
  </w:footnote>
  <w:footnote w:type="continuationSeparator" w:id="0">
    <w:p w:rsidR="00B30A2E" w:rsidRDefault="00B30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181" w:rsidRDefault="00FC418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376" w:rsidRDefault="001F3376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C4181">
      <w:rPr>
        <w:noProof/>
      </w:rPr>
      <w:t>2</w:t>
    </w:r>
    <w:r>
      <w:fldChar w:fldCharType="end"/>
    </w:r>
  </w:p>
  <w:p w:rsidR="001F3376" w:rsidRDefault="001F3376" w:rsidP="00AF4B42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376" w:rsidRDefault="001F3376">
    <w:pPr>
      <w:pStyle w:val="Cabealho"/>
      <w:jc w:val="right"/>
    </w:pPr>
    <w:bookmarkStart w:id="5" w:name="_GoBack"/>
    <w:bookmarkEnd w:id="5"/>
  </w:p>
  <w:p w:rsidR="001F3376" w:rsidRDefault="001F33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FBE"/>
    <w:multiLevelType w:val="multilevel"/>
    <w:tmpl w:val="533EDC86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1" w15:restartNumberingAfterBreak="0">
    <w:nsid w:val="01181DF4"/>
    <w:multiLevelType w:val="multilevel"/>
    <w:tmpl w:val="E60CFF1E"/>
    <w:lvl w:ilvl="0">
      <w:start w:val="8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2" w15:restartNumberingAfterBreak="0">
    <w:nsid w:val="027C7735"/>
    <w:multiLevelType w:val="multilevel"/>
    <w:tmpl w:val="CC6E33F6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420" w:hanging="420"/>
      </w:pPr>
      <w:rPr>
        <w:rFonts w:ascii="Arial" w:hAnsi="Arial" w:hint="default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3" w15:restartNumberingAfterBreak="0">
    <w:nsid w:val="0B3B15BD"/>
    <w:multiLevelType w:val="multilevel"/>
    <w:tmpl w:val="2F1A830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13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4" w15:restartNumberingAfterBreak="0">
    <w:nsid w:val="0D65043E"/>
    <w:multiLevelType w:val="multilevel"/>
    <w:tmpl w:val="E84AF97C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5" w15:restartNumberingAfterBreak="0">
    <w:nsid w:val="10210054"/>
    <w:multiLevelType w:val="multilevel"/>
    <w:tmpl w:val="CFF223F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6" w15:restartNumberingAfterBreak="0">
    <w:nsid w:val="135B3E9C"/>
    <w:multiLevelType w:val="multilevel"/>
    <w:tmpl w:val="93EE776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20" w:hanging="420"/>
      </w:pPr>
      <w:rPr>
        <w:rFonts w:ascii="Arial" w:hAnsi="Arial" w:hint="default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7" w15:restartNumberingAfterBreak="0">
    <w:nsid w:val="165D2E58"/>
    <w:multiLevelType w:val="multilevel"/>
    <w:tmpl w:val="62C8E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8F2BB0"/>
    <w:multiLevelType w:val="multilevel"/>
    <w:tmpl w:val="7DBAEA5A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9" w15:restartNumberingAfterBreak="0">
    <w:nsid w:val="20DC5A26"/>
    <w:multiLevelType w:val="hybridMultilevel"/>
    <w:tmpl w:val="B59A4EE8"/>
    <w:lvl w:ilvl="0" w:tplc="57720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D47145"/>
    <w:multiLevelType w:val="multilevel"/>
    <w:tmpl w:val="62C8E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1C6E00"/>
    <w:multiLevelType w:val="multilevel"/>
    <w:tmpl w:val="29C6DA0E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12" w15:restartNumberingAfterBreak="0">
    <w:nsid w:val="2D640E6F"/>
    <w:multiLevelType w:val="multilevel"/>
    <w:tmpl w:val="CC6E33F6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420" w:hanging="420"/>
      </w:pPr>
      <w:rPr>
        <w:rFonts w:ascii="Arial" w:hAnsi="Arial" w:hint="default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13" w15:restartNumberingAfterBreak="0">
    <w:nsid w:val="3C56602E"/>
    <w:multiLevelType w:val="multilevel"/>
    <w:tmpl w:val="9864BD9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13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14" w15:restartNumberingAfterBreak="0">
    <w:nsid w:val="3F766299"/>
    <w:multiLevelType w:val="multilevel"/>
    <w:tmpl w:val="F7B2022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."/>
      <w:lvlJc w:val="left"/>
      <w:pPr>
        <w:tabs>
          <w:tab w:val="num" w:pos="113"/>
        </w:tabs>
        <w:ind w:left="420" w:hanging="420"/>
      </w:pPr>
      <w:rPr>
        <w:rFonts w:ascii="Arial" w:hAnsi="Arial" w:hint="default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15" w15:restartNumberingAfterBreak="0">
    <w:nsid w:val="407D2DE1"/>
    <w:multiLevelType w:val="multilevel"/>
    <w:tmpl w:val="E60CFF1E"/>
    <w:lvl w:ilvl="0">
      <w:start w:val="8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16" w15:restartNumberingAfterBreak="0">
    <w:nsid w:val="50BF7242"/>
    <w:multiLevelType w:val="multilevel"/>
    <w:tmpl w:val="E84AF97C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17" w15:restartNumberingAfterBreak="0">
    <w:nsid w:val="61944203"/>
    <w:multiLevelType w:val="multilevel"/>
    <w:tmpl w:val="29C6DA0E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18" w15:restartNumberingAfterBreak="0">
    <w:nsid w:val="6800242E"/>
    <w:multiLevelType w:val="multilevel"/>
    <w:tmpl w:val="736EB604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19" w15:restartNumberingAfterBreak="0">
    <w:nsid w:val="6B7F3F54"/>
    <w:multiLevelType w:val="multilevel"/>
    <w:tmpl w:val="CFF223F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20" w15:restartNumberingAfterBreak="0">
    <w:nsid w:val="7563294F"/>
    <w:multiLevelType w:val="multilevel"/>
    <w:tmpl w:val="71787F2A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b/>
        <w:i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420" w:hanging="420"/>
      </w:pPr>
      <w:rPr>
        <w:rFonts w:ascii="Arial" w:hAnsi="Arial" w:hint="default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Cambria" w:hAnsi="Cambria" w:hint="default"/>
        <w:color w:val="4F81BD"/>
        <w:sz w:val="26"/>
      </w:rPr>
    </w:lvl>
  </w:abstractNum>
  <w:abstractNum w:abstractNumId="21" w15:restartNumberingAfterBreak="0">
    <w:nsid w:val="78663D25"/>
    <w:multiLevelType w:val="multilevel"/>
    <w:tmpl w:val="CD04A0AC"/>
    <w:lvl w:ilvl="0">
      <w:start w:val="8"/>
      <w:numFmt w:val="decimal"/>
      <w:lvlText w:val="%1."/>
      <w:lvlJc w:val="left"/>
      <w:pPr>
        <w:ind w:left="420" w:hanging="420"/>
      </w:pPr>
      <w:rPr>
        <w:rFonts w:ascii="Cambria" w:hAnsi="Cambria" w:hint="default"/>
        <w:color w:val="auto"/>
        <w:sz w:val="26"/>
      </w:rPr>
    </w:lvl>
    <w:lvl w:ilvl="1">
      <w:start w:val="4"/>
      <w:numFmt w:val="decimal"/>
      <w:lvlText w:val="%1.%2."/>
      <w:lvlJc w:val="left"/>
      <w:pPr>
        <w:ind w:left="420" w:hanging="420"/>
      </w:pPr>
      <w:rPr>
        <w:rFonts w:ascii="Cambria" w:hAnsi="Cambria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mbria" w:hAnsi="Cambria" w:hint="default"/>
        <w:color w:val="4F81BD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mbria" w:hAnsi="Cambria" w:hint="default"/>
        <w:color w:val="4F81BD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mbria" w:hAnsi="Cambria" w:hint="default"/>
        <w:color w:val="4F81BD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mbria" w:hAnsi="Cambria" w:hint="default"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mbria" w:hAnsi="Cambria" w:hint="default"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mbria" w:hAnsi="Cambria" w:hint="default"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mbria" w:hAnsi="Cambria" w:hint="default"/>
        <w:color w:val="4F81BD"/>
        <w:sz w:val="26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4"/>
  </w:num>
  <w:num w:numId="5">
    <w:abstractNumId w:val="21"/>
  </w:num>
  <w:num w:numId="6">
    <w:abstractNumId w:val="15"/>
  </w:num>
  <w:num w:numId="7">
    <w:abstractNumId w:val="1"/>
  </w:num>
  <w:num w:numId="8">
    <w:abstractNumId w:val="11"/>
  </w:num>
  <w:num w:numId="9">
    <w:abstractNumId w:val="17"/>
  </w:num>
  <w:num w:numId="10">
    <w:abstractNumId w:val="18"/>
  </w:num>
  <w:num w:numId="11">
    <w:abstractNumId w:val="8"/>
  </w:num>
  <w:num w:numId="12">
    <w:abstractNumId w:val="13"/>
  </w:num>
  <w:num w:numId="13">
    <w:abstractNumId w:val="3"/>
  </w:num>
  <w:num w:numId="14">
    <w:abstractNumId w:val="0"/>
  </w:num>
  <w:num w:numId="15">
    <w:abstractNumId w:val="16"/>
  </w:num>
  <w:num w:numId="16">
    <w:abstractNumId w:val="4"/>
  </w:num>
  <w:num w:numId="17">
    <w:abstractNumId w:val="19"/>
  </w:num>
  <w:num w:numId="18">
    <w:abstractNumId w:val="5"/>
  </w:num>
  <w:num w:numId="19">
    <w:abstractNumId w:val="6"/>
  </w:num>
  <w:num w:numId="20">
    <w:abstractNumId w:val="20"/>
  </w:num>
  <w:num w:numId="21">
    <w:abstractNumId w:val="1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83"/>
    <w:rsid w:val="0005520F"/>
    <w:rsid w:val="00073EFF"/>
    <w:rsid w:val="000B1A85"/>
    <w:rsid w:val="001F3376"/>
    <w:rsid w:val="00206894"/>
    <w:rsid w:val="0021459D"/>
    <w:rsid w:val="003F4483"/>
    <w:rsid w:val="0041739D"/>
    <w:rsid w:val="004521E0"/>
    <w:rsid w:val="00495DB3"/>
    <w:rsid w:val="004E0C5A"/>
    <w:rsid w:val="004E65C3"/>
    <w:rsid w:val="004F27FC"/>
    <w:rsid w:val="005519A1"/>
    <w:rsid w:val="00571B56"/>
    <w:rsid w:val="006402CC"/>
    <w:rsid w:val="007046FB"/>
    <w:rsid w:val="0072521F"/>
    <w:rsid w:val="007416B6"/>
    <w:rsid w:val="00745E03"/>
    <w:rsid w:val="007A2D97"/>
    <w:rsid w:val="007C0E35"/>
    <w:rsid w:val="00847567"/>
    <w:rsid w:val="008F0F2B"/>
    <w:rsid w:val="009E0B02"/>
    <w:rsid w:val="009F56D6"/>
    <w:rsid w:val="00AE7E93"/>
    <w:rsid w:val="00AF4B42"/>
    <w:rsid w:val="00B30A2E"/>
    <w:rsid w:val="00B6615E"/>
    <w:rsid w:val="00CA73B8"/>
    <w:rsid w:val="00D67905"/>
    <w:rsid w:val="00D77E42"/>
    <w:rsid w:val="00EA57AB"/>
    <w:rsid w:val="00F81370"/>
    <w:rsid w:val="00FC4181"/>
    <w:rsid w:val="00FD10D5"/>
    <w:rsid w:val="00FD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AB539-F004-4248-B181-B5987A04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C0E35"/>
    <w:pPr>
      <w:spacing w:after="120" w:line="360" w:lineRule="auto"/>
    </w:pPr>
    <w:rPr>
      <w:rFonts w:eastAsia="Calibri"/>
      <w:sz w:val="24"/>
      <w:szCs w:val="22"/>
      <w:lang w:eastAsia="en-US"/>
    </w:rPr>
  </w:style>
  <w:style w:type="paragraph" w:styleId="Ttulo1">
    <w:name w:val="heading 1"/>
    <w:basedOn w:val="Normal"/>
    <w:next w:val="Normal"/>
    <w:qFormat/>
    <w:rsid w:val="009F56D6"/>
    <w:pPr>
      <w:keepNext/>
      <w:pageBreakBefore/>
      <w:numPr>
        <w:numId w:val="4"/>
      </w:numPr>
      <w:spacing w:before="240" w:after="360"/>
      <w:outlineLvl w:val="0"/>
    </w:pPr>
    <w:rPr>
      <w:rFonts w:ascii="Arial" w:hAnsi="Arial"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9F56D6"/>
    <w:pPr>
      <w:keepNext/>
      <w:numPr>
        <w:ilvl w:val="1"/>
        <w:numId w:val="4"/>
      </w:numPr>
      <w:spacing w:before="120"/>
      <w:outlineLvl w:val="1"/>
    </w:pPr>
    <w:rPr>
      <w:rFonts w:ascii="Arial" w:eastAsia="DFKai-SB" w:hAnsi="Arial" w:cs="Arial"/>
      <w:bCs/>
      <w:iCs/>
      <w:caps/>
      <w:sz w:val="28"/>
      <w:szCs w:val="28"/>
    </w:rPr>
  </w:style>
  <w:style w:type="paragraph" w:styleId="Ttulo3">
    <w:name w:val="heading 3"/>
    <w:basedOn w:val="Normal"/>
    <w:next w:val="Normal"/>
    <w:qFormat/>
    <w:rsid w:val="002145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4F27FC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unhideWhenUsed/>
    <w:rsid w:val="003F44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3F4483"/>
    <w:rPr>
      <w:rFonts w:eastAsia="Calibri"/>
      <w:sz w:val="24"/>
      <w:szCs w:val="22"/>
      <w:lang w:val="pt-BR" w:eastAsia="en-US" w:bidi="ar-SA"/>
    </w:rPr>
  </w:style>
  <w:style w:type="paragraph" w:customStyle="1" w:styleId="TtuloPre">
    <w:name w:val="Título_Pre"/>
    <w:basedOn w:val="Normal"/>
    <w:rsid w:val="007C0E35"/>
    <w:pPr>
      <w:ind w:right="-568" w:firstLine="709"/>
      <w:jc w:val="center"/>
    </w:pPr>
    <w:rPr>
      <w:rFonts w:ascii="Arial" w:hAnsi="Arial"/>
      <w:b/>
      <w:caps/>
      <w:sz w:val="32"/>
    </w:rPr>
  </w:style>
  <w:style w:type="paragraph" w:styleId="Sumrio1">
    <w:name w:val="toc 1"/>
    <w:basedOn w:val="Ttulo1"/>
    <w:next w:val="Normal"/>
    <w:autoRedefine/>
    <w:semiHidden/>
    <w:rsid w:val="00AF4B42"/>
    <w:pPr>
      <w:pageBreakBefore w:val="0"/>
      <w:numPr>
        <w:numId w:val="0"/>
      </w:numPr>
      <w:tabs>
        <w:tab w:val="left" w:pos="480"/>
        <w:tab w:val="right" w:leader="dot" w:pos="8494"/>
      </w:tabs>
      <w:spacing w:after="120"/>
    </w:pPr>
  </w:style>
  <w:style w:type="character" w:styleId="Hyperlink">
    <w:name w:val="Hyperlink"/>
    <w:rsid w:val="005519A1"/>
    <w:rPr>
      <w:color w:val="0000FF"/>
      <w:u w:val="single"/>
    </w:rPr>
  </w:style>
  <w:style w:type="paragraph" w:customStyle="1" w:styleId="TextoCapa">
    <w:name w:val="TextoCapa"/>
    <w:basedOn w:val="Normal"/>
    <w:rsid w:val="007C0E35"/>
    <w:pPr>
      <w:spacing w:after="0" w:line="240" w:lineRule="auto"/>
      <w:ind w:right="-567" w:firstLine="709"/>
      <w:jc w:val="center"/>
    </w:pPr>
    <w:rPr>
      <w:szCs w:val="24"/>
    </w:rPr>
  </w:style>
  <w:style w:type="paragraph" w:styleId="Sumrio2">
    <w:name w:val="toc 2"/>
    <w:basedOn w:val="Ttulo2"/>
    <w:next w:val="Normal"/>
    <w:autoRedefine/>
    <w:semiHidden/>
    <w:rsid w:val="009F56D6"/>
    <w:pPr>
      <w:numPr>
        <w:ilvl w:val="0"/>
        <w:numId w:val="0"/>
      </w:numPr>
    </w:pPr>
  </w:style>
  <w:style w:type="character" w:styleId="Refdecomentrio">
    <w:name w:val="annotation reference"/>
    <w:semiHidden/>
    <w:rsid w:val="009F56D6"/>
    <w:rPr>
      <w:sz w:val="16"/>
      <w:szCs w:val="16"/>
    </w:rPr>
  </w:style>
  <w:style w:type="paragraph" w:styleId="Textodecomentrio">
    <w:name w:val="annotation text"/>
    <w:basedOn w:val="Normal"/>
    <w:semiHidden/>
    <w:rsid w:val="009F56D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9F56D6"/>
    <w:rPr>
      <w:b/>
      <w:bCs/>
    </w:rPr>
  </w:style>
  <w:style w:type="paragraph" w:styleId="Textodebalo">
    <w:name w:val="Balloon Text"/>
    <w:basedOn w:val="Normal"/>
    <w:semiHidden/>
    <w:rsid w:val="009F56D6"/>
    <w:rPr>
      <w:rFonts w:ascii="Tahoma" w:hAnsi="Tahoma" w:cs="Tahoma"/>
      <w:sz w:val="16"/>
      <w:szCs w:val="16"/>
    </w:rPr>
  </w:style>
  <w:style w:type="paragraph" w:customStyle="1" w:styleId="TituloPs">
    <w:name w:val="Titulo_Pós"/>
    <w:basedOn w:val="Ttulo"/>
    <w:rsid w:val="0072521F"/>
    <w:pPr>
      <w:pageBreakBefore/>
      <w:jc w:val="left"/>
    </w:pPr>
    <w:rPr>
      <w:caps/>
      <w:sz w:val="28"/>
    </w:rPr>
  </w:style>
  <w:style w:type="character" w:customStyle="1" w:styleId="Ttulo4Char">
    <w:name w:val="Título 4 Char"/>
    <w:link w:val="Ttulo4"/>
    <w:semiHidden/>
    <w:rsid w:val="004F27FC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Ttulo">
    <w:name w:val="Title"/>
    <w:basedOn w:val="Normal"/>
    <w:qFormat/>
    <w:rsid w:val="0072521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odap">
    <w:name w:val="footer"/>
    <w:basedOn w:val="Normal"/>
    <w:link w:val="RodapChar"/>
    <w:rsid w:val="00FC4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FC4181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5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NACIONAL DE APRENDIZAGEM COMERCIAL - SENAC</vt:lpstr>
    </vt:vector>
  </TitlesOfParts>
  <Company/>
  <LinksUpToDate>false</LinksUpToDate>
  <CharactersWithSpaces>2992</CharactersWithSpaces>
  <SharedDoc>false</SharedDoc>
  <HLinks>
    <vt:vector size="30" baseType="variant"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_Toc459644948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_Toc459644947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_Toc459644946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_Toc459644945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_Toc459644944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NACIONAL DE APRENDIZAGEM COMERCIAL - SENAC</dc:title>
  <dc:subject/>
  <dc:creator>lhries</dc:creator>
  <cp:keywords/>
  <cp:lastModifiedBy>Cristiano Serafim Lauffer</cp:lastModifiedBy>
  <cp:revision>3</cp:revision>
  <dcterms:created xsi:type="dcterms:W3CDTF">2016-10-17T16:03:00Z</dcterms:created>
  <dcterms:modified xsi:type="dcterms:W3CDTF">2016-10-17T16:03:00Z</dcterms:modified>
</cp:coreProperties>
</file>