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ff0000"/>
        </w:rPr>
      </w:pPr>
      <w:r w:rsidDel="00000000" w:rsidR="00000000" w:rsidRPr="00000000">
        <w:rPr>
          <w:color w:val="ff0000"/>
          <w:rtl w:val="0"/>
        </w:rPr>
        <w:t xml:space="preserve">Introducción</w:t>
      </w:r>
    </w:p>
    <w:p w:rsidR="00000000" w:rsidDel="00000000" w:rsidP="00000000" w:rsidRDefault="00000000" w:rsidRPr="00000000" w14:paraId="00000002">
      <w:pPr>
        <w:rPr/>
      </w:pPr>
      <w:r w:rsidDel="00000000" w:rsidR="00000000" w:rsidRPr="00000000">
        <w:rPr>
          <w:rtl w:val="0"/>
        </w:rPr>
        <w:t xml:space="preserve">La película *Código Enigma* (The Imitation Game) es una producción que retrata la vida del matemático británico Alan Turing y su papel crucial durante la Segunda Guerra Mundial. La cinta presenta cómo, a pesar de su inteligencia y aporte, Turing enfrentó serios obstáculos sociales y personales. Este filme combina historia y drama personal, generando interés tanto por lo que logró en el ámbito científico como por las injusticias que sufrió.</w:t>
      </w:r>
    </w:p>
    <w:p w:rsidR="00000000" w:rsidDel="00000000" w:rsidP="00000000" w:rsidRDefault="00000000" w:rsidRPr="00000000" w14:paraId="00000003">
      <w:pPr>
        <w:pStyle w:val="Heading1"/>
        <w:rPr>
          <w:color w:val="ff0000"/>
        </w:rPr>
      </w:pPr>
      <w:r w:rsidDel="00000000" w:rsidR="00000000" w:rsidRPr="00000000">
        <w:rPr>
          <w:color w:val="ff0000"/>
          <w:rtl w:val="0"/>
        </w:rPr>
        <w:t xml:space="preserve">Desarrollo</w:t>
      </w:r>
    </w:p>
    <w:p w:rsidR="00000000" w:rsidDel="00000000" w:rsidP="00000000" w:rsidRDefault="00000000" w:rsidRPr="00000000" w14:paraId="00000004">
      <w:pPr>
        <w:rPr/>
      </w:pPr>
      <w:r w:rsidDel="00000000" w:rsidR="00000000" w:rsidRPr="00000000">
        <w:rPr>
          <w:rtl w:val="0"/>
        </w:rPr>
        <w:t xml:space="preserve">El eje central de la película gira en torno al esfuerzo de Turing y su equipo en Bletchley Park, donde construyó una máquina capaz de descifrar el código Enigma que utilizaban los nazis. Este trabajo, según diversos historiadores, fue clave para acortar la guerra y salvar millones de vidas. Tal como explica Hodges (2012), la máquina de Turing fue precursora de la computación moderna. La narrativa de la película muestra tanto los logros como los conflictos interpersonales que se presentaron en este proceso. </w:t>
        <w:br w:type="textWrapping"/>
        <w:br w:type="textWrapping"/>
        <w:t xml:space="preserve">La trama no se limita a la parte técnica, también resalta la dificultad de Turing para relacionarse con sus compañeros y la discriminación que sufrió debido a su orientación sexual. Este enfoque le da un matiz humano a la historia, mostrando cómo la genialidad puede convivir con la soledad y el rechazo. Críticos como Bradshaw (2014) destacan que, aunque el guión toma licencias creativas, logra transmitir la magnitud del aporte de Turing a la historia mundial. </w:t>
        <w:br w:type="textWrapping"/>
        <w:br w:type="textWrapping"/>
        <w:t xml:space="preserve">Desde lo cinematográfico, la película utiliza una paleta de colores fríos y un ritmo narrativo que refuerza la sensación de tensión propia de un contexto bélico. Además, el guión alterna diferentes etapas de la vida de Turing: su infancia, su trabajo en la guerra y su posterior juicio. Este recurso permite mostrar un retrato más completo del personaje y de los sacrificios que debió afrontar. La historia concluye con la tragedia de su condena, lo que deja en evidencia la paradoja de un hombre que salvó a millones, pero fue castigado por ser diferente.</w:t>
      </w:r>
    </w:p>
    <w:p w:rsidR="00000000" w:rsidDel="00000000" w:rsidP="00000000" w:rsidRDefault="00000000" w:rsidRPr="00000000" w14:paraId="00000005">
      <w:pPr>
        <w:pStyle w:val="Heading1"/>
        <w:rPr>
          <w:color w:val="ff0000"/>
        </w:rPr>
      </w:pPr>
      <w:r w:rsidDel="00000000" w:rsidR="00000000" w:rsidRPr="00000000">
        <w:rPr>
          <w:color w:val="ff0000"/>
          <w:rtl w:val="0"/>
        </w:rPr>
        <w:t xml:space="preserve">Conclusiones</w:t>
      </w:r>
    </w:p>
    <w:p w:rsidR="00000000" w:rsidDel="00000000" w:rsidP="00000000" w:rsidRDefault="00000000" w:rsidRPr="00000000" w14:paraId="00000006">
      <w:pPr>
        <w:rPr/>
      </w:pPr>
      <w:r w:rsidDel="00000000" w:rsidR="00000000" w:rsidRPr="00000000">
        <w:rPr>
          <w:rtl w:val="0"/>
        </w:rPr>
        <w:t xml:space="preserve">En conclusión, *Código Enigma* permite reflexionar no solo sobre los avances tecnológicos que marcaron la Segunda Guerra Mundial, sino también sobre la importancia de valorar la diversidad y reconocer el trabajo de quienes cambian la historia. El legado de Alan Turing sigue vigente en la informática actual, y la película logra transmitir un mensaje de memoria y justicia que continúa siendo relevante.</w:t>
      </w:r>
    </w:p>
    <w:p w:rsidR="00000000" w:rsidDel="00000000" w:rsidP="00000000" w:rsidRDefault="00000000" w:rsidRPr="00000000" w14:paraId="00000007">
      <w:pPr>
        <w:pStyle w:val="Heading1"/>
        <w:rPr>
          <w:color w:val="ff0000"/>
        </w:rPr>
      </w:pPr>
      <w:r w:rsidDel="00000000" w:rsidR="00000000" w:rsidRPr="00000000">
        <w:rPr>
          <w:color w:val="ff0000"/>
          <w:rtl w:val="0"/>
        </w:rPr>
        <w:t xml:space="preserve">Referencias</w:t>
      </w:r>
    </w:p>
    <w:p w:rsidR="00000000" w:rsidDel="00000000" w:rsidP="00000000" w:rsidRDefault="00000000" w:rsidRPr="00000000" w14:paraId="00000008">
      <w:pPr>
        <w:rPr/>
      </w:pPr>
      <w:r w:rsidDel="00000000" w:rsidR="00000000" w:rsidRPr="00000000">
        <w:rPr>
          <w:rtl w:val="0"/>
        </w:rPr>
        <w:t xml:space="preserve">Hodges, A. (2012). *Alan Turing: The Enigma*. Princeton University Press.</w:t>
      </w:r>
    </w:p>
    <w:p w:rsidR="00000000" w:rsidDel="00000000" w:rsidP="00000000" w:rsidRDefault="00000000" w:rsidRPr="00000000" w14:paraId="00000009">
      <w:pPr>
        <w:rPr/>
      </w:pPr>
      <w:r w:rsidDel="00000000" w:rsidR="00000000" w:rsidRPr="00000000">
        <w:rPr>
          <w:rtl w:val="0"/>
        </w:rPr>
        <w:t xml:space="preserve">Bradshaw, P. (2014). The Imitation Game review – Benedict Cumberbatch cracks the code. *The Guardian*. https://www.theguardian.com</w:t>
      </w:r>
    </w:p>
    <w:p w:rsidR="00000000" w:rsidDel="00000000" w:rsidP="00000000" w:rsidRDefault="00000000" w:rsidRPr="00000000" w14:paraId="0000000A">
      <w:pPr>
        <w:rPr/>
      </w:pPr>
      <w:r w:rsidDel="00000000" w:rsidR="00000000" w:rsidRPr="00000000">
        <w:rPr>
          <w:rtl w:val="0"/>
        </w:rPr>
        <w:t xml:space="preserve">Tyldum, M. (Director). (2014). *The Imitation Game* [Película]. Black Bear Pictures.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x0DcjObtkx6xSfuXmXa61T9wsA==">CgMxLjA4AHIhMTlkMzdMYUpudDJETjQtdVNxVkZTVGNLZFhEVnd0ekdP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