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https://github.com/cristianoloucao/TrabalhoDAS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1.1 Criação do Repositório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933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1.2   </w:t>
      </w:r>
      <w:r w:rsidDel="00000000" w:rsidR="00000000" w:rsidRPr="00000000">
        <w:rPr>
          <w:b w:val="1"/>
          <w:rtl w:val="0"/>
        </w:rPr>
        <w:t xml:space="preserve">5 Alterações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1.2.1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47685" cy="234776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685" cy="234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1.2.2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239565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395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1.2.3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10280" cy="219719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280" cy="219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1.2.4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230827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30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1.2.5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Alteração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cristianoloucao/TrabalhoD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