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1.2   </w:t>
      </w:r>
      <w:r w:rsidDel="00000000" w:rsidR="00000000" w:rsidRPr="00000000">
        <w:rPr>
          <w:b w:val="1"/>
          <w:rtl w:val="0"/>
        </w:rPr>
        <w:t xml:space="preserve">5 Alterações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39565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9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10280" cy="21971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280" cy="219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30827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0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1.2.5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21116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2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Release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411121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11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HotFix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