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6FEEE" w14:textId="77777777" w:rsidR="00B23309" w:rsidRDefault="001D5DDC" w:rsidP="00B23309">
      <w:pPr>
        <w:spacing w:after="0" w:line="480" w:lineRule="auto"/>
        <w:contextualSpacing/>
        <w:rPr>
          <w:rFonts w:ascii="Times New Roman" w:hAnsi="Times New Roman" w:cs="Times New Roman"/>
        </w:rPr>
      </w:pPr>
      <w:r>
        <w:rPr>
          <w:rFonts w:ascii="Times New Roman" w:hAnsi="Times New Roman" w:cs="Times New Roman"/>
        </w:rPr>
        <w:tab/>
      </w:r>
    </w:p>
    <w:p w14:paraId="7BDEF1A2" w14:textId="77777777" w:rsidR="00B23309" w:rsidRDefault="00B23309" w:rsidP="00B23309">
      <w:pPr>
        <w:spacing w:after="0" w:line="480" w:lineRule="auto"/>
        <w:contextualSpacing/>
        <w:rPr>
          <w:rFonts w:ascii="Times New Roman" w:hAnsi="Times New Roman" w:cs="Times New Roman"/>
        </w:rPr>
      </w:pPr>
    </w:p>
    <w:p w14:paraId="32E8D9C0" w14:textId="77777777" w:rsidR="00B23309" w:rsidRDefault="00B23309" w:rsidP="00B23309">
      <w:pPr>
        <w:spacing w:after="0" w:line="480" w:lineRule="auto"/>
        <w:contextualSpacing/>
        <w:rPr>
          <w:rFonts w:ascii="Times New Roman" w:hAnsi="Times New Roman" w:cs="Times New Roman"/>
        </w:rPr>
      </w:pPr>
    </w:p>
    <w:p w14:paraId="29F66501" w14:textId="77777777" w:rsidR="00B23309" w:rsidRDefault="00B23309" w:rsidP="00B23309">
      <w:pPr>
        <w:spacing w:after="0" w:line="480" w:lineRule="auto"/>
        <w:contextualSpacing/>
        <w:rPr>
          <w:rFonts w:ascii="Times New Roman" w:hAnsi="Times New Roman" w:cs="Times New Roman"/>
        </w:rPr>
      </w:pPr>
    </w:p>
    <w:p w14:paraId="6C8DB16D" w14:textId="77777777" w:rsidR="00B23309" w:rsidRDefault="00B23309" w:rsidP="00B23309">
      <w:pPr>
        <w:spacing w:after="0" w:line="480" w:lineRule="auto"/>
        <w:contextualSpacing/>
        <w:rPr>
          <w:rFonts w:ascii="Times New Roman" w:hAnsi="Times New Roman" w:cs="Times New Roman"/>
        </w:rPr>
      </w:pPr>
    </w:p>
    <w:p w14:paraId="2E892FF4" w14:textId="77777777" w:rsidR="001730E2" w:rsidRPr="001730E2" w:rsidRDefault="001730E2" w:rsidP="001730E2">
      <w:pPr>
        <w:spacing w:after="0" w:line="480" w:lineRule="auto"/>
        <w:contextualSpacing/>
        <w:jc w:val="center"/>
        <w:rPr>
          <w:rFonts w:ascii="Times New Roman" w:hAnsi="Times New Roman" w:cs="Times New Roman"/>
          <w:b/>
          <w:bCs/>
        </w:rPr>
      </w:pPr>
      <w:r w:rsidRPr="001730E2">
        <w:rPr>
          <w:rFonts w:ascii="Times New Roman" w:hAnsi="Times New Roman" w:cs="Times New Roman"/>
          <w:b/>
          <w:bCs/>
        </w:rPr>
        <w:t>4-2 Assignment: Evaluate an Object Model</w:t>
      </w:r>
    </w:p>
    <w:p w14:paraId="31875073" w14:textId="77777777" w:rsidR="00B23309" w:rsidRDefault="00B23309" w:rsidP="00B23309">
      <w:pPr>
        <w:spacing w:after="0" w:line="480" w:lineRule="auto"/>
        <w:contextualSpacing/>
        <w:rPr>
          <w:rFonts w:ascii="Times New Roman" w:hAnsi="Times New Roman" w:cs="Times New Roman"/>
        </w:rPr>
      </w:pPr>
    </w:p>
    <w:p w14:paraId="2F262219" w14:textId="77777777" w:rsidR="00B23309" w:rsidRDefault="00B23309" w:rsidP="00B23309">
      <w:pPr>
        <w:spacing w:after="0" w:line="480" w:lineRule="auto"/>
        <w:contextualSpacing/>
        <w:jc w:val="center"/>
        <w:rPr>
          <w:rFonts w:ascii="Times New Roman" w:hAnsi="Times New Roman" w:cs="Times New Roman"/>
        </w:rPr>
      </w:pPr>
      <w:r>
        <w:rPr>
          <w:rFonts w:ascii="Times New Roman" w:hAnsi="Times New Roman" w:cs="Times New Roman"/>
        </w:rPr>
        <w:t>Cristiano Miranda</w:t>
      </w:r>
    </w:p>
    <w:p w14:paraId="64F6D626" w14:textId="77777777" w:rsidR="00B23309" w:rsidRDefault="00B23309" w:rsidP="00B23309">
      <w:pPr>
        <w:spacing w:after="0" w:line="480" w:lineRule="auto"/>
        <w:contextualSpacing/>
        <w:jc w:val="center"/>
        <w:rPr>
          <w:rFonts w:ascii="Times New Roman" w:hAnsi="Times New Roman" w:cs="Times New Roman"/>
        </w:rPr>
      </w:pPr>
      <w:r>
        <w:rPr>
          <w:rFonts w:ascii="Times New Roman" w:hAnsi="Times New Roman" w:cs="Times New Roman"/>
        </w:rPr>
        <w:t>Southern New Hampshire University</w:t>
      </w:r>
    </w:p>
    <w:p w14:paraId="6C824B11" w14:textId="1DD45A2B" w:rsidR="00B23309" w:rsidRDefault="001730E2" w:rsidP="00B23309">
      <w:pPr>
        <w:spacing w:after="0" w:line="480" w:lineRule="auto"/>
        <w:contextualSpacing/>
        <w:jc w:val="center"/>
        <w:rPr>
          <w:rFonts w:ascii="Times New Roman" w:hAnsi="Times New Roman" w:cs="Times New Roman"/>
        </w:rPr>
      </w:pPr>
      <w:r>
        <w:rPr>
          <w:rFonts w:ascii="Times New Roman" w:hAnsi="Times New Roman" w:cs="Times New Roman"/>
        </w:rPr>
        <w:t>CS-255</w:t>
      </w:r>
      <w:r w:rsidR="00B23309">
        <w:rPr>
          <w:rFonts w:ascii="Times New Roman" w:hAnsi="Times New Roman" w:cs="Times New Roman"/>
        </w:rPr>
        <w:t xml:space="preserve">: </w:t>
      </w:r>
      <w:r>
        <w:rPr>
          <w:rFonts w:ascii="Times New Roman" w:hAnsi="Times New Roman" w:cs="Times New Roman"/>
        </w:rPr>
        <w:t>System Analysis and Design</w:t>
      </w:r>
    </w:p>
    <w:p w14:paraId="5D86AE28" w14:textId="48CAABB9" w:rsidR="00B23309" w:rsidRDefault="00B23309" w:rsidP="00B23309">
      <w:pPr>
        <w:spacing w:after="0" w:line="480" w:lineRule="auto"/>
        <w:contextualSpacing/>
        <w:jc w:val="center"/>
        <w:rPr>
          <w:rFonts w:ascii="Times New Roman" w:hAnsi="Times New Roman" w:cs="Times New Roman"/>
        </w:rPr>
      </w:pPr>
      <w:r>
        <w:rPr>
          <w:rFonts w:ascii="Times New Roman" w:hAnsi="Times New Roman" w:cs="Times New Roman"/>
        </w:rPr>
        <w:t>Professor</w:t>
      </w:r>
      <w:r w:rsidR="001730E2">
        <w:rPr>
          <w:rFonts w:ascii="Times New Roman" w:hAnsi="Times New Roman" w:cs="Times New Roman"/>
        </w:rPr>
        <w:t xml:space="preserve"> Washington</w:t>
      </w:r>
    </w:p>
    <w:p w14:paraId="12D40C6D" w14:textId="3905B317" w:rsidR="00B23309" w:rsidRDefault="001730E2" w:rsidP="00B23309">
      <w:pPr>
        <w:spacing w:after="0" w:line="480" w:lineRule="auto"/>
        <w:contextualSpacing/>
        <w:jc w:val="center"/>
        <w:rPr>
          <w:rFonts w:ascii="Times New Roman" w:hAnsi="Times New Roman" w:cs="Times New Roman"/>
        </w:rPr>
      </w:pPr>
      <w:r>
        <w:rPr>
          <w:rFonts w:ascii="Times New Roman" w:hAnsi="Times New Roman" w:cs="Times New Roman"/>
        </w:rPr>
        <w:t>23</w:t>
      </w:r>
      <w:r w:rsidR="00B23309">
        <w:rPr>
          <w:rFonts w:ascii="Times New Roman" w:hAnsi="Times New Roman" w:cs="Times New Roman"/>
        </w:rPr>
        <w:t xml:space="preserve"> </w:t>
      </w:r>
      <w:r>
        <w:rPr>
          <w:rFonts w:ascii="Times New Roman" w:hAnsi="Times New Roman" w:cs="Times New Roman"/>
        </w:rPr>
        <w:t>November</w:t>
      </w:r>
      <w:r w:rsidR="00B23309">
        <w:rPr>
          <w:rFonts w:ascii="Times New Roman" w:hAnsi="Times New Roman" w:cs="Times New Roman"/>
        </w:rPr>
        <w:t xml:space="preserve"> 2025</w:t>
      </w:r>
    </w:p>
    <w:p w14:paraId="6BED678B" w14:textId="77777777" w:rsidR="00B23309" w:rsidRDefault="00B23309" w:rsidP="00B23309">
      <w:pPr>
        <w:rPr>
          <w:rFonts w:ascii="Times New Roman" w:hAnsi="Times New Roman" w:cs="Times New Roman"/>
        </w:rPr>
      </w:pPr>
      <w:r>
        <w:rPr>
          <w:rFonts w:ascii="Times New Roman" w:hAnsi="Times New Roman" w:cs="Times New Roman"/>
        </w:rPr>
        <w:br w:type="page"/>
      </w:r>
    </w:p>
    <w:p w14:paraId="4BC01499" w14:textId="77777777" w:rsidR="001730E2" w:rsidRPr="001730E2" w:rsidRDefault="001730E2" w:rsidP="001730E2">
      <w:pPr>
        <w:spacing w:after="0" w:line="480" w:lineRule="auto"/>
        <w:contextualSpacing/>
        <w:jc w:val="center"/>
        <w:rPr>
          <w:rFonts w:ascii="Times New Roman" w:hAnsi="Times New Roman" w:cs="Times New Roman"/>
          <w:b/>
          <w:bCs/>
        </w:rPr>
      </w:pPr>
      <w:r w:rsidRPr="001730E2">
        <w:rPr>
          <w:rFonts w:ascii="Times New Roman" w:hAnsi="Times New Roman" w:cs="Times New Roman"/>
          <w:b/>
          <w:bCs/>
        </w:rPr>
        <w:lastRenderedPageBreak/>
        <w:t>4-2 Assignment: Evaluate an Object Model</w:t>
      </w:r>
    </w:p>
    <w:p w14:paraId="7BA8D04D" w14:textId="77777777" w:rsidR="0002266A" w:rsidRPr="0002266A" w:rsidRDefault="0002266A" w:rsidP="0002266A">
      <w:pPr>
        <w:spacing w:after="0" w:line="480" w:lineRule="auto"/>
        <w:contextualSpacing/>
        <w:rPr>
          <w:rFonts w:ascii="Times New Roman" w:hAnsi="Times New Roman" w:cs="Times New Roman"/>
        </w:rPr>
      </w:pPr>
      <w:r w:rsidRPr="0002266A">
        <w:rPr>
          <w:rFonts w:ascii="Times New Roman" w:hAnsi="Times New Roman" w:cs="Times New Roman"/>
        </w:rPr>
        <w:t xml:space="preserve">            The client, Hamp Crafts, desires to create a new online storefront to increase revenue by expanding beyond in-person-only sales to include online sales. To accomplish this, the client desires that the online storefront </w:t>
      </w:r>
      <w:proofErr w:type="gramStart"/>
      <w:r w:rsidRPr="0002266A">
        <w:rPr>
          <w:rFonts w:ascii="Times New Roman" w:hAnsi="Times New Roman" w:cs="Times New Roman"/>
        </w:rPr>
        <w:t>allow</w:t>
      </w:r>
      <w:proofErr w:type="gramEnd"/>
      <w:r w:rsidRPr="0002266A">
        <w:rPr>
          <w:rFonts w:ascii="Times New Roman" w:hAnsi="Times New Roman" w:cs="Times New Roman"/>
        </w:rPr>
        <w:t xml:space="preserve"> customers to create user accounts to store their shipping, billing, and contact information, making purchases easier and enabling continuous order monitoring and tracking. To illustrate the system's potential functionality and data requirements, a UML class diagram was created to depict its structure.</w:t>
      </w:r>
    </w:p>
    <w:p w14:paraId="164C0499" w14:textId="77777777" w:rsidR="0002266A" w:rsidRPr="0002266A" w:rsidRDefault="0002266A" w:rsidP="0002266A">
      <w:pPr>
        <w:spacing w:after="0" w:line="480" w:lineRule="auto"/>
        <w:contextualSpacing/>
        <w:rPr>
          <w:rFonts w:ascii="Times New Roman" w:hAnsi="Times New Roman" w:cs="Times New Roman"/>
        </w:rPr>
      </w:pPr>
      <w:r w:rsidRPr="0002266A">
        <w:rPr>
          <w:rFonts w:ascii="Times New Roman" w:hAnsi="Times New Roman" w:cs="Times New Roman"/>
        </w:rPr>
        <w:t xml:space="preserve">            The UML model depicts the online storefront's functionality by encapsulating related logic and data into a single entity within the model, called objects or classes, and it also provides insight into how these entities relate to one another. The model includes features such as user accounts for specific roles, a shopping cart for purchasing multiple items, and the ability to view one's order and its associated details. In the model, the different user roles in the storefront are represented by the Customer and Administrator classes. While these classes have different attributes and methods specific to their roles, they are still related because they inherit various attributes and methods from the User class. Additionally, the cardinality of the relationships between the model's various objects further demonstrates the system's functionality. Showing the different cardinality for specific classes, like depicting the Customer class and the Shopping Cart class as having a one-to-many relationship in which a </w:t>
      </w:r>
      <w:proofErr w:type="gramStart"/>
      <w:r w:rsidRPr="0002266A">
        <w:rPr>
          <w:rFonts w:ascii="Times New Roman" w:hAnsi="Times New Roman" w:cs="Times New Roman"/>
        </w:rPr>
        <w:t>Customer</w:t>
      </w:r>
      <w:proofErr w:type="gramEnd"/>
      <w:r w:rsidRPr="0002266A">
        <w:rPr>
          <w:rFonts w:ascii="Times New Roman" w:hAnsi="Times New Roman" w:cs="Times New Roman"/>
        </w:rPr>
        <w:t xml:space="preserve"> class can be connected to many Shopping Cart classes, but a Shopping Cart class can only connect to a singular Customer. The same principle </w:t>
      </w:r>
      <w:proofErr w:type="gramStart"/>
      <w:r w:rsidRPr="0002266A">
        <w:rPr>
          <w:rFonts w:ascii="Times New Roman" w:hAnsi="Times New Roman" w:cs="Times New Roman"/>
        </w:rPr>
        <w:t>holds</w:t>
      </w:r>
      <w:proofErr w:type="gramEnd"/>
      <w:r w:rsidRPr="0002266A">
        <w:rPr>
          <w:rFonts w:ascii="Times New Roman" w:hAnsi="Times New Roman" w:cs="Times New Roman"/>
        </w:rPr>
        <w:t xml:space="preserve"> for the Customer class and Order class as well. Representing the cardinality in the model shows that the client's desire to allow customers to have multiple orders they can keep track of is supported by the system. By displaying the various objects with their attributes, methods, and relationships with other objects, the system shows the information and </w:t>
      </w:r>
      <w:r w:rsidRPr="0002266A">
        <w:rPr>
          <w:rFonts w:ascii="Times New Roman" w:hAnsi="Times New Roman" w:cs="Times New Roman"/>
        </w:rPr>
        <w:lastRenderedPageBreak/>
        <w:t xml:space="preserve">functionality it can handle, making it easier to understand what the system </w:t>
      </w:r>
      <w:proofErr w:type="gramStart"/>
      <w:r w:rsidRPr="0002266A">
        <w:rPr>
          <w:rFonts w:ascii="Times New Roman" w:hAnsi="Times New Roman" w:cs="Times New Roman"/>
        </w:rPr>
        <w:t>as a whole can</w:t>
      </w:r>
      <w:proofErr w:type="gramEnd"/>
      <w:r w:rsidRPr="0002266A">
        <w:rPr>
          <w:rFonts w:ascii="Times New Roman" w:hAnsi="Times New Roman" w:cs="Times New Roman"/>
        </w:rPr>
        <w:t xml:space="preserve"> achieve.</w:t>
      </w:r>
    </w:p>
    <w:p w14:paraId="7D592756" w14:textId="77777777" w:rsidR="0002266A" w:rsidRPr="0002266A" w:rsidRDefault="0002266A" w:rsidP="0002266A">
      <w:pPr>
        <w:spacing w:after="0" w:line="480" w:lineRule="auto"/>
        <w:contextualSpacing/>
        <w:rPr>
          <w:rFonts w:ascii="Times New Roman" w:hAnsi="Times New Roman" w:cs="Times New Roman"/>
        </w:rPr>
      </w:pPr>
      <w:r w:rsidRPr="0002266A">
        <w:rPr>
          <w:rFonts w:ascii="Times New Roman" w:hAnsi="Times New Roman" w:cs="Times New Roman"/>
        </w:rPr>
        <w:t>            Each object in the model has its own methods and attributes required for it to function correctly within the system. Rather than having this data spread throughout the system and potentially being inaccessible, the data and logic the object requires are contained within the object itself. For instance, the Customer class can perform specific actions by running the methods it contains, and since it inherits attributes and methods from the User class, any methods in that class can be run as well. Containing all data and logic within their respective objects provides each object with direct access to the data and logic it needs to function, ensuring that any methods and attributes within the object are available to it to perform its required actions or tasks.</w:t>
      </w:r>
    </w:p>
    <w:p w14:paraId="60471290" w14:textId="77777777" w:rsidR="0002266A" w:rsidRPr="0002266A" w:rsidRDefault="0002266A" w:rsidP="0002266A">
      <w:pPr>
        <w:spacing w:after="0" w:line="480" w:lineRule="auto"/>
        <w:contextualSpacing/>
        <w:rPr>
          <w:rFonts w:ascii="Times New Roman" w:hAnsi="Times New Roman" w:cs="Times New Roman"/>
        </w:rPr>
      </w:pPr>
      <w:r w:rsidRPr="0002266A">
        <w:rPr>
          <w:rFonts w:ascii="Times New Roman" w:hAnsi="Times New Roman" w:cs="Times New Roman"/>
        </w:rPr>
        <w:t>            This model appears incomplete, as no object or class is present to demonstrate that the system can handle credit and debit cards for transactions. While the client, Hamp Crafts, made it clear that a third-party vendor would handle this functionality, the current system shows no class or object that facilitates a connection to the third-party vendor, preventing users from purchasing items with a credit or debit card. Failing to demonstrate this functionality is a significant issue, as it is a key feature of online shopping. Failing to include the necessary logic and data to verify that a user has made the proper payments before fulfilling their order can lead to a plethora of problems that require reworking of the system to account for the overlooked feature.</w:t>
      </w:r>
    </w:p>
    <w:p w14:paraId="21A01620" w14:textId="77777777" w:rsidR="0002266A" w:rsidRPr="0002266A" w:rsidRDefault="0002266A" w:rsidP="0002266A">
      <w:pPr>
        <w:spacing w:after="0" w:line="480" w:lineRule="auto"/>
        <w:contextualSpacing/>
        <w:rPr>
          <w:rFonts w:ascii="Times New Roman" w:hAnsi="Times New Roman" w:cs="Times New Roman"/>
        </w:rPr>
      </w:pPr>
      <w:r w:rsidRPr="0002266A">
        <w:rPr>
          <w:rFonts w:ascii="Times New Roman" w:hAnsi="Times New Roman" w:cs="Times New Roman"/>
        </w:rPr>
        <w:t xml:space="preserve">            The relationships shown in the UML model are helpful indicators of how the various objects are related to one another. For instance, as mentioned above, the Customer and Administrator classes both inherit attributes and methods from the User class. The other primary type of relationship in this model is composition. In this model, composition is used for </w:t>
      </w:r>
      <w:r w:rsidRPr="0002266A">
        <w:rPr>
          <w:rFonts w:ascii="Times New Roman" w:hAnsi="Times New Roman" w:cs="Times New Roman"/>
        </w:rPr>
        <w:lastRenderedPageBreak/>
        <w:t xml:space="preserve">relationships among the Shopping Cart, Shipping Info, Order Details, and Order classes. Considering that a composite relationship is a strong aggregation between two objects or classes in which one object acts as the primary class, the lifecycle of other subclasses is connected to it. For these subclasses to function correctly and remain in the system, the primary classes must be available and active there as well. Based on this description, the classes mentioned represent subclasses of specific primary classes in the model. For instance, an Order Details class cannot properly function without an Order class, as most of its attributes and logic are dependent on the information and functionality found within an Order class. Without the Order class, the Order Details class would prove to be useless within the system and would need to be removed. The same holds for the Shipping Info class; it would also prove unnecessary within the system and needs to be removed if the Order class were inactive. The same relationship holds for the Shopping Cart class and the Order class as well, since these are both subclasses of the Customer class, since information and functionality within the Customer class is needed for the Order and Shopping Cart classes to function and if the Customer class is deleted, then the two classes would prove to be useless and need to be deleted as well. </w:t>
      </w:r>
    </w:p>
    <w:p w14:paraId="157D8E1D" w14:textId="77777777" w:rsidR="0002266A" w:rsidRPr="0002266A" w:rsidRDefault="0002266A" w:rsidP="0002266A">
      <w:pPr>
        <w:spacing w:after="0" w:line="480" w:lineRule="auto"/>
        <w:contextualSpacing/>
        <w:rPr>
          <w:rFonts w:ascii="Times New Roman" w:hAnsi="Times New Roman" w:cs="Times New Roman"/>
        </w:rPr>
      </w:pPr>
      <w:r w:rsidRPr="0002266A">
        <w:rPr>
          <w:rFonts w:ascii="Times New Roman" w:hAnsi="Times New Roman" w:cs="Times New Roman"/>
        </w:rPr>
        <w:t xml:space="preserve">            After reviewing the process model and the object model, </w:t>
      </w:r>
      <w:proofErr w:type="gramStart"/>
      <w:r w:rsidRPr="0002266A">
        <w:rPr>
          <w:rFonts w:ascii="Times New Roman" w:hAnsi="Times New Roman" w:cs="Times New Roman"/>
        </w:rPr>
        <w:t>it is clear that the</w:t>
      </w:r>
      <w:proofErr w:type="gramEnd"/>
      <w:r w:rsidRPr="0002266A">
        <w:rPr>
          <w:rFonts w:ascii="Times New Roman" w:hAnsi="Times New Roman" w:cs="Times New Roman"/>
        </w:rPr>
        <w:t xml:space="preserve"> two models capture drastically different aspects of the system they model. In terms of the process model, this model is best at showing the various processes and steps a system takes to achieve its desired function. Additionally, this also helps to show how data flows through the system and is transformed or manipulated before being transferred. It also helps to show where data originates from and how it first enters the system. The process model makes it easier to understand how the different processes and steps flow from one another and how data is handled within the system. However, even with these benefits, the process model makes it difficult to understand specific </w:t>
      </w:r>
      <w:r w:rsidRPr="0002266A">
        <w:rPr>
          <w:rFonts w:ascii="Times New Roman" w:hAnsi="Times New Roman" w:cs="Times New Roman"/>
        </w:rPr>
        <w:lastRenderedPageBreak/>
        <w:t>details of the system's processes. While it provides insight into how these processes connect and what they accomplish individually, it offers little insight into how they are designed. Even though it is known how each process flows from the others and what each accomplishes, there is no indication of the logic and data needed for each process to function correctly.</w:t>
      </w:r>
    </w:p>
    <w:p w14:paraId="6C2B7FEB" w14:textId="0CC1A2C3" w:rsidR="005B1CED" w:rsidRPr="00EC6F7D" w:rsidRDefault="0002266A" w:rsidP="0002266A">
      <w:pPr>
        <w:spacing w:after="0" w:line="480" w:lineRule="auto"/>
        <w:contextualSpacing/>
        <w:rPr>
          <w:rFonts w:ascii="Times New Roman" w:hAnsi="Times New Roman" w:cs="Times New Roman"/>
        </w:rPr>
      </w:pPr>
      <w:r w:rsidRPr="0002266A">
        <w:rPr>
          <w:rFonts w:ascii="Times New Roman" w:hAnsi="Times New Roman" w:cs="Times New Roman"/>
        </w:rPr>
        <w:t xml:space="preserve">            In contrast to the process model, the object model excels at displaying the structure of a system and how it is made up. This model requires separating all aspects of the system into individual entities or objects that house similar </w:t>
      </w:r>
      <w:proofErr w:type="gramStart"/>
      <w:r w:rsidRPr="0002266A">
        <w:rPr>
          <w:rFonts w:ascii="Times New Roman" w:hAnsi="Times New Roman" w:cs="Times New Roman"/>
        </w:rPr>
        <w:t>functionality, and</w:t>
      </w:r>
      <w:proofErr w:type="gramEnd"/>
      <w:r w:rsidRPr="0002266A">
        <w:rPr>
          <w:rFonts w:ascii="Times New Roman" w:hAnsi="Times New Roman" w:cs="Times New Roman"/>
        </w:rPr>
        <w:t xml:space="preserve"> then relating these objects to one another. By doing this, it is easier to understand the attributes and methods required for the different objects in the system to operate correctly and how they directly relate to one another. However, even with knowledge of the different attributes, methods, and relationships for all objects, there is no indication of how the system's processes and steps operate or how data flows through it. The only information available is the system's structure and the logic and data that each </w:t>
      </w:r>
      <w:proofErr w:type="gramStart"/>
      <w:r w:rsidRPr="0002266A">
        <w:rPr>
          <w:rFonts w:ascii="Times New Roman" w:hAnsi="Times New Roman" w:cs="Times New Roman"/>
        </w:rPr>
        <w:t>objects</w:t>
      </w:r>
      <w:proofErr w:type="gramEnd"/>
      <w:r w:rsidRPr="0002266A">
        <w:rPr>
          <w:rFonts w:ascii="Times New Roman" w:hAnsi="Times New Roman" w:cs="Times New Roman"/>
        </w:rPr>
        <w:t xml:space="preserve"> that </w:t>
      </w:r>
      <w:proofErr w:type="gramStart"/>
      <w:r w:rsidRPr="0002266A">
        <w:rPr>
          <w:rFonts w:ascii="Times New Roman" w:hAnsi="Times New Roman" w:cs="Times New Roman"/>
        </w:rPr>
        <w:t>make</w:t>
      </w:r>
      <w:proofErr w:type="gramEnd"/>
      <w:r w:rsidRPr="0002266A">
        <w:rPr>
          <w:rFonts w:ascii="Times New Roman" w:hAnsi="Times New Roman" w:cs="Times New Roman"/>
        </w:rPr>
        <w:t xml:space="preserve"> it up contains.</w:t>
      </w:r>
    </w:p>
    <w:sectPr w:rsidR="005B1CED" w:rsidRPr="00EC6F7D">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721B8" w14:textId="77777777" w:rsidR="008E4096" w:rsidRDefault="008E4096" w:rsidP="00B23309">
      <w:pPr>
        <w:spacing w:after="0" w:line="240" w:lineRule="auto"/>
      </w:pPr>
      <w:r>
        <w:separator/>
      </w:r>
    </w:p>
  </w:endnote>
  <w:endnote w:type="continuationSeparator" w:id="0">
    <w:p w14:paraId="0EFC4914" w14:textId="77777777" w:rsidR="008E4096" w:rsidRDefault="008E4096" w:rsidP="00B233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A6D58" w14:textId="77777777" w:rsidR="008E4096" w:rsidRDefault="008E4096" w:rsidP="00B23309">
      <w:pPr>
        <w:spacing w:after="0" w:line="240" w:lineRule="auto"/>
      </w:pPr>
      <w:r>
        <w:separator/>
      </w:r>
    </w:p>
  </w:footnote>
  <w:footnote w:type="continuationSeparator" w:id="0">
    <w:p w14:paraId="21FC0802" w14:textId="77777777" w:rsidR="008E4096" w:rsidRDefault="008E4096" w:rsidP="00B233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9775854"/>
      <w:docPartObj>
        <w:docPartGallery w:val="Page Numbers (Top of Page)"/>
        <w:docPartUnique/>
      </w:docPartObj>
    </w:sdtPr>
    <w:sdtEndPr>
      <w:rPr>
        <w:noProof/>
      </w:rPr>
    </w:sdtEndPr>
    <w:sdtContent>
      <w:p w14:paraId="5EF5438F" w14:textId="77777777" w:rsidR="00B23309" w:rsidRDefault="00B2330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22DA7DC" w14:textId="77777777" w:rsidR="00B23309" w:rsidRDefault="00B2330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0E2"/>
    <w:rsid w:val="0000083F"/>
    <w:rsid w:val="0002266A"/>
    <w:rsid w:val="000305E4"/>
    <w:rsid w:val="000A52C8"/>
    <w:rsid w:val="001730E2"/>
    <w:rsid w:val="001D5DDC"/>
    <w:rsid w:val="0033509F"/>
    <w:rsid w:val="00346A54"/>
    <w:rsid w:val="003F7E70"/>
    <w:rsid w:val="00415FA4"/>
    <w:rsid w:val="004B2FBE"/>
    <w:rsid w:val="005B1CED"/>
    <w:rsid w:val="006B0BBC"/>
    <w:rsid w:val="006B1D8D"/>
    <w:rsid w:val="00757777"/>
    <w:rsid w:val="00804DF9"/>
    <w:rsid w:val="0084120D"/>
    <w:rsid w:val="008E4096"/>
    <w:rsid w:val="00B23309"/>
    <w:rsid w:val="00B544D6"/>
    <w:rsid w:val="00B92628"/>
    <w:rsid w:val="00BB6CB2"/>
    <w:rsid w:val="00C3774F"/>
    <w:rsid w:val="00C47267"/>
    <w:rsid w:val="00C9022E"/>
    <w:rsid w:val="00DB2745"/>
    <w:rsid w:val="00DF6B7A"/>
    <w:rsid w:val="00E93766"/>
    <w:rsid w:val="00EC6F7D"/>
    <w:rsid w:val="00F30E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E7B8F"/>
  <w15:chartTrackingRefBased/>
  <w15:docId w15:val="{0B8AEBA8-CEDE-4833-9066-97D3FD82B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309"/>
  </w:style>
  <w:style w:type="paragraph" w:styleId="Heading1">
    <w:name w:val="heading 1"/>
    <w:basedOn w:val="Normal"/>
    <w:next w:val="Normal"/>
    <w:link w:val="Heading1Char"/>
    <w:uiPriority w:val="9"/>
    <w:qFormat/>
    <w:rsid w:val="004B2F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2F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2F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2F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2F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2F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F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F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F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F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2F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2F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2F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2F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2F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2F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2F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2FBE"/>
    <w:rPr>
      <w:rFonts w:eastAsiaTheme="majorEastAsia" w:cstheme="majorBidi"/>
      <w:color w:val="272727" w:themeColor="text1" w:themeTint="D8"/>
    </w:rPr>
  </w:style>
  <w:style w:type="paragraph" w:styleId="Title">
    <w:name w:val="Title"/>
    <w:basedOn w:val="Normal"/>
    <w:next w:val="Normal"/>
    <w:link w:val="TitleChar"/>
    <w:uiPriority w:val="10"/>
    <w:qFormat/>
    <w:rsid w:val="004B2F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2F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2F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F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2FBE"/>
    <w:pPr>
      <w:spacing w:before="160"/>
      <w:jc w:val="center"/>
    </w:pPr>
    <w:rPr>
      <w:i/>
      <w:iCs/>
      <w:color w:val="404040" w:themeColor="text1" w:themeTint="BF"/>
    </w:rPr>
  </w:style>
  <w:style w:type="character" w:customStyle="1" w:styleId="QuoteChar">
    <w:name w:val="Quote Char"/>
    <w:basedOn w:val="DefaultParagraphFont"/>
    <w:link w:val="Quote"/>
    <w:uiPriority w:val="29"/>
    <w:rsid w:val="004B2FBE"/>
    <w:rPr>
      <w:i/>
      <w:iCs/>
      <w:color w:val="404040" w:themeColor="text1" w:themeTint="BF"/>
    </w:rPr>
  </w:style>
  <w:style w:type="paragraph" w:styleId="ListParagraph">
    <w:name w:val="List Paragraph"/>
    <w:basedOn w:val="Normal"/>
    <w:uiPriority w:val="34"/>
    <w:qFormat/>
    <w:rsid w:val="004B2FBE"/>
    <w:pPr>
      <w:ind w:left="720"/>
      <w:contextualSpacing/>
    </w:pPr>
  </w:style>
  <w:style w:type="character" w:styleId="IntenseEmphasis">
    <w:name w:val="Intense Emphasis"/>
    <w:basedOn w:val="DefaultParagraphFont"/>
    <w:uiPriority w:val="21"/>
    <w:qFormat/>
    <w:rsid w:val="004B2FBE"/>
    <w:rPr>
      <w:i/>
      <w:iCs/>
      <w:color w:val="0F4761" w:themeColor="accent1" w:themeShade="BF"/>
    </w:rPr>
  </w:style>
  <w:style w:type="paragraph" w:styleId="IntenseQuote">
    <w:name w:val="Intense Quote"/>
    <w:basedOn w:val="Normal"/>
    <w:next w:val="Normal"/>
    <w:link w:val="IntenseQuoteChar"/>
    <w:uiPriority w:val="30"/>
    <w:qFormat/>
    <w:rsid w:val="004B2F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2FBE"/>
    <w:rPr>
      <w:i/>
      <w:iCs/>
      <w:color w:val="0F4761" w:themeColor="accent1" w:themeShade="BF"/>
    </w:rPr>
  </w:style>
  <w:style w:type="character" w:styleId="IntenseReference">
    <w:name w:val="Intense Reference"/>
    <w:basedOn w:val="DefaultParagraphFont"/>
    <w:uiPriority w:val="32"/>
    <w:qFormat/>
    <w:rsid w:val="004B2FBE"/>
    <w:rPr>
      <w:b/>
      <w:bCs/>
      <w:smallCaps/>
      <w:color w:val="0F4761" w:themeColor="accent1" w:themeShade="BF"/>
      <w:spacing w:val="5"/>
    </w:rPr>
  </w:style>
  <w:style w:type="paragraph" w:styleId="Header">
    <w:name w:val="header"/>
    <w:basedOn w:val="Normal"/>
    <w:link w:val="HeaderChar"/>
    <w:uiPriority w:val="99"/>
    <w:unhideWhenUsed/>
    <w:rsid w:val="00B233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3309"/>
  </w:style>
  <w:style w:type="paragraph" w:styleId="Footer">
    <w:name w:val="footer"/>
    <w:basedOn w:val="Normal"/>
    <w:link w:val="FooterChar"/>
    <w:uiPriority w:val="99"/>
    <w:unhideWhenUsed/>
    <w:rsid w:val="00B233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33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hool-User\Excess%20Documents\Courses\Word%20Document%20Template%20(APA%20Forma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20E27E-74DE-4D77-848E-1A588E8A75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 Document Template (APA Format).dotx</Template>
  <TotalTime>97</TotalTime>
  <Pages>5</Pages>
  <Words>1145</Words>
  <Characters>6529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School-User</dc:creator>
  <cp:keywords/>
  <dc:description/>
  <cp:lastModifiedBy>Miranda, Cristiano</cp:lastModifiedBy>
  <cp:revision>7</cp:revision>
  <dcterms:created xsi:type="dcterms:W3CDTF">2025-11-20T17:38:00Z</dcterms:created>
  <dcterms:modified xsi:type="dcterms:W3CDTF">2025-11-21T18:10:00Z</dcterms:modified>
</cp:coreProperties>
</file>