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EC2956" w14:textId="09BF2C79" w:rsidR="00510C3F" w:rsidRPr="008F1ED6" w:rsidRDefault="00F93B31" w:rsidP="008F1ED6">
      <w:pPr>
        <w:pStyle w:val="Heading1"/>
      </w:pPr>
      <w:r w:rsidRPr="008F1ED6">
        <w:t xml:space="preserve">CS 305 Module Five </w:t>
      </w:r>
      <w:r w:rsidR="00FA0993" w:rsidRPr="008F1ED6">
        <w:t xml:space="preserve">Coding Assignment </w:t>
      </w:r>
      <w:r w:rsidRPr="008F1ED6">
        <w:t>Checksum Verification Template</w:t>
      </w:r>
    </w:p>
    <w:p w14:paraId="56FA9D23" w14:textId="77777777" w:rsidR="00510C3F" w:rsidRPr="008F1ED6" w:rsidRDefault="00510C3F" w:rsidP="001C6ACB">
      <w:pPr>
        <w:suppressAutoHyphens/>
        <w:spacing w:after="0" w:line="240" w:lineRule="auto"/>
        <w:contextualSpacing/>
        <w:rPr>
          <w:rFonts w:ascii="Calibri" w:hAnsi="Calibri" w:cs="Calibri"/>
          <w:sz w:val="22"/>
        </w:rPr>
      </w:pPr>
    </w:p>
    <w:p w14:paraId="63EDD814" w14:textId="77777777" w:rsidR="00E91FB2" w:rsidRPr="00E91FB2" w:rsidRDefault="001C6ACB" w:rsidP="00E91FB2">
      <w:pPr>
        <w:pStyle w:val="Heading2"/>
      </w:pPr>
      <w:r w:rsidRPr="00E91FB2">
        <w:t>Instructions</w:t>
      </w:r>
    </w:p>
    <w:p w14:paraId="40D07DAA" w14:textId="0D5F1D0D" w:rsidR="001C6ACB" w:rsidRPr="008F1ED6" w:rsidRDefault="00D539BB" w:rsidP="001C6ACB">
      <w:pPr>
        <w:spacing w:after="0" w:line="240" w:lineRule="auto"/>
        <w:rPr>
          <w:rFonts w:ascii="Calibri" w:hAnsi="Calibri" w:cs="Calibri"/>
          <w:b/>
          <w:bCs/>
          <w:sz w:val="22"/>
        </w:rPr>
      </w:pPr>
      <w:r w:rsidRPr="008F1ED6">
        <w:rPr>
          <w:rFonts w:ascii="Calibri" w:hAnsi="Calibri" w:cs="Calibri"/>
          <w:sz w:val="22"/>
        </w:rPr>
        <w:t>Using the instruction</w:t>
      </w:r>
      <w:r w:rsidR="00713294" w:rsidRPr="008F1ED6">
        <w:rPr>
          <w:rFonts w:ascii="Calibri" w:hAnsi="Calibri" w:cs="Calibri"/>
          <w:sz w:val="22"/>
        </w:rPr>
        <w:t>s</w:t>
      </w:r>
      <w:r w:rsidRPr="008F1ED6">
        <w:rPr>
          <w:rFonts w:ascii="Calibri" w:hAnsi="Calibri" w:cs="Calibri"/>
          <w:sz w:val="22"/>
        </w:rPr>
        <w:t xml:space="preserve"> from the</w:t>
      </w:r>
      <w:r w:rsidRPr="008F1ED6">
        <w:rPr>
          <w:rFonts w:ascii="Calibri" w:hAnsi="Calibri" w:cs="Calibri"/>
          <w:b/>
          <w:bCs/>
          <w:sz w:val="22"/>
        </w:rPr>
        <w:t xml:space="preserve"> </w:t>
      </w:r>
      <w:r w:rsidRPr="008F1ED6">
        <w:rPr>
          <w:rFonts w:ascii="Calibri" w:hAnsi="Calibri" w:cs="Calibri"/>
          <w:sz w:val="22"/>
        </w:rPr>
        <w:t>Module Five Coding Assignment Checksum Verification Guidelines and Rubric, r</w:t>
      </w:r>
      <w:r w:rsidR="001C6ACB" w:rsidRPr="008F1ED6">
        <w:rPr>
          <w:rFonts w:ascii="Calibri" w:hAnsi="Calibri" w:cs="Calibri"/>
          <w:sz w:val="22"/>
        </w:rPr>
        <w:t xml:space="preserve">eplace the bracketed text with </w:t>
      </w:r>
      <w:r w:rsidR="002833FF">
        <w:rPr>
          <w:rFonts w:ascii="Calibri" w:hAnsi="Calibri" w:cs="Calibri"/>
          <w:sz w:val="22"/>
        </w:rPr>
        <w:t>the relevant information in your own words</w:t>
      </w:r>
      <w:r w:rsidR="001C6ACB" w:rsidRPr="008F1ED6">
        <w:rPr>
          <w:rFonts w:ascii="Calibri" w:hAnsi="Calibri" w:cs="Calibri"/>
          <w:sz w:val="22"/>
        </w:rPr>
        <w:t>.</w:t>
      </w:r>
      <w:r w:rsidR="001C6ACB" w:rsidRPr="008F1ED6">
        <w:rPr>
          <w:rFonts w:ascii="Calibri" w:hAnsi="Calibri" w:cs="Calibri"/>
          <w:b/>
          <w:bCs/>
          <w:sz w:val="22"/>
        </w:rPr>
        <w:t xml:space="preserve"> </w:t>
      </w:r>
    </w:p>
    <w:p w14:paraId="1EF287D5" w14:textId="77777777" w:rsidR="001C6ACB" w:rsidRPr="008F1ED6" w:rsidRDefault="001C6ACB" w:rsidP="001C6ACB">
      <w:pPr>
        <w:spacing w:after="0" w:line="240" w:lineRule="auto"/>
        <w:rPr>
          <w:rFonts w:ascii="Calibri" w:hAnsi="Calibri" w:cs="Calibri"/>
          <w:sz w:val="22"/>
        </w:rPr>
      </w:pPr>
    </w:p>
    <w:p w14:paraId="676B19D6" w14:textId="555447CE" w:rsidR="00F93B31" w:rsidRPr="008F1ED6" w:rsidRDefault="00F93B31" w:rsidP="00E91FB2">
      <w:pPr>
        <w:pStyle w:val="Heading2"/>
        <w:numPr>
          <w:ilvl w:val="0"/>
          <w:numId w:val="2"/>
        </w:numPr>
      </w:pPr>
      <w:r w:rsidRPr="008F1ED6">
        <w:t>Algorithm Cipher</w:t>
      </w:r>
    </w:p>
    <w:p w14:paraId="793218F5" w14:textId="77777777" w:rsidR="001C6ACB" w:rsidRPr="008F1ED6" w:rsidRDefault="001C6ACB" w:rsidP="001C6ACB">
      <w:pPr>
        <w:suppressAutoHyphens/>
        <w:spacing w:after="0" w:line="240" w:lineRule="auto"/>
        <w:contextualSpacing/>
        <w:rPr>
          <w:rFonts w:ascii="Calibri" w:hAnsi="Calibri" w:cs="Calibri"/>
          <w:sz w:val="22"/>
        </w:rPr>
      </w:pPr>
    </w:p>
    <w:p w14:paraId="70E14519" w14:textId="585DC045" w:rsidR="001C6ACB" w:rsidRDefault="00D06B66" w:rsidP="00D06B66">
      <w:pPr>
        <w:suppressAutoHyphens/>
        <w:spacing w:after="0" w:line="240" w:lineRule="auto"/>
        <w:ind w:firstLine="360"/>
        <w:contextualSpacing/>
        <w:rPr>
          <w:rFonts w:ascii="Calibri" w:hAnsi="Calibri" w:cs="Calibri"/>
          <w:sz w:val="22"/>
        </w:rPr>
      </w:pPr>
      <w:r w:rsidRPr="00D06B66">
        <w:rPr>
          <w:rFonts w:ascii="Calibri" w:hAnsi="Calibri" w:cs="Calibri"/>
          <w:sz w:val="22"/>
        </w:rPr>
        <w:t>Based on the client's requirements, they need a cipher algorithm that produces a consistent value for any data passed through it, and that value must be unique to that data. In this case, the best cipher algorithm to use is SHA-256. The most important characteristic of this cipher algorithm is its vast number of possible values. SHA-256 can produce up to 2^256 possible keys for any given data, making collisions extremely unlikely. Using the SHA-256 cipher algorithm will help ensure that all checksum values generated by the algorithm are highly likely to produce unique values associated solely with the data that passes through. Additionally, this algorithm is consistent: whatever date is passed through it yields the same value, even when run on a different machine. This blend of consistency and lack of collisions makes it a perfect fit for this scenario, as it allows a checksum value to be generated on two different machines, yet both produce the same value, and the value generated by any data is unique to that data, allowing for data validation.</w:t>
      </w:r>
    </w:p>
    <w:p w14:paraId="3C14E615" w14:textId="77777777" w:rsidR="00D06B66" w:rsidRPr="008F1ED6" w:rsidRDefault="00D06B66" w:rsidP="001C6ACB">
      <w:pPr>
        <w:suppressAutoHyphens/>
        <w:spacing w:after="0" w:line="240" w:lineRule="auto"/>
        <w:contextualSpacing/>
        <w:rPr>
          <w:rFonts w:ascii="Calibri" w:hAnsi="Calibri" w:cs="Calibri"/>
          <w:sz w:val="22"/>
        </w:rPr>
      </w:pPr>
    </w:p>
    <w:p w14:paraId="09D18E7E" w14:textId="76CCCB1A" w:rsidR="00F93B31" w:rsidRPr="008F1ED6" w:rsidRDefault="00F93B31" w:rsidP="00E91FB2">
      <w:pPr>
        <w:pStyle w:val="Heading2"/>
        <w:numPr>
          <w:ilvl w:val="0"/>
          <w:numId w:val="2"/>
        </w:numPr>
      </w:pPr>
      <w:r w:rsidRPr="008F1ED6">
        <w:t xml:space="preserve">Justification </w:t>
      </w:r>
    </w:p>
    <w:p w14:paraId="699A5327" w14:textId="77777777" w:rsidR="001C6ACB" w:rsidRPr="008F1ED6" w:rsidRDefault="001C6ACB" w:rsidP="001C6ACB">
      <w:pPr>
        <w:suppressAutoHyphens/>
        <w:spacing w:after="0" w:line="240" w:lineRule="auto"/>
        <w:contextualSpacing/>
        <w:rPr>
          <w:rFonts w:ascii="Calibri" w:hAnsi="Calibri" w:cs="Calibri"/>
          <w:sz w:val="22"/>
        </w:rPr>
      </w:pPr>
    </w:p>
    <w:p w14:paraId="5EEF4979" w14:textId="77777777" w:rsidR="00C80125" w:rsidRPr="00C80125" w:rsidRDefault="00C80125" w:rsidP="00C80125">
      <w:pPr>
        <w:suppressAutoHyphens/>
        <w:spacing w:after="0" w:line="240" w:lineRule="auto"/>
        <w:contextualSpacing/>
        <w:rPr>
          <w:rFonts w:ascii="Calibri" w:hAnsi="Calibri" w:cs="Calibri"/>
          <w:sz w:val="22"/>
        </w:rPr>
      </w:pPr>
      <w:r w:rsidRPr="00C80125">
        <w:rPr>
          <w:rFonts w:ascii="Calibri" w:hAnsi="Calibri" w:cs="Calibri"/>
          <w:sz w:val="22"/>
        </w:rPr>
        <w:tab/>
        <w:t>The SHA-256 cipher algorithm encrypts the data it processes by using the data's binary representation and running multiple rounds of its hashing algorithm. This algorithm involves several steps, such as padding, swapping chunks, and performing bitwise operations on the data to produce a 64-bit value that is randomized, unique, and derived from the original data. Also, the new 64-bit value is distinguishable from its original value, with no way to discern the original data value that generated it. Even though the output appears to be random, any data that passes through results in the same checksum value every time. The main benefit of this characteristic is that it allows checking whether the original data has been altered, as it would produce a drastically different checksum value. Thus, no checksum value can be associated with two different data inputs, which would constitute a collision. The SHA-256 cipher algorithm has an extremely low chance of collisions, since there are 2^256 possible values that can be generated for each unique data input. Still, since that number is finite, there will come a point when a collision occurs, but the number of potential values is incomprehensible. Even modern computers would take an unfathomable amount of time to test all possible combinations for the checksum values to find a collision.</w:t>
      </w:r>
    </w:p>
    <w:p w14:paraId="02591DFE" w14:textId="45112982" w:rsidR="001C6ACB" w:rsidRDefault="00C80125" w:rsidP="00C80125">
      <w:pPr>
        <w:suppressAutoHyphens/>
        <w:spacing w:after="0" w:line="240" w:lineRule="auto"/>
        <w:contextualSpacing/>
        <w:rPr>
          <w:rFonts w:ascii="Calibri" w:hAnsi="Calibri" w:cs="Calibri"/>
          <w:sz w:val="22"/>
        </w:rPr>
      </w:pPr>
      <w:r w:rsidRPr="00C80125">
        <w:rPr>
          <w:rFonts w:ascii="Calibri" w:hAnsi="Calibri" w:cs="Calibri"/>
          <w:sz w:val="22"/>
        </w:rPr>
        <w:tab/>
        <w:t xml:space="preserve">The primary purpose of avoiding collisions is to ensure that no hacker can masquerade their malicious data as the original data sent by a trusted source. Checksum values help ensure that data received from a trusted source has not been tampered with, since, as mentioned, the checksum generated by any data is consistent, and if tampering does occur, the checksum would be drastically different. Having this check verify that the received data is the original ensures that no hacker can intercept and maliciously alter it to compromise a user. Thus, all data inputs must have their own unique checksum values, otherwise, hackers could pass malicious data to users of which the checksum value matches the original data and causes the user to run dangerous code and compromise their safety. By using the AES-256 cipher </w:t>
      </w:r>
      <w:r w:rsidRPr="00C80125">
        <w:rPr>
          <w:rFonts w:ascii="Calibri" w:hAnsi="Calibri" w:cs="Calibri"/>
          <w:sz w:val="22"/>
        </w:rPr>
        <w:t>algorithm</w:t>
      </w:r>
      <w:r w:rsidRPr="00C80125">
        <w:rPr>
          <w:rFonts w:ascii="Calibri" w:hAnsi="Calibri" w:cs="Calibri"/>
          <w:sz w:val="22"/>
        </w:rPr>
        <w:t>, this problem is improbable due to the shear amount of unique checksum values that the cipher algorithm can generate.</w:t>
      </w:r>
    </w:p>
    <w:p w14:paraId="3E62E730" w14:textId="77777777" w:rsidR="00C80125" w:rsidRPr="008F1ED6" w:rsidRDefault="00C80125" w:rsidP="00C80125">
      <w:pPr>
        <w:suppressAutoHyphens/>
        <w:spacing w:after="0" w:line="240" w:lineRule="auto"/>
        <w:contextualSpacing/>
        <w:rPr>
          <w:rFonts w:ascii="Calibri" w:hAnsi="Calibri" w:cs="Calibri"/>
          <w:sz w:val="22"/>
        </w:rPr>
      </w:pPr>
    </w:p>
    <w:p w14:paraId="61F95F34" w14:textId="5C8E2CA9" w:rsidR="00F93B31" w:rsidRPr="008F1ED6" w:rsidRDefault="00F93B31" w:rsidP="00E91FB2">
      <w:pPr>
        <w:pStyle w:val="Heading2"/>
        <w:numPr>
          <w:ilvl w:val="0"/>
          <w:numId w:val="2"/>
        </w:numPr>
      </w:pPr>
      <w:r w:rsidRPr="008F1ED6">
        <w:lastRenderedPageBreak/>
        <w:t>Generate Checksum</w:t>
      </w:r>
    </w:p>
    <w:p w14:paraId="7E577848" w14:textId="77777777" w:rsidR="004F1C48" w:rsidRDefault="004F1C48" w:rsidP="138B558E">
      <w:pPr>
        <w:suppressAutoHyphens/>
        <w:spacing w:after="0" w:line="240" w:lineRule="auto"/>
        <w:contextualSpacing/>
        <w:rPr>
          <w:rFonts w:ascii="Calibri" w:hAnsi="Calibri" w:cs="Calibri"/>
          <w:sz w:val="22"/>
        </w:rPr>
      </w:pPr>
    </w:p>
    <w:p w14:paraId="36C62CFA" w14:textId="2ABF0CB6" w:rsidR="00F93B31" w:rsidRPr="008F1ED6" w:rsidRDefault="00F93B31" w:rsidP="138B558E">
      <w:pPr>
        <w:suppressAutoHyphens/>
        <w:spacing w:after="0" w:line="240" w:lineRule="auto"/>
        <w:contextualSpacing/>
        <w:rPr>
          <w:rFonts w:ascii="Calibri" w:hAnsi="Calibri" w:cs="Calibri"/>
          <w:sz w:val="22"/>
        </w:rPr>
      </w:pPr>
      <w:r w:rsidRPr="008F1ED6">
        <w:rPr>
          <w:rFonts w:ascii="Calibri" w:hAnsi="Calibri" w:cs="Calibri"/>
          <w:sz w:val="22"/>
        </w:rPr>
        <w:t>You’ll submit your refactored code to your instructor. Your instructor will review it and this document.</w:t>
      </w:r>
    </w:p>
    <w:p w14:paraId="48C26C62" w14:textId="77777777" w:rsidR="001C6ACB" w:rsidRPr="008F1ED6" w:rsidRDefault="001C6ACB" w:rsidP="001C6ACB">
      <w:pPr>
        <w:suppressAutoHyphens/>
        <w:spacing w:after="0" w:line="240" w:lineRule="auto"/>
        <w:contextualSpacing/>
        <w:rPr>
          <w:rFonts w:ascii="Calibri" w:hAnsi="Calibri" w:cs="Calibri"/>
          <w:sz w:val="22"/>
        </w:rPr>
      </w:pPr>
    </w:p>
    <w:p w14:paraId="6BB8398D" w14:textId="73353DBB" w:rsidR="00F93B31" w:rsidRPr="008F1ED6" w:rsidRDefault="00F93B31" w:rsidP="00E91FB2">
      <w:pPr>
        <w:pStyle w:val="Heading2"/>
        <w:numPr>
          <w:ilvl w:val="0"/>
          <w:numId w:val="2"/>
        </w:numPr>
      </w:pPr>
      <w:r w:rsidRPr="00E91FB2">
        <w:t>Verification</w:t>
      </w:r>
    </w:p>
    <w:p w14:paraId="48597CAB" w14:textId="77777777" w:rsidR="004F1C48" w:rsidRDefault="004F1C48" w:rsidP="138B558E">
      <w:pPr>
        <w:suppressAutoHyphens/>
        <w:spacing w:after="0" w:line="240" w:lineRule="auto"/>
        <w:contextualSpacing/>
        <w:rPr>
          <w:rFonts w:ascii="Calibri" w:hAnsi="Calibri" w:cs="Calibri"/>
          <w:sz w:val="22"/>
        </w:rPr>
      </w:pPr>
    </w:p>
    <w:p w14:paraId="1584C20C" w14:textId="7CAE5E02" w:rsidR="00F93B31" w:rsidRPr="008F1ED6" w:rsidRDefault="00F93B31" w:rsidP="138B558E">
      <w:pPr>
        <w:suppressAutoHyphens/>
        <w:spacing w:after="0" w:line="240" w:lineRule="auto"/>
        <w:contextualSpacing/>
        <w:rPr>
          <w:rFonts w:ascii="Calibri" w:hAnsi="Calibri" w:cs="Calibri"/>
          <w:sz w:val="22"/>
        </w:rPr>
      </w:pPr>
      <w:r w:rsidRPr="008F1ED6">
        <w:rPr>
          <w:rFonts w:ascii="Calibri" w:hAnsi="Calibri" w:cs="Calibri"/>
          <w:sz w:val="22"/>
        </w:rPr>
        <w:t>Insert a screenshot below of the web browser with</w:t>
      </w:r>
      <w:r w:rsidR="00363F13" w:rsidRPr="008F1ED6">
        <w:rPr>
          <w:rFonts w:ascii="Calibri" w:hAnsi="Calibri" w:cs="Calibri"/>
          <w:sz w:val="22"/>
        </w:rPr>
        <w:t xml:space="preserve"> your unique information.</w:t>
      </w:r>
    </w:p>
    <w:p w14:paraId="4AAEBC83" w14:textId="77777777" w:rsidR="001C6ACB" w:rsidRPr="008F1ED6" w:rsidRDefault="001C6ACB" w:rsidP="001C6ACB">
      <w:pPr>
        <w:suppressAutoHyphens/>
        <w:spacing w:after="0" w:line="240" w:lineRule="auto"/>
        <w:contextualSpacing/>
        <w:rPr>
          <w:rFonts w:ascii="Calibri" w:hAnsi="Calibri" w:cs="Calibri"/>
          <w:sz w:val="22"/>
        </w:rPr>
      </w:pPr>
    </w:p>
    <w:p w14:paraId="21150886" w14:textId="28AA7EA5" w:rsidR="00363F13" w:rsidRPr="008F1ED6" w:rsidRDefault="00366B18" w:rsidP="00E228F6">
      <w:pPr>
        <w:suppressAutoHyphens/>
        <w:spacing w:after="0" w:line="240" w:lineRule="auto"/>
        <w:contextualSpacing/>
        <w:jc w:val="center"/>
        <w:rPr>
          <w:rFonts w:ascii="Calibri" w:hAnsi="Calibri" w:cs="Calibri"/>
          <w:sz w:val="22"/>
        </w:rPr>
      </w:pPr>
      <w:r>
        <w:rPr>
          <w:rFonts w:ascii="Calibri" w:hAnsi="Calibri" w:cs="Calibri"/>
          <w:noProof/>
          <w:sz w:val="22"/>
        </w:rPr>
        <w:drawing>
          <wp:inline distT="0" distB="0" distL="0" distR="0" wp14:anchorId="1C58C192" wp14:editId="7E3582C3">
            <wp:extent cx="6710516" cy="1000125"/>
            <wp:effectExtent l="0" t="0" r="0" b="0"/>
            <wp:docPr id="1287909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714141" cy="1000665"/>
                    </a:xfrm>
                    <a:prstGeom prst="rect">
                      <a:avLst/>
                    </a:prstGeom>
                    <a:noFill/>
                    <a:ln>
                      <a:noFill/>
                    </a:ln>
                  </pic:spPr>
                </pic:pic>
              </a:graphicData>
            </a:graphic>
          </wp:inline>
        </w:drawing>
      </w:r>
    </w:p>
    <w:p w14:paraId="3EF4BF11" w14:textId="77777777" w:rsidR="0035598A" w:rsidRPr="008F1ED6" w:rsidRDefault="0035598A" w:rsidP="001C6ACB">
      <w:pPr>
        <w:suppressAutoHyphens/>
        <w:spacing w:after="0" w:line="240" w:lineRule="auto"/>
        <w:contextualSpacing/>
        <w:rPr>
          <w:rFonts w:ascii="Calibri" w:hAnsi="Calibri" w:cs="Calibri"/>
          <w:sz w:val="22"/>
        </w:rPr>
      </w:pPr>
    </w:p>
    <w:sectPr w:rsidR="0035598A" w:rsidRPr="008F1ED6">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3EB8F2" w14:textId="77777777" w:rsidR="009B2E01" w:rsidRDefault="009B2E01" w:rsidP="0035598A">
      <w:pPr>
        <w:spacing w:after="0" w:line="240" w:lineRule="auto"/>
      </w:pPr>
      <w:r>
        <w:separator/>
      </w:r>
    </w:p>
  </w:endnote>
  <w:endnote w:type="continuationSeparator" w:id="0">
    <w:p w14:paraId="6F285C70" w14:textId="77777777" w:rsidR="009B2E01" w:rsidRDefault="009B2E01" w:rsidP="003559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2"/>
        <w:szCs w:val="20"/>
      </w:rPr>
      <w:id w:val="-490876843"/>
      <w:docPartObj>
        <w:docPartGallery w:val="Page Numbers (Bottom of Page)"/>
        <w:docPartUnique/>
      </w:docPartObj>
    </w:sdtPr>
    <w:sdtEndPr>
      <w:rPr>
        <w:noProof/>
      </w:rPr>
    </w:sdtEndPr>
    <w:sdtContent>
      <w:p w14:paraId="314F3962" w14:textId="445E9680" w:rsidR="001C6ACB" w:rsidRPr="001C6ACB" w:rsidRDefault="001C6ACB">
        <w:pPr>
          <w:pStyle w:val="Footer"/>
          <w:jc w:val="center"/>
          <w:rPr>
            <w:sz w:val="22"/>
            <w:szCs w:val="20"/>
          </w:rPr>
        </w:pPr>
        <w:r w:rsidRPr="001C6ACB">
          <w:rPr>
            <w:sz w:val="22"/>
            <w:szCs w:val="20"/>
          </w:rPr>
          <w:fldChar w:fldCharType="begin"/>
        </w:r>
        <w:r w:rsidRPr="001C6ACB">
          <w:rPr>
            <w:sz w:val="22"/>
            <w:szCs w:val="20"/>
          </w:rPr>
          <w:instrText xml:space="preserve"> PAGE   \* MERGEFORMAT </w:instrText>
        </w:r>
        <w:r w:rsidRPr="001C6ACB">
          <w:rPr>
            <w:sz w:val="22"/>
            <w:szCs w:val="20"/>
          </w:rPr>
          <w:fldChar w:fldCharType="separate"/>
        </w:r>
        <w:r w:rsidRPr="001C6ACB">
          <w:rPr>
            <w:noProof/>
            <w:sz w:val="22"/>
            <w:szCs w:val="20"/>
          </w:rPr>
          <w:t>2</w:t>
        </w:r>
        <w:r w:rsidRPr="001C6ACB">
          <w:rPr>
            <w:noProof/>
            <w:sz w:val="22"/>
            <w:szCs w:val="20"/>
          </w:rPr>
          <w:fldChar w:fldCharType="end"/>
        </w:r>
      </w:p>
    </w:sdtContent>
  </w:sdt>
  <w:p w14:paraId="2C3D4E65" w14:textId="77777777" w:rsidR="001C6ACB" w:rsidRDefault="001C6A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9ACABF" w14:textId="77777777" w:rsidR="009B2E01" w:rsidRDefault="009B2E01" w:rsidP="0035598A">
      <w:pPr>
        <w:spacing w:after="0" w:line="240" w:lineRule="auto"/>
      </w:pPr>
      <w:r>
        <w:separator/>
      </w:r>
    </w:p>
  </w:footnote>
  <w:footnote w:type="continuationSeparator" w:id="0">
    <w:p w14:paraId="24688D08" w14:textId="77777777" w:rsidR="009B2E01" w:rsidRDefault="009B2E01" w:rsidP="003559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2D351" w14:textId="6575C1AC" w:rsidR="0035598A" w:rsidRDefault="00084F21" w:rsidP="00084F21">
    <w:pPr>
      <w:pStyle w:val="Header"/>
      <w:spacing w:after="200"/>
      <w:jc w:val="center"/>
    </w:pPr>
    <w:r w:rsidRPr="00085B81">
      <w:rPr>
        <w:noProof/>
      </w:rPr>
      <w:drawing>
        <wp:inline distT="0" distB="0" distL="0" distR="0" wp14:anchorId="612CA8D1" wp14:editId="09553D5C">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584DD9"/>
    <w:multiLevelType w:val="hybridMultilevel"/>
    <w:tmpl w:val="A846F3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31F5BBE"/>
    <w:multiLevelType w:val="hybridMultilevel"/>
    <w:tmpl w:val="0E5C5AC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81807062">
    <w:abstractNumId w:val="0"/>
  </w:num>
  <w:num w:numId="2" w16cid:durableId="13100137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sDQ1MzczMDEzMDJS0lEKTi0uzszPAykwrAUAgrF/HywAAAA="/>
  </w:docVars>
  <w:rsids>
    <w:rsidRoot w:val="00F93B31"/>
    <w:rsid w:val="00084F21"/>
    <w:rsid w:val="000C72EB"/>
    <w:rsid w:val="000D5623"/>
    <w:rsid w:val="00111F59"/>
    <w:rsid w:val="001154E4"/>
    <w:rsid w:val="00152305"/>
    <w:rsid w:val="001C6ACB"/>
    <w:rsid w:val="001E4DCA"/>
    <w:rsid w:val="00236DA4"/>
    <w:rsid w:val="00264D05"/>
    <w:rsid w:val="002833FF"/>
    <w:rsid w:val="002C31D0"/>
    <w:rsid w:val="003126F1"/>
    <w:rsid w:val="00343E73"/>
    <w:rsid w:val="0035598A"/>
    <w:rsid w:val="00363F13"/>
    <w:rsid w:val="00366B18"/>
    <w:rsid w:val="003B0D86"/>
    <w:rsid w:val="004B49A4"/>
    <w:rsid w:val="004C5E0F"/>
    <w:rsid w:val="004F1C48"/>
    <w:rsid w:val="00510C3F"/>
    <w:rsid w:val="00537491"/>
    <w:rsid w:val="00565D65"/>
    <w:rsid w:val="00593EC3"/>
    <w:rsid w:val="005C0980"/>
    <w:rsid w:val="005F554C"/>
    <w:rsid w:val="006A51DF"/>
    <w:rsid w:val="00713294"/>
    <w:rsid w:val="00785998"/>
    <w:rsid w:val="0085168C"/>
    <w:rsid w:val="008D5FE7"/>
    <w:rsid w:val="008E0FB1"/>
    <w:rsid w:val="008E4BCA"/>
    <w:rsid w:val="008F1ED6"/>
    <w:rsid w:val="00973CB0"/>
    <w:rsid w:val="009A01C2"/>
    <w:rsid w:val="009B2E01"/>
    <w:rsid w:val="00A11B04"/>
    <w:rsid w:val="00A43EA4"/>
    <w:rsid w:val="00AB5E5D"/>
    <w:rsid w:val="00B019B2"/>
    <w:rsid w:val="00C024E2"/>
    <w:rsid w:val="00C80125"/>
    <w:rsid w:val="00D06B66"/>
    <w:rsid w:val="00D26380"/>
    <w:rsid w:val="00D539BB"/>
    <w:rsid w:val="00DD2E3B"/>
    <w:rsid w:val="00E228F6"/>
    <w:rsid w:val="00E41086"/>
    <w:rsid w:val="00E61DA4"/>
    <w:rsid w:val="00E91FB2"/>
    <w:rsid w:val="00F6521E"/>
    <w:rsid w:val="00F93B31"/>
    <w:rsid w:val="00FA0993"/>
    <w:rsid w:val="00FB0802"/>
    <w:rsid w:val="00FD3757"/>
    <w:rsid w:val="0199B270"/>
    <w:rsid w:val="1107C8CC"/>
    <w:rsid w:val="12A3992D"/>
    <w:rsid w:val="138B558E"/>
    <w:rsid w:val="18D67517"/>
    <w:rsid w:val="6A16754E"/>
    <w:rsid w:val="732731A5"/>
    <w:rsid w:val="7A5738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BA1612"/>
  <w15:chartTrackingRefBased/>
  <w15:docId w15:val="{9FD7E598-120B-4D05-BFB4-F6836BD00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0C3F"/>
    <w:rPr>
      <w:sz w:val="24"/>
    </w:rPr>
  </w:style>
  <w:style w:type="paragraph" w:styleId="Heading1">
    <w:name w:val="heading 1"/>
    <w:basedOn w:val="Normal"/>
    <w:next w:val="Normal"/>
    <w:link w:val="Heading1Char"/>
    <w:uiPriority w:val="9"/>
    <w:qFormat/>
    <w:rsid w:val="008F1ED6"/>
    <w:pPr>
      <w:suppressAutoHyphens/>
      <w:spacing w:after="0" w:line="240" w:lineRule="auto"/>
      <w:contextualSpacing/>
      <w:jc w:val="center"/>
      <w:outlineLvl w:val="0"/>
    </w:pPr>
    <w:rPr>
      <w:rFonts w:ascii="Calibri" w:eastAsiaTheme="majorEastAsia" w:hAnsi="Calibri" w:cs="Calibri"/>
      <w:b/>
      <w:szCs w:val="32"/>
    </w:rPr>
  </w:style>
  <w:style w:type="paragraph" w:styleId="Heading2">
    <w:name w:val="heading 2"/>
    <w:basedOn w:val="Normal"/>
    <w:next w:val="Normal"/>
    <w:link w:val="Heading2Char"/>
    <w:uiPriority w:val="9"/>
    <w:unhideWhenUsed/>
    <w:qFormat/>
    <w:rsid w:val="00E91FB2"/>
    <w:pPr>
      <w:spacing w:after="0" w:line="240" w:lineRule="auto"/>
      <w:outlineLvl w:val="1"/>
    </w:pPr>
    <w:rPr>
      <w:rFonts w:ascii="Calibri" w:hAnsi="Calibri" w:cs="Calibri"/>
      <w:b/>
      <w:bCs/>
      <w:sz w:val="22"/>
    </w:rPr>
  </w:style>
  <w:style w:type="paragraph" w:styleId="Heading3">
    <w:name w:val="heading 3"/>
    <w:basedOn w:val="Normal"/>
    <w:link w:val="Heading3Char"/>
    <w:uiPriority w:val="9"/>
    <w:qFormat/>
    <w:rsid w:val="006A51DF"/>
    <w:pPr>
      <w:spacing w:before="100" w:beforeAutospacing="1" w:after="100" w:afterAutospacing="1" w:line="240" w:lineRule="auto"/>
      <w:outlineLvl w:val="2"/>
    </w:pPr>
    <w:rPr>
      <w:rFonts w:eastAsia="Times New Roman" w:cs="Times New Roman"/>
      <w:b/>
      <w:bCs/>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1ED6"/>
    <w:rPr>
      <w:rFonts w:ascii="Calibri" w:eastAsiaTheme="majorEastAsia" w:hAnsi="Calibri" w:cs="Calibri"/>
      <w:b/>
      <w:sz w:val="24"/>
      <w:szCs w:val="32"/>
    </w:rPr>
  </w:style>
  <w:style w:type="character" w:customStyle="1" w:styleId="Heading2Char">
    <w:name w:val="Heading 2 Char"/>
    <w:basedOn w:val="DefaultParagraphFont"/>
    <w:link w:val="Heading2"/>
    <w:uiPriority w:val="9"/>
    <w:rsid w:val="00E91FB2"/>
    <w:rPr>
      <w:rFonts w:ascii="Calibri" w:hAnsi="Calibri" w:cs="Calibri"/>
      <w:b/>
      <w:bCs/>
    </w:rPr>
  </w:style>
  <w:style w:type="paragraph" w:styleId="Title">
    <w:name w:val="Title"/>
    <w:basedOn w:val="Normal"/>
    <w:next w:val="Normal"/>
    <w:link w:val="TitleChar"/>
    <w:uiPriority w:val="10"/>
    <w:qFormat/>
    <w:rsid w:val="00E61DA4"/>
    <w:pPr>
      <w:spacing w:after="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E61DA4"/>
    <w:rPr>
      <w:rFonts w:eastAsiaTheme="majorEastAsia" w:cstheme="majorBidi"/>
      <w:spacing w:val="-10"/>
      <w:kern w:val="28"/>
      <w:sz w:val="56"/>
      <w:szCs w:val="56"/>
    </w:rPr>
  </w:style>
  <w:style w:type="character" w:customStyle="1" w:styleId="Heading3Char">
    <w:name w:val="Heading 3 Char"/>
    <w:basedOn w:val="DefaultParagraphFont"/>
    <w:link w:val="Heading3"/>
    <w:uiPriority w:val="9"/>
    <w:rsid w:val="006A51DF"/>
    <w:rPr>
      <w:rFonts w:eastAsia="Times New Roman" w:cs="Times New Roman"/>
      <w:b/>
      <w:bCs/>
      <w:sz w:val="24"/>
      <w:szCs w:val="27"/>
    </w:rPr>
  </w:style>
  <w:style w:type="paragraph" w:styleId="Header">
    <w:name w:val="header"/>
    <w:basedOn w:val="Normal"/>
    <w:link w:val="HeaderChar"/>
    <w:uiPriority w:val="99"/>
    <w:unhideWhenUsed/>
    <w:rsid w:val="003559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598A"/>
    <w:rPr>
      <w:sz w:val="24"/>
    </w:rPr>
  </w:style>
  <w:style w:type="paragraph" w:styleId="Footer">
    <w:name w:val="footer"/>
    <w:basedOn w:val="Normal"/>
    <w:link w:val="FooterChar"/>
    <w:uiPriority w:val="99"/>
    <w:unhideWhenUsed/>
    <w:rsid w:val="003559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598A"/>
    <w:rPr>
      <w:sz w:val="24"/>
    </w:rPr>
  </w:style>
  <w:style w:type="paragraph" w:styleId="Revision">
    <w:name w:val="Revision"/>
    <w:hidden/>
    <w:uiPriority w:val="99"/>
    <w:semiHidden/>
    <w:rsid w:val="008D5FE7"/>
    <w:pPr>
      <w:spacing w:after="0" w:line="240" w:lineRule="auto"/>
    </w:pPr>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7681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brown9\Documents\Custom%20Office%20Templates\SNHU%20Created%20Material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Props1.xml><?xml version="1.0" encoding="utf-8"?>
<ds:datastoreItem xmlns:ds="http://schemas.openxmlformats.org/officeDocument/2006/customXml" ds:itemID="{DC8CC37C-2E44-44AD-A1CC-0D534FAEAD5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65BF759-BDF7-40CC-BE11-D2F5D7A671F9}">
  <ds:schemaRefs>
    <ds:schemaRef ds:uri="http://schemas.microsoft.com/sharepoint/v3/contenttype/forms"/>
  </ds:schemaRefs>
</ds:datastoreItem>
</file>

<file path=customXml/itemProps3.xml><?xml version="1.0" encoding="utf-8"?>
<ds:datastoreItem xmlns:ds="http://schemas.openxmlformats.org/officeDocument/2006/customXml" ds:itemID="{E28F665E-A53A-4642-851E-3041D09E87E5}">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docProps/app.xml><?xml version="1.0" encoding="utf-8"?>
<Properties xmlns="http://schemas.openxmlformats.org/officeDocument/2006/extended-properties" xmlns:vt="http://schemas.openxmlformats.org/officeDocument/2006/docPropsVTypes">
  <Template>SNHU Created Materials Template.dotx</Template>
  <TotalTime>189</TotalTime>
  <Pages>2</Pages>
  <Words>578</Words>
  <Characters>3300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CS 305 Module Five Checksum Verification Assignment Template</vt:lpstr>
    </vt:vector>
  </TitlesOfParts>
  <Company>SNHU</Company>
  <LinksUpToDate>false</LinksUpToDate>
  <CharactersWithSpaces>3871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Module Five Checksum Verification Assignment Template</dc:title>
  <dc:subject/>
  <dc:creator>Brown, Tyra</dc:creator>
  <cp:keywords/>
  <dc:description/>
  <cp:lastModifiedBy>Miranda, Cristiano</cp:lastModifiedBy>
  <cp:revision>16</cp:revision>
  <dcterms:created xsi:type="dcterms:W3CDTF">2022-05-06T15:07:00Z</dcterms:created>
  <dcterms:modified xsi:type="dcterms:W3CDTF">2025-11-27T20:14:00Z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Order">
    <vt:r8>5163300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ies>
</file>