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rFonts w:ascii="Arial" w:cs="Arial" w:eastAsia="Arial" w:hAnsi="Arial"/>
          <w:color w:val="1f1f1f"/>
          <w:sz w:val="50"/>
          <w:szCs w:val="50"/>
        </w:rPr>
      </w:pPr>
      <w:bookmarkStart w:colFirst="0" w:colLast="0" w:name="_heading=h.gjdgxs" w:id="0"/>
      <w:bookmarkEnd w:id="0"/>
      <w:r w:rsidDel="00000000" w:rsidR="00000000" w:rsidRPr="00000000">
        <w:rPr>
          <w:rFonts w:ascii="Arial" w:cs="Arial" w:eastAsia="Arial" w:hAnsi="Arial"/>
          <w:color w:val="1f1f1f"/>
          <w:sz w:val="33"/>
          <w:szCs w:val="33"/>
          <w:rtl w:val="0"/>
        </w:rPr>
        <w:t xml:space="preserve">ADC Resolution vs Sensor Less Motor Control Performance</w:t>
      </w:r>
      <w:r w:rsidDel="00000000" w:rsidR="00000000" w:rsidRPr="00000000">
        <w:rPr>
          <w:rtl w:val="0"/>
        </w:rPr>
      </w:r>
    </w:p>
    <w:p w:rsidR="00000000" w:rsidDel="00000000" w:rsidP="00000000" w:rsidRDefault="00000000" w:rsidRPr="00000000" w14:paraId="00000003">
      <w:pPr>
        <w:jc w:val="right"/>
        <w:rPr>
          <w:rFonts w:ascii="Arial" w:cs="Arial" w:eastAsia="Arial" w:hAnsi="Arial"/>
          <w:sz w:val="33"/>
          <w:szCs w:val="33"/>
        </w:rPr>
      </w:pPr>
      <w:r w:rsidDel="00000000" w:rsidR="00000000" w:rsidRPr="00000000">
        <w:rPr>
          <w:rFonts w:ascii="Arial" w:cs="Arial" w:eastAsia="Arial" w:hAnsi="Arial"/>
          <w:sz w:val="33"/>
          <w:szCs w:val="33"/>
          <w:rtl w:val="0"/>
        </w:rPr>
        <w:t xml:space="preserve">Cristian Ornelas </w:t>
      </w:r>
    </w:p>
    <w:p w:rsidR="00000000" w:rsidDel="00000000" w:rsidP="00000000" w:rsidRDefault="00000000" w:rsidRPr="00000000" w14:paraId="00000004">
      <w:pPr>
        <w:jc w:val="right"/>
        <w:rPr>
          <w:rFonts w:ascii="Arial" w:cs="Arial" w:eastAsia="Arial" w:hAnsi="Arial"/>
          <w:sz w:val="33"/>
          <w:szCs w:val="33"/>
        </w:rPr>
      </w:pPr>
      <w:r w:rsidDel="00000000" w:rsidR="00000000" w:rsidRPr="00000000">
        <w:rPr>
          <w:rFonts w:ascii="Arial" w:cs="Arial" w:eastAsia="Arial" w:hAnsi="Arial"/>
          <w:sz w:val="33"/>
          <w:szCs w:val="33"/>
          <w:rtl w:val="0"/>
        </w:rPr>
        <w:t xml:space="preserve">Tyler Hawkins </w:t>
      </w:r>
    </w:p>
    <w:p w:rsidR="00000000" w:rsidDel="00000000" w:rsidP="00000000" w:rsidRDefault="00000000" w:rsidRPr="00000000" w14:paraId="00000005">
      <w:pPr>
        <w:jc w:val="right"/>
        <w:rPr>
          <w:rFonts w:ascii="Arial" w:cs="Arial" w:eastAsia="Arial" w:hAnsi="Arial"/>
          <w:color w:val="222222"/>
          <w:sz w:val="33"/>
          <w:szCs w:val="33"/>
          <w:highlight w:val="white"/>
        </w:rPr>
      </w:pPr>
      <w:r w:rsidDel="00000000" w:rsidR="00000000" w:rsidRPr="00000000">
        <w:rPr>
          <w:rFonts w:ascii="Arial" w:cs="Arial" w:eastAsia="Arial" w:hAnsi="Arial"/>
          <w:color w:val="222222"/>
          <w:sz w:val="33"/>
          <w:szCs w:val="33"/>
          <w:highlight w:val="white"/>
          <w:rtl w:val="0"/>
        </w:rPr>
        <w:t xml:space="preserve">Tamara Hussam A Basfar </w:t>
      </w:r>
    </w:p>
    <w:p w:rsidR="00000000" w:rsidDel="00000000" w:rsidP="00000000" w:rsidRDefault="00000000" w:rsidRPr="00000000" w14:paraId="00000006">
      <w:pPr>
        <w:jc w:val="right"/>
        <w:rPr>
          <w:rFonts w:ascii="Arial" w:cs="Arial" w:eastAsia="Arial" w:hAnsi="Arial"/>
          <w:sz w:val="33"/>
          <w:szCs w:val="33"/>
        </w:rPr>
      </w:pPr>
      <w:r w:rsidDel="00000000" w:rsidR="00000000" w:rsidRPr="00000000">
        <w:rPr>
          <w:rFonts w:ascii="Arial" w:cs="Arial" w:eastAsia="Arial" w:hAnsi="Arial"/>
          <w:color w:val="222222"/>
          <w:sz w:val="33"/>
          <w:szCs w:val="33"/>
          <w:highlight w:val="white"/>
          <w:rtl w:val="0"/>
        </w:rPr>
        <w:t xml:space="preserve">John Adam King</w:t>
      </w:r>
      <w:r w:rsidDel="00000000" w:rsidR="00000000" w:rsidRPr="00000000">
        <w:rPr>
          <w:rFonts w:ascii="Arial" w:cs="Arial" w:eastAsia="Arial" w:hAnsi="Arial"/>
          <w:sz w:val="33"/>
          <w:szCs w:val="33"/>
          <w:rtl w:val="0"/>
        </w:rPr>
        <w:t xml:space="preserve"> </w:t>
      </w:r>
    </w:p>
    <w:p w:rsidR="00000000" w:rsidDel="00000000" w:rsidP="00000000" w:rsidRDefault="00000000" w:rsidRPr="00000000" w14:paraId="00000007">
      <w:pPr>
        <w:jc w:val="right"/>
        <w:rPr>
          <w:rFonts w:ascii="Arial" w:cs="Arial" w:eastAsia="Arial" w:hAnsi="Arial"/>
          <w:sz w:val="50"/>
          <w:szCs w:val="50"/>
          <w:highlight w:val="yellow"/>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00E">
      <w:pPr>
        <w:jc w:val="right"/>
        <w:rPr>
          <w:rFonts w:ascii="Arial" w:cs="Arial" w:eastAsia="Arial" w:hAnsi="Arial"/>
          <w:b w:val="1"/>
          <w:smallCaps w:val="1"/>
          <w:sz w:val="52"/>
          <w:szCs w:val="52"/>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40"/>
          <w:szCs w:val="40"/>
        </w:rPr>
      </w:pPr>
      <w:r w:rsidDel="00000000" w:rsidR="00000000" w:rsidRPr="00000000">
        <w:rPr>
          <w:rtl w:val="0"/>
        </w:rPr>
      </w:r>
    </w:p>
    <w:p w:rsidR="00000000" w:rsidDel="00000000" w:rsidP="00000000" w:rsidRDefault="00000000" w:rsidRPr="00000000" w14:paraId="00000010">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2</w:t>
      </w:r>
    </w:p>
    <w:p w:rsidR="00000000" w:rsidDel="00000000" w:rsidP="00000000" w:rsidRDefault="00000000" w:rsidRPr="00000000" w14:paraId="00000022">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bookmarkStart w:colFirst="0" w:colLast="0" w:name="_heading=h.30j0zll" w:id="1"/>
      <w:bookmarkEnd w:id="1"/>
      <w:r w:rsidDel="00000000" w:rsidR="00000000" w:rsidRPr="00000000">
        <w:rPr>
          <w:rFonts w:ascii="Arial" w:cs="Arial" w:eastAsia="Arial" w:hAnsi="Arial"/>
          <w:sz w:val="28"/>
          <w:szCs w:val="28"/>
          <w:rtl w:val="0"/>
        </w:rPr>
        <w:t xml:space="preserve">5 December 2024</w:t>
      </w:r>
      <w:r w:rsidDel="00000000" w:rsidR="00000000" w:rsidRPr="00000000">
        <w:rPr>
          <w:rtl w:val="0"/>
        </w:rPr>
      </w:r>
    </w:p>
    <w:p w:rsidR="00000000" w:rsidDel="00000000" w:rsidP="00000000" w:rsidRDefault="00000000" w:rsidRPr="00000000" w14:paraId="00000023">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024">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5">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ADC Resolution vs Sensor Less Motor Control Performance</w:t>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rPr>
      </w:pPr>
      <w:r w:rsidDel="00000000" w:rsidR="00000000" w:rsidRPr="00000000">
        <w:rPr>
          <w:rtl w:val="0"/>
        </w:rPr>
      </w:r>
    </w:p>
    <w:p w:rsidR="00000000" w:rsidDel="00000000" w:rsidP="00000000" w:rsidRDefault="00000000" w:rsidRPr="00000000" w14:paraId="0000002E">
      <w:pPr>
        <w:jc w:val="center"/>
        <w:rPr>
          <w:rFonts w:ascii="Arial" w:cs="Arial" w:eastAsia="Arial" w:hAnsi="Arial"/>
        </w:rPr>
      </w:pPr>
      <w:r w:rsidDel="00000000" w:rsidR="00000000" w:rsidRPr="00000000">
        <w:rPr>
          <w:rtl w:val="0"/>
        </w:rPr>
      </w:r>
    </w:p>
    <w:p w:rsidR="00000000" w:rsidDel="00000000" w:rsidP="00000000" w:rsidRDefault="00000000" w:rsidRPr="00000000" w14:paraId="0000002F">
      <w:pPr>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B">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7">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C">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1635"/>
        <w:gridCol w:w="2070"/>
        <w:gridCol w:w="1650"/>
        <w:gridCol w:w="3300"/>
        <w:tblGridChange w:id="0">
          <w:tblGrid>
            <w:gridCol w:w="705"/>
            <w:gridCol w:w="1635"/>
            <w:gridCol w:w="2070"/>
            <w:gridCol w:w="1650"/>
            <w:gridCol w:w="3300"/>
          </w:tblGrid>
        </w:tblGridChange>
      </w:tblGrid>
      <w:tr>
        <w:trPr>
          <w:cantSplit w:val="0"/>
          <w:tblHeader w:val="0"/>
        </w:trPr>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5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5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52">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[9/26/24]</w:t>
            </w:r>
          </w:p>
        </w:tc>
        <w:tc>
          <w:tcPr/>
          <w:p w:rsidR="00000000" w:rsidDel="00000000" w:rsidP="00000000" w:rsidRDefault="00000000" w:rsidRPr="00000000" w14:paraId="00000054">
            <w:pPr>
              <w:jc w:val="left"/>
              <w:rPr>
                <w:rFonts w:ascii="Arial" w:cs="Arial" w:eastAsia="Arial" w:hAnsi="Arial"/>
              </w:rPr>
            </w:pPr>
            <w:r w:rsidDel="00000000" w:rsidR="00000000" w:rsidRPr="00000000">
              <w:rPr>
                <w:rFonts w:ascii="Arial" w:cs="Arial" w:eastAsia="Arial" w:hAnsi="Arial"/>
                <w:rtl w:val="0"/>
              </w:rPr>
              <w:t xml:space="preserve">[ADC Resolution vs Sensor Less Motor Control Performance]</w:t>
            </w:r>
          </w:p>
        </w:tc>
        <w:tc>
          <w:tcPr/>
          <w:p w:rsidR="00000000" w:rsidDel="00000000" w:rsidP="00000000" w:rsidRDefault="00000000" w:rsidRPr="00000000" w14:paraId="00000055">
            <w:pPr>
              <w:rPr>
                <w:rFonts w:ascii="Arial" w:cs="Arial" w:eastAsia="Arial" w:hAnsi="Arial"/>
              </w:rPr>
            </w:pPr>
            <w:r w:rsidDel="00000000" w:rsidR="00000000" w:rsidRPr="00000000">
              <w:rPr>
                <w:rtl w:val="0"/>
              </w:rPr>
            </w:r>
          </w:p>
        </w:tc>
        <w:tc>
          <w:tcPr/>
          <w:p w:rsidR="00000000" w:rsidDel="00000000" w:rsidP="00000000" w:rsidRDefault="00000000" w:rsidRPr="00000000" w14:paraId="00000056">
            <w:pPr>
              <w:jc w:val="left"/>
              <w:rPr>
                <w:rFonts w:ascii="Arial" w:cs="Arial" w:eastAsia="Arial" w:hAnsi="Arial"/>
              </w:rPr>
            </w:pPr>
            <w:r w:rsidDel="00000000" w:rsidR="00000000" w:rsidRPr="00000000">
              <w:rPr>
                <w:rFonts w:ascii="Arial" w:cs="Arial" w:eastAsia="Arial" w:hAnsi="Arial"/>
                <w:rtl w:val="0"/>
              </w:rPr>
              <w:t xml:space="preserve">Draft Release</w:t>
            </w:r>
          </w:p>
        </w:tc>
      </w:tr>
      <w:tr>
        <w:trPr>
          <w:cantSplit w:val="0"/>
          <w:tblHeader w:val="0"/>
        </w:trPr>
        <w:tc>
          <w:tcPr/>
          <w:p w:rsidR="00000000" w:rsidDel="00000000" w:rsidP="00000000" w:rsidRDefault="00000000" w:rsidRPr="00000000" w14:paraId="0000005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p w:rsidR="00000000" w:rsidDel="00000000" w:rsidP="00000000" w:rsidRDefault="00000000" w:rsidRPr="00000000" w14:paraId="00000058">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[12/04/2024]</w:t>
            </w:r>
          </w:p>
        </w:tc>
        <w:tc>
          <w:tcPr/>
          <w:p w:rsidR="00000000" w:rsidDel="00000000" w:rsidP="00000000" w:rsidRDefault="00000000" w:rsidRPr="00000000" w14:paraId="00000059">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[ADC Resolution vs Sensor Less Motor Control Performance]</w:t>
            </w:r>
          </w:p>
        </w:tc>
        <w:tc>
          <w:tcPr/>
          <w:p w:rsidR="00000000" w:rsidDel="00000000" w:rsidP="00000000" w:rsidRDefault="00000000" w:rsidRPr="00000000" w14:paraId="0000005A">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B">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Second Revision </w:t>
            </w:r>
          </w:p>
        </w:tc>
      </w:tr>
    </w:tbl>
    <w:p w:rsidR="00000000" w:rsidDel="00000000" w:rsidP="00000000" w:rsidRDefault="00000000" w:rsidRPr="00000000" w14:paraId="0000005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D">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E">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61">
          <w:pPr>
            <w:tabs>
              <w:tab w:val="left" w:leader="none" w:pos="440"/>
              <w:tab w:val="right" w:leader="none" w:pos="9350"/>
            </w:tabs>
            <w:jc w:val="left"/>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rtl w:val="0"/>
              </w:rPr>
              <w:t xml:space="preserve">List of Tables</w:t>
              <w:tab/>
              <w:t xml:space="preserve">IV</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1.1.</w:t>
            </w:r>
          </w:hyperlink>
          <w:hyperlink w:anchor="_heading=h.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Purpose and Scope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1.2.</w:t>
            </w:r>
          </w:hyperlink>
          <w:hyperlink w:anchor="_heading=h.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Responsibility and Change Authority</w:t>
            <w:tab/>
          </w:r>
          <w:r w:rsidDel="00000000" w:rsidR="00000000" w:rsidRPr="00000000">
            <w:fldChar w:fldCharType="end"/>
          </w:r>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Applicable and Reference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2.1.</w:t>
            </w:r>
          </w:hyperlink>
          <w:hyperlink w:anchor="_heading=h.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Applicable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2.2.</w:t>
            </w:r>
          </w:hyperlink>
          <w:hyperlink w:anchor="_heading=h.3rdcrjn">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Reference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2.3.</w:t>
            </w:r>
          </w:hyperlink>
          <w:hyperlink w:anchor="_heading=h.26in1rg">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Order of Precedence</w:t>
            <w:tab/>
          </w:r>
          <w:r w:rsidDel="00000000" w:rsidR="00000000" w:rsidRPr="00000000">
            <w:fldChar w:fldCharType="end"/>
          </w:r>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Requirements</w:t>
            <w:tab/>
          </w:r>
          <w:r w:rsidDel="00000000" w:rsidR="00000000" w:rsidRPr="00000000">
            <w:fldChar w:fldCharType="end"/>
          </w:r>
          <w:r w:rsidDel="00000000" w:rsidR="00000000" w:rsidRPr="00000000">
            <w:rPr>
              <w:rFonts w:ascii="Arial" w:cs="Arial" w:eastAsia="Arial" w:hAnsi="Arial"/>
              <w:b w:val="1"/>
              <w:sz w:val="22"/>
              <w:szCs w:val="22"/>
              <w:rtl w:val="0"/>
            </w:rPr>
            <w:t xml:space="preserve">3</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3.1.</w:t>
            </w:r>
          </w:hyperlink>
          <w:hyperlink w:anchor="_heading=h.1ksv4uv">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System Definition</w:t>
            <w:tab/>
          </w:r>
          <w:r w:rsidDel="00000000" w:rsidR="00000000" w:rsidRPr="00000000">
            <w:fldChar w:fldCharType="end"/>
          </w:r>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w:t>
            </w:r>
          </w:hyperlink>
          <w:hyperlink w:anchor="_heading=h.2jxsxqh">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Characteristics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3.2.1.</w:t>
            </w:r>
          </w:hyperlink>
          <w:hyperlink w:anchor="_heading=h.z337ya">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Functional / Performance Requirements</w:t>
            <w:tab/>
            <w:t xml:space="preserve"> 4</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3.2.2.</w:t>
            </w:r>
          </w:hyperlink>
          <w:hyperlink w:anchor="_heading=h.3j2qqm3">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Physical Characteristics</w:t>
            <w:tab/>
            <w:t xml:space="preserve"> 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3.2.3.</w:t>
            </w:r>
          </w:hyperlink>
          <w:hyperlink w:anchor="_heading=h.1y810tw">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Electrical Characteristics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w:t>
            </w:r>
          </w:hyperlink>
          <w:hyperlink w:anchor="_heading=h.3whwml4">
            <w:r w:rsidDel="00000000" w:rsidR="00000000" w:rsidRPr="00000000">
              <w:rPr>
                <w:rFonts w:ascii="Arial" w:cs="Arial" w:eastAsia="Arial" w:hAnsi="Arial"/>
                <w:rtl w:val="0"/>
              </w:rPr>
              <w:t xml:space="preserve">4</w:t>
            </w:r>
          </w:hyperlink>
          <w:hyperlink w:anchor="_heading=h.3whwml4">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w:t>
            </w:r>
          </w:hyperlink>
          <w:hyperlink w:anchor="_heading=h.3whwml4">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Failure Propagation</w:t>
            <w:tab/>
            <w:t xml:space="preserve"> </w:t>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2bn6wsx">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Support Requirements</w:t>
            <w:tab/>
          </w:r>
          <w:r w:rsidDel="00000000" w:rsidR="00000000" w:rsidRPr="00000000">
            <w:fldChar w:fldCharType="end"/>
          </w:r>
          <w:r w:rsidDel="00000000" w:rsidR="00000000" w:rsidRPr="00000000">
            <w:rPr>
              <w:rFonts w:ascii="Arial" w:cs="Arial" w:eastAsia="Arial" w:hAnsi="Arial"/>
              <w:b w:val="1"/>
              <w:sz w:val="22"/>
              <w:szCs w:val="22"/>
              <w:rtl w:val="0"/>
            </w:rPr>
            <w:t xml:space="preserve">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A Acronyms and Abbreviations</w:t>
              <w:tab/>
            </w:r>
          </w:hyperlink>
          <w:r w:rsidDel="00000000" w:rsidR="00000000" w:rsidRPr="00000000">
            <w:rPr>
              <w:rFonts w:ascii="Arial" w:cs="Arial" w:eastAsia="Arial" w:hAnsi="Arial"/>
              <w:b w:val="1"/>
              <w:sz w:val="22"/>
              <w:szCs w:val="22"/>
              <w:rtl w:val="0"/>
            </w:rPr>
            <w:t xml:space="preserve">8</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B Definition of Terms</w:t>
              <w:tab/>
            </w:r>
          </w:hyperlink>
          <w:r w:rsidDel="00000000" w:rsidR="00000000" w:rsidRPr="00000000">
            <w:rPr>
              <w:rFonts w:ascii="Arial" w:cs="Arial" w:eastAsia="Arial" w:hAnsi="Arial"/>
              <w:b w:val="1"/>
              <w:sz w:val="22"/>
              <w:szCs w:val="22"/>
              <w:rtl w:val="0"/>
            </w:rPr>
            <w:t xml:space="preserve">9</w:t>
          </w: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rPr>
          <w:rFonts w:ascii="Arial" w:cs="Arial" w:eastAsia="Arial" w:hAnsi="Arial"/>
        </w:rPr>
        <w:sectPr>
          <w:headerReference r:id="rId13" w:type="default"/>
          <w:footerReference r:id="rId14"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8"/>
          <w:szCs w:val="28"/>
          <w:u w:val="none"/>
          <w:vertAlign w:val="baseline"/>
        </w:rPr>
      </w:pPr>
      <w:bookmarkStart w:colFirst="0" w:colLast="0" w:name="_heading=h.2et92p0"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w:t>
      </w:r>
      <w:r w:rsidDel="00000000" w:rsidR="00000000" w:rsidRPr="00000000">
        <w:rPr>
          <w:rFonts w:ascii="Arial" w:cs="Arial" w:eastAsia="Arial" w:hAnsi="Arial"/>
          <w:b w:val="1"/>
          <w:sz w:val="28"/>
          <w:szCs w:val="28"/>
          <w:rtl w:val="0"/>
        </w:rPr>
        <w:t xml:space="preserve">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sz w:val="24"/>
              <w:szCs w:val="24"/>
              <w:rtl w:val="0"/>
            </w:rPr>
            <w:t xml:space="preserve">Table</w:t>
          </w:r>
          <w:hyperlink w:anchor="_heading=h.1t3h5sf">
            <w:r w:rsidDel="00000000" w:rsidR="00000000" w:rsidRPr="00000000">
              <w:rPr>
                <w:rFonts w:ascii="Arial" w:cs="Arial" w:eastAsia="Arial" w:hAnsi="Arial"/>
                <w:i w:val="0"/>
                <w:smallCaps w:val="0"/>
                <w:strike w:val="0"/>
                <w:color w:val="000000"/>
                <w:sz w:val="24"/>
                <w:szCs w:val="24"/>
                <w:u w:val="none"/>
                <w:vertAlign w:val="baseline"/>
                <w:rtl w:val="0"/>
              </w:rPr>
              <w:t xml:space="preserve"> 1.  </w:t>
            </w:r>
          </w:hyperlink>
          <w:hyperlink w:anchor="_heading=h.1t3h5sf">
            <w:r w:rsidDel="00000000" w:rsidR="00000000" w:rsidRPr="00000000">
              <w:rPr>
                <w:rFonts w:ascii="Arial" w:cs="Arial" w:eastAsia="Arial" w:hAnsi="Arial"/>
                <w:sz w:val="24"/>
                <w:szCs w:val="24"/>
                <w:rtl w:val="0"/>
              </w:rPr>
              <w:t xml:space="preserve">Applicable documents</w:t>
            </w:r>
          </w:hyperlink>
          <w:hyperlink w:anchor="_heading=h.1t3h5sf">
            <w:r w:rsidDel="00000000" w:rsidR="00000000" w:rsidRPr="00000000">
              <w:rPr>
                <w:rFonts w:ascii="Arial" w:cs="Arial" w:eastAsia="Arial" w:hAnsi="Arial"/>
                <w:sz w:val="24"/>
                <w:szCs w:val="24"/>
                <w:rtl w:val="0"/>
              </w:rPr>
              <w:t xml:space="preserve">………………………………………….…………………….</w:t>
            </w:r>
          </w:hyperlink>
          <w:hyperlink w:anchor="_heading=h.1t3h5sf">
            <w:r w:rsidDel="00000000" w:rsidR="00000000" w:rsidRPr="00000000">
              <w:rPr>
                <w:rFonts w:ascii="Arial" w:cs="Arial" w:eastAsia="Arial" w:hAnsi="Arial"/>
                <w:i w:val="0"/>
                <w:smallCaps w:val="0"/>
                <w:strike w:val="0"/>
                <w:color w:val="000000"/>
                <w:sz w:val="24"/>
                <w:szCs w:val="24"/>
                <w:u w:val="none"/>
                <w:vertAlign w:val="baseline"/>
                <w:rtl w:val="0"/>
              </w:rPr>
              <w:tab/>
              <w:t xml:space="preserve">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vertAlign w:val="baseline"/>
            </w:rPr>
          </w:pPr>
          <w:r w:rsidDel="00000000" w:rsidR="00000000" w:rsidRPr="00000000">
            <w:rPr>
              <w:rFonts w:ascii="Arial" w:cs="Arial" w:eastAsia="Arial" w:hAnsi="Arial"/>
              <w:color w:val="000000"/>
              <w:sz w:val="24"/>
              <w:szCs w:val="24"/>
              <w:u w:val="none"/>
              <w:rtl w:val="0"/>
            </w:rPr>
            <w:t xml:space="preserve">Table</w:t>
          </w:r>
          <w:hyperlink w:anchor="_heading=h.44sinio">
            <w:r w:rsidDel="00000000" w:rsidR="00000000" w:rsidRPr="00000000">
              <w:rPr>
                <w:rFonts w:ascii="Arial" w:cs="Arial" w:eastAsia="Arial" w:hAnsi="Arial"/>
                <w:i w:val="0"/>
                <w:smallCaps w:val="0"/>
                <w:strike w:val="0"/>
                <w:color w:val="000000"/>
                <w:sz w:val="24"/>
                <w:szCs w:val="24"/>
                <w:u w:val="none"/>
                <w:vertAlign w:val="baseline"/>
                <w:rtl w:val="0"/>
              </w:rPr>
              <w:t xml:space="preserve"> 2.  </w:t>
            </w:r>
          </w:hyperlink>
          <w:hyperlink w:anchor="_heading=h.44sinio">
            <w:r w:rsidDel="00000000" w:rsidR="00000000" w:rsidRPr="00000000">
              <w:rPr>
                <w:rFonts w:ascii="Arial" w:cs="Arial" w:eastAsia="Arial" w:hAnsi="Arial"/>
                <w:i w:val="1"/>
                <w:rtl w:val="0"/>
              </w:rPr>
              <w:t xml:space="preserve">Reference…………………</w:t>
            </w:r>
          </w:hyperlink>
          <w:hyperlink w:anchor="_heading=h.44sinio">
            <w:r w:rsidDel="00000000" w:rsidR="00000000" w:rsidRPr="00000000">
              <w:rPr>
                <w:rFonts w:ascii="Arial" w:cs="Arial" w:eastAsia="Arial" w:hAnsi="Arial"/>
                <w:sz w:val="24"/>
                <w:szCs w:val="24"/>
                <w:rtl w:val="0"/>
              </w:rPr>
              <w:t xml:space="preserve">………………………………………………………..…..</w:t>
            </w:r>
          </w:hyperlink>
          <w:hyperlink w:anchor="_heading=h.44sinio">
            <w:r w:rsidDel="00000000" w:rsidR="00000000" w:rsidRPr="00000000">
              <w:rPr>
                <w:rFonts w:ascii="Arial" w:cs="Arial" w:eastAsia="Arial" w:hAnsi="Arial"/>
                <w:b w:val="1"/>
                <w:i w:val="0"/>
                <w:smallCaps w:val="0"/>
                <w:strike w:val="0"/>
                <w:color w:val="000000"/>
                <w:sz w:val="24"/>
                <w:szCs w:val="24"/>
                <w:u w:val="none"/>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i w:val="0"/>
              <w:smallCaps w:val="0"/>
              <w:strike w:val="0"/>
              <w:color w:val="000000"/>
              <w:sz w:val="24"/>
              <w:szCs w:val="24"/>
              <w:u w:val="none"/>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1"/>
        <w:ind w:left="0" w:firstLine="0"/>
        <w:rPr>
          <w:rFonts w:ascii="Arial" w:cs="Arial" w:eastAsia="Arial" w:hAnsi="Arial"/>
        </w:rPr>
      </w:pPr>
      <w:bookmarkStart w:colFirst="0" w:colLast="0" w:name="_heading=h.r730q2w19h21" w:id="4"/>
      <w:bookmarkEnd w:id="4"/>
      <w:r w:rsidDel="00000000" w:rsidR="00000000" w:rsidRPr="00000000">
        <w:rPr>
          <w:rtl w:val="0"/>
        </w:rPr>
      </w:r>
    </w:p>
    <w:p w:rsidR="00000000" w:rsidDel="00000000" w:rsidP="00000000" w:rsidRDefault="00000000" w:rsidRPr="00000000" w14:paraId="0000007A">
      <w:pPr>
        <w:pStyle w:val="Heading1"/>
        <w:ind w:left="0" w:firstLine="0"/>
        <w:rPr>
          <w:rFonts w:ascii="Arial" w:cs="Arial" w:eastAsia="Arial" w:hAnsi="Arial"/>
        </w:rPr>
      </w:pPr>
      <w:bookmarkStart w:colFirst="0" w:colLast="0" w:name="_heading=h.h2ufq2sqboc" w:id="5"/>
      <w:bookmarkEnd w:id="5"/>
      <w:r w:rsidDel="00000000" w:rsidR="00000000" w:rsidRPr="00000000">
        <w:rPr>
          <w:rtl w:val="0"/>
        </w:rPr>
      </w:r>
    </w:p>
    <w:p w:rsidR="00000000" w:rsidDel="00000000" w:rsidP="00000000" w:rsidRDefault="00000000" w:rsidRPr="00000000" w14:paraId="0000007B">
      <w:pPr>
        <w:pStyle w:val="Heading1"/>
        <w:ind w:left="0" w:firstLine="0"/>
        <w:rPr>
          <w:rFonts w:ascii="Arial" w:cs="Arial" w:eastAsia="Arial" w:hAnsi="Arial"/>
        </w:rPr>
      </w:pPr>
      <w:bookmarkStart w:colFirst="0" w:colLast="0" w:name="_heading=h.8cqtyf4zeriz" w:id="6"/>
      <w:bookmarkEnd w:id="6"/>
      <w:r w:rsidDel="00000000" w:rsidR="00000000" w:rsidRPr="00000000">
        <w:rPr>
          <w:rtl w:val="0"/>
        </w:rPr>
      </w:r>
    </w:p>
    <w:p w:rsidR="00000000" w:rsidDel="00000000" w:rsidP="00000000" w:rsidRDefault="00000000" w:rsidRPr="00000000" w14:paraId="0000007C">
      <w:pPr>
        <w:pStyle w:val="Heading1"/>
        <w:ind w:left="0" w:firstLine="0"/>
        <w:rPr>
          <w:rFonts w:ascii="Arial" w:cs="Arial" w:eastAsia="Arial" w:hAnsi="Arial"/>
        </w:rPr>
      </w:pPr>
      <w:bookmarkStart w:colFirst="0" w:colLast="0" w:name="_heading=h.te1em8vie54h" w:id="7"/>
      <w:bookmarkEnd w:id="7"/>
      <w:r w:rsidDel="00000000" w:rsidR="00000000" w:rsidRPr="00000000">
        <w:rPr>
          <w:rtl w:val="0"/>
        </w:rPr>
      </w:r>
    </w:p>
    <w:p w:rsidR="00000000" w:rsidDel="00000000" w:rsidP="00000000" w:rsidRDefault="00000000" w:rsidRPr="00000000" w14:paraId="0000007D">
      <w:pPr>
        <w:pStyle w:val="Heading1"/>
        <w:ind w:left="0" w:firstLine="0"/>
        <w:rPr>
          <w:rFonts w:ascii="Arial" w:cs="Arial" w:eastAsia="Arial" w:hAnsi="Arial"/>
        </w:rPr>
      </w:pPr>
      <w:bookmarkStart w:colFirst="0" w:colLast="0" w:name="_heading=h.a8cabn6uhutf" w:id="8"/>
      <w:bookmarkEnd w:id="8"/>
      <w:r w:rsidDel="00000000" w:rsidR="00000000" w:rsidRPr="00000000">
        <w:rPr>
          <w:rtl w:val="0"/>
        </w:rPr>
      </w:r>
    </w:p>
    <w:p w:rsidR="00000000" w:rsidDel="00000000" w:rsidP="00000000" w:rsidRDefault="00000000" w:rsidRPr="00000000" w14:paraId="0000007E">
      <w:pPr>
        <w:pStyle w:val="Heading1"/>
        <w:ind w:left="0" w:firstLine="0"/>
        <w:rPr>
          <w:rFonts w:ascii="Arial" w:cs="Arial" w:eastAsia="Arial" w:hAnsi="Arial"/>
        </w:rPr>
      </w:pPr>
      <w:bookmarkStart w:colFirst="0" w:colLast="0" w:name="_heading=h.qphcpvk9asr1" w:id="9"/>
      <w:bookmarkEnd w:id="9"/>
      <w:r w:rsidDel="00000000" w:rsidR="00000000" w:rsidRPr="00000000">
        <w:rPr>
          <w:rtl w:val="0"/>
        </w:rPr>
      </w:r>
    </w:p>
    <w:p w:rsidR="00000000" w:rsidDel="00000000" w:rsidP="00000000" w:rsidRDefault="00000000" w:rsidRPr="00000000" w14:paraId="0000007F">
      <w:pPr>
        <w:pStyle w:val="Heading1"/>
        <w:ind w:left="0" w:firstLine="0"/>
        <w:rPr>
          <w:rFonts w:ascii="Arial" w:cs="Arial" w:eastAsia="Arial" w:hAnsi="Arial"/>
        </w:rPr>
      </w:pPr>
      <w:bookmarkStart w:colFirst="0" w:colLast="0" w:name="_heading=h.ktx7xscii03s" w:id="10"/>
      <w:bookmarkEnd w:id="10"/>
      <w:r w:rsidDel="00000000" w:rsidR="00000000" w:rsidRPr="00000000">
        <w:rPr>
          <w:rtl w:val="0"/>
        </w:rPr>
      </w:r>
    </w:p>
    <w:p w:rsidR="00000000" w:rsidDel="00000000" w:rsidP="00000000" w:rsidRDefault="00000000" w:rsidRPr="00000000" w14:paraId="00000080">
      <w:pPr>
        <w:pStyle w:val="Heading1"/>
        <w:ind w:left="0" w:firstLine="0"/>
        <w:rPr>
          <w:rFonts w:ascii="Arial" w:cs="Arial" w:eastAsia="Arial" w:hAnsi="Arial"/>
        </w:rPr>
      </w:pPr>
      <w:bookmarkStart w:colFirst="0" w:colLast="0" w:name="_heading=h.6d4s10s8wzcg" w:id="11"/>
      <w:bookmarkEnd w:id="11"/>
      <w:r w:rsidDel="00000000" w:rsidR="00000000" w:rsidRPr="00000000">
        <w:rPr>
          <w:rtl w:val="0"/>
        </w:rPr>
      </w:r>
    </w:p>
    <w:p w:rsidR="00000000" w:rsidDel="00000000" w:rsidP="00000000" w:rsidRDefault="00000000" w:rsidRPr="00000000" w14:paraId="00000081">
      <w:pPr>
        <w:pStyle w:val="Heading1"/>
        <w:ind w:left="0" w:firstLine="0"/>
        <w:rPr>
          <w:rFonts w:ascii="Arial" w:cs="Arial" w:eastAsia="Arial" w:hAnsi="Arial"/>
        </w:rPr>
      </w:pPr>
      <w:bookmarkStart w:colFirst="0" w:colLast="0" w:name="_heading=h.qzg7cf7rk20l" w:id="12"/>
      <w:bookmarkEnd w:id="12"/>
      <w:r w:rsidDel="00000000" w:rsidR="00000000" w:rsidRPr="00000000">
        <w:rPr>
          <w:rtl w:val="0"/>
        </w:rPr>
      </w:r>
    </w:p>
    <w:p w:rsidR="00000000" w:rsidDel="00000000" w:rsidP="00000000" w:rsidRDefault="00000000" w:rsidRPr="00000000" w14:paraId="00000082">
      <w:pPr>
        <w:pStyle w:val="Heading1"/>
        <w:ind w:left="0" w:firstLine="0"/>
        <w:rPr>
          <w:rFonts w:ascii="Arial" w:cs="Arial" w:eastAsia="Arial" w:hAnsi="Arial"/>
        </w:rPr>
      </w:pPr>
      <w:bookmarkStart w:colFirst="0" w:colLast="0" w:name="_heading=h.jqjh047lk2dt" w:id="13"/>
      <w:bookmarkEnd w:id="13"/>
      <w:r w:rsidDel="00000000" w:rsidR="00000000" w:rsidRPr="00000000">
        <w:rPr>
          <w:rtl w:val="0"/>
        </w:rPr>
      </w:r>
    </w:p>
    <w:p w:rsidR="00000000" w:rsidDel="00000000" w:rsidP="00000000" w:rsidRDefault="00000000" w:rsidRPr="00000000" w14:paraId="00000083">
      <w:pPr>
        <w:pStyle w:val="Heading1"/>
        <w:ind w:left="0" w:firstLine="0"/>
        <w:rPr>
          <w:rFonts w:ascii="Arial" w:cs="Arial" w:eastAsia="Arial" w:hAnsi="Arial"/>
        </w:rPr>
      </w:pPr>
      <w:bookmarkStart w:colFirst="0" w:colLast="0" w:name="_heading=h.q8uqmkhbxq8o" w:id="14"/>
      <w:bookmarkEnd w:id="14"/>
      <w:r w:rsidDel="00000000" w:rsidR="00000000" w:rsidRPr="00000000">
        <w:rPr>
          <w:rtl w:val="0"/>
        </w:rPr>
      </w:r>
    </w:p>
    <w:p w:rsidR="00000000" w:rsidDel="00000000" w:rsidP="00000000" w:rsidRDefault="00000000" w:rsidRPr="00000000" w14:paraId="00000084">
      <w:pPr>
        <w:pStyle w:val="Heading1"/>
        <w:ind w:left="0" w:firstLine="0"/>
        <w:rPr>
          <w:rFonts w:ascii="Arial" w:cs="Arial" w:eastAsia="Arial" w:hAnsi="Arial"/>
        </w:rPr>
      </w:pPr>
      <w:bookmarkStart w:colFirst="0" w:colLast="0" w:name="_heading=h.b5xn45xw3aj" w:id="15"/>
      <w:bookmarkEnd w:id="15"/>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ectPr>
          <w:footerReference r:id="rId1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7">
      <w:pPr>
        <w:keepNext w:val="1"/>
        <w:keepLines w:val="1"/>
        <w:spacing w:before="480" w:line="276" w:lineRule="auto"/>
        <w:jc w:val="center"/>
        <w:rPr>
          <w:rFonts w:ascii="Arial" w:cs="Arial" w:eastAsia="Arial" w:hAnsi="Arial"/>
          <w:b w:val="1"/>
          <w:sz w:val="28"/>
          <w:szCs w:val="28"/>
        </w:rPr>
      </w:pPr>
      <w:bookmarkStart w:colFirst="0" w:colLast="0" w:name="_heading=h.2et92p0" w:id="3"/>
      <w:bookmarkEnd w:id="3"/>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88">
          <w:pPr>
            <w:tabs>
              <w:tab w:val="left" w:leader="none" w:pos="440"/>
              <w:tab w:val="right" w:leader="none" w:pos="9350"/>
            </w:tabs>
            <w:jc w:val="left"/>
            <w:rPr>
              <w:rFonts w:ascii="Arial" w:cs="Arial" w:eastAsia="Arial" w:hAnsi="Arial"/>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Arial" w:cs="Arial" w:eastAsia="Arial" w:hAnsi="Arial"/>
                <w:sz w:val="24"/>
                <w:szCs w:val="24"/>
                <w:rtl w:val="0"/>
              </w:rPr>
              <w:t xml:space="preserve">Figure 1.  Conceptual Sensorless Motor Controller…………………...…………………….</w:t>
              <w:tab/>
              <w:t xml:space="preserve">1</w:t>
            </w:r>
          </w:hyperlink>
          <w:r w:rsidDel="00000000" w:rsidR="00000000" w:rsidRPr="00000000">
            <w:rPr>
              <w:rtl w:val="0"/>
            </w:rPr>
          </w:r>
        </w:p>
        <w:p w:rsidR="00000000" w:rsidDel="00000000" w:rsidP="00000000" w:rsidRDefault="00000000" w:rsidRPr="00000000" w14:paraId="00000089">
          <w:pPr>
            <w:tabs>
              <w:tab w:val="left" w:leader="none" w:pos="440"/>
              <w:tab w:val="right" w:leader="none" w:pos="9350"/>
            </w:tabs>
            <w:jc w:val="left"/>
            <w:rPr>
              <w:rFonts w:ascii="Arial" w:cs="Arial" w:eastAsia="Arial" w:hAnsi="Arial"/>
              <w:sz w:val="24"/>
              <w:szCs w:val="24"/>
            </w:rPr>
          </w:pPr>
          <w:hyperlink w:anchor="_heading=h.44sinio">
            <w:r w:rsidDel="00000000" w:rsidR="00000000" w:rsidRPr="00000000">
              <w:rPr>
                <w:rFonts w:ascii="Arial" w:cs="Arial" w:eastAsia="Arial" w:hAnsi="Arial"/>
                <w:sz w:val="24"/>
                <w:szCs w:val="24"/>
                <w:rtl w:val="0"/>
              </w:rPr>
              <w:t xml:space="preserve">Figure 2. </w:t>
            </w:r>
          </w:hyperlink>
          <w:hyperlink w:anchor="_heading=h.44sinio">
            <w:r w:rsidDel="00000000" w:rsidR="00000000" w:rsidRPr="00000000">
              <w:rPr>
                <w:rFonts w:ascii="Arial" w:cs="Arial" w:eastAsia="Arial" w:hAnsi="Arial"/>
                <w:sz w:val="24"/>
                <w:szCs w:val="24"/>
                <w:rtl w:val="0"/>
              </w:rPr>
              <w:t xml:space="preserve"> Block Diagram of System…</w:t>
            </w:r>
          </w:hyperlink>
          <w:hyperlink w:anchor="_heading=h.44sinio">
            <w:r w:rsidDel="00000000" w:rsidR="00000000" w:rsidRPr="00000000">
              <w:rPr>
                <w:rFonts w:ascii="Arial" w:cs="Arial" w:eastAsia="Arial" w:hAnsi="Arial"/>
                <w:sz w:val="24"/>
                <w:szCs w:val="24"/>
                <w:rtl w:val="0"/>
              </w:rPr>
              <w:t xml:space="preserve">…………………………………………………..…..</w:t>
            </w:r>
          </w:hyperlink>
          <w:hyperlink w:anchor="_heading=h.44sinio">
            <w:r w:rsidDel="00000000" w:rsidR="00000000" w:rsidRPr="00000000">
              <w:rPr>
                <w:rFonts w:ascii="Arial" w:cs="Arial" w:eastAsia="Arial" w:hAnsi="Arial"/>
                <w:b w:val="1"/>
                <w:sz w:val="24"/>
                <w:szCs w:val="24"/>
                <w:rtl w:val="0"/>
              </w:rPr>
              <w:tab/>
            </w:r>
          </w:hyperlink>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8A">
          <w:pPr>
            <w:tabs>
              <w:tab w:val="left" w:leader="none" w:pos="440"/>
              <w:tab w:val="right" w:leader="none" w:pos="9350"/>
            </w:tabs>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Figure 3.  Simplified Block Diagram of System ………………………………………...…...4</w:t>
          </w:r>
        </w:p>
        <w:p w:rsidR="00000000" w:rsidDel="00000000" w:rsidP="00000000" w:rsidRDefault="00000000" w:rsidRPr="00000000" w14:paraId="0000008B">
          <w:pPr>
            <w:tabs>
              <w:tab w:val="left" w:leader="none" w:pos="440"/>
              <w:tab w:val="right" w:leader="none" w:pos="9350"/>
            </w:tabs>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Figure 4.  F28P65x Board Connections………………………………………………………6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pStyle w:val="Heading1"/>
        <w:ind w:left="0"/>
        <w:rPr>
          <w:rFonts w:ascii="Arial" w:cs="Arial" w:eastAsia="Arial" w:hAnsi="Arial"/>
        </w:rPr>
      </w:pPr>
      <w:bookmarkStart w:colFirst="0" w:colLast="0" w:name="_heading=h.g2nkhbhjgl5n" w:id="16"/>
      <w:bookmarkEnd w:id="16"/>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ectPr>
          <w:footerReference r:id="rId16"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A">
      <w:pPr>
        <w:pStyle w:val="Heading1"/>
        <w:ind w:left="0" w:firstLine="0"/>
        <w:rPr>
          <w:rFonts w:ascii="Arial" w:cs="Arial" w:eastAsia="Arial" w:hAnsi="Arial"/>
        </w:rPr>
      </w:pPr>
      <w:bookmarkStart w:colFirst="0" w:colLast="0" w:name="_heading=h.tyjcwt" w:id="17"/>
      <w:bookmarkEnd w:id="17"/>
      <w:r w:rsidDel="00000000" w:rsidR="00000000" w:rsidRPr="00000000">
        <w:rPr>
          <w:rFonts w:ascii="Arial" w:cs="Arial" w:eastAsia="Arial" w:hAnsi="Arial"/>
          <w:rtl w:val="0"/>
        </w:rPr>
        <w:t xml:space="preserve">1. Introduction</w:t>
      </w:r>
    </w:p>
    <w:p w:rsidR="00000000" w:rsidDel="00000000" w:rsidP="00000000" w:rsidRDefault="00000000" w:rsidRPr="00000000" w14:paraId="000000AB">
      <w:pPr>
        <w:pStyle w:val="Heading2"/>
        <w:ind w:left="0" w:firstLine="0"/>
        <w:jc w:val="left"/>
        <w:rPr>
          <w:rFonts w:ascii="Arial" w:cs="Arial" w:eastAsia="Arial" w:hAnsi="Arial"/>
          <w:i w:val="0"/>
        </w:rPr>
      </w:pPr>
      <w:bookmarkStart w:colFirst="0" w:colLast="0" w:name="_heading=h.3dy6vkm" w:id="18"/>
      <w:bookmarkEnd w:id="18"/>
      <w:r w:rsidDel="00000000" w:rsidR="00000000" w:rsidRPr="00000000">
        <w:rPr>
          <w:rFonts w:ascii="Arial" w:cs="Arial" w:eastAsia="Arial" w:hAnsi="Arial"/>
          <w:i w:val="0"/>
          <w:rtl w:val="0"/>
        </w:rPr>
        <w:t xml:space="preserve">1.1 Purpose and Scope</w:t>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project focuses on developing software for the TI c2000 chip to implement sensorless field-oriented control (FOC) for motor systems, as well as porting and testing an older sensorless motor code provided by TI. Instead of traditional sensors, a microcontroller will estimate the rotor’s position. By implementing the sensorless motor control, there will be cost reductions, improved efficiency and increased reliability. To enhance and optimize this estimation, the ADC resolution will be increased. Our team will test our sensorless motor control at different speeds to evaluate the ADC resolution and its accuracy. The accuracy of the motor controller will be validated by comparing its performance to those from an incremental encoder.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B0">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776413" cy="3266625"/>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776413" cy="32666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1"/>
        <w:rPr>
          <w:rFonts w:ascii="Arial" w:cs="Arial" w:eastAsia="Arial" w:hAnsi="Arial"/>
        </w:rPr>
      </w:pPr>
      <w:r w:rsidDel="00000000" w:rsidR="00000000" w:rsidRPr="00000000">
        <w:rPr>
          <w:rtl w:val="0"/>
        </w:rPr>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mallCaps w:val="0"/>
          <w:strike w:val="0"/>
          <w:color w:val="000000"/>
          <w:sz w:val="23"/>
          <w:szCs w:val="23"/>
          <w:u w:val="none"/>
          <w:shd w:fill="auto" w:val="clear"/>
          <w:vertAlign w:val="baseline"/>
        </w:rPr>
      </w:pPr>
      <w:bookmarkStart w:colFirst="0" w:colLast="0" w:name="_heading=h.1t3h5sf" w:id="19"/>
      <w:bookmarkEnd w:id="19"/>
      <w:r w:rsidDel="00000000" w:rsidR="00000000" w:rsidRPr="00000000">
        <w:rPr>
          <w:rFonts w:ascii="Arial" w:cs="Arial" w:eastAsia="Arial" w:hAnsi="Arial"/>
          <w:i w:val="1"/>
          <w:smallCaps w:val="0"/>
          <w:strike w:val="0"/>
          <w:color w:val="000000"/>
          <w:sz w:val="23"/>
          <w:szCs w:val="23"/>
          <w:u w:val="none"/>
          <w:shd w:fill="auto" w:val="clear"/>
          <w:vertAlign w:val="baseline"/>
          <w:rtl w:val="0"/>
        </w:rPr>
        <w:t xml:space="preserve">Figure 1.  </w:t>
      </w:r>
      <w:r w:rsidDel="00000000" w:rsidR="00000000" w:rsidRPr="00000000">
        <w:rPr>
          <w:rFonts w:ascii="Arial" w:cs="Arial" w:eastAsia="Arial" w:hAnsi="Arial"/>
          <w:i w:val="1"/>
          <w:rtl w:val="0"/>
        </w:rPr>
        <w:t xml:space="preserve">Conceptual Sensorless Motor Controller</w:t>
      </w: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The ADC sensorless motor control performance will be designed to fit the proper parameters for professionals to carry out the finished product. The milestones for the scope are listed below: </w:t>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Implement new Sensorless Motor Control subsystems in isolated environments.</w:t>
      </w:r>
    </w:p>
    <w:p w:rsidR="00000000" w:rsidDel="00000000" w:rsidP="00000000" w:rsidRDefault="00000000" w:rsidRPr="00000000" w14:paraId="000000B8">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Implement Sensorless Motor Control subsystems onto F28p65x and DRV8300 board</w:t>
      </w:r>
    </w:p>
    <w:p w:rsidR="00000000" w:rsidDel="00000000" w:rsidP="00000000" w:rsidRDefault="00000000" w:rsidRPr="00000000" w14:paraId="000000B9">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Port older motor control solution to F28p65x and DRV8300 board with SysConfig support</w:t>
      </w:r>
    </w:p>
    <w:p w:rsidR="00000000" w:rsidDel="00000000" w:rsidP="00000000" w:rsidRDefault="00000000" w:rsidRPr="00000000" w14:paraId="000000BA">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Modify SysConfig setting and software for different ADC resolutions (12/16 bit)</w:t>
      </w:r>
    </w:p>
    <w:p w:rsidR="00000000" w:rsidDel="00000000" w:rsidP="00000000" w:rsidRDefault="00000000" w:rsidRPr="00000000" w14:paraId="000000BB">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Modify the software to enable oversampling and new ADC feature in F28p65x</w:t>
      </w:r>
    </w:p>
    <w:p w:rsidR="00000000" w:rsidDel="00000000" w:rsidP="00000000" w:rsidRDefault="00000000" w:rsidRPr="00000000" w14:paraId="000000BC">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Configure software to run an algorithm, in 32-bit and 64-bit floating point</w:t>
      </w:r>
    </w:p>
    <w:p w:rsidR="00000000" w:rsidDel="00000000" w:rsidP="00000000" w:rsidRDefault="00000000" w:rsidRPr="00000000" w14:paraId="000000BD">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Run tests on sensorless control performance at low speed for each configuration </w:t>
      </w:r>
      <w:r w:rsidDel="00000000" w:rsidR="00000000" w:rsidRPr="00000000">
        <w:rPr>
          <w:rtl w:val="0"/>
        </w:rPr>
      </w:r>
    </w:p>
    <w:p w:rsidR="00000000" w:rsidDel="00000000" w:rsidP="00000000" w:rsidRDefault="00000000" w:rsidRPr="00000000" w14:paraId="000000BE">
      <w:pPr>
        <w:pStyle w:val="Heading2"/>
        <w:ind w:left="0" w:firstLine="0"/>
        <w:rPr>
          <w:rFonts w:ascii="Arial" w:cs="Arial" w:eastAsia="Arial" w:hAnsi="Arial"/>
          <w:i w:val="0"/>
        </w:rPr>
      </w:pPr>
      <w:bookmarkStart w:colFirst="0" w:colLast="0" w:name="_heading=h.4d34og8" w:id="20"/>
      <w:bookmarkEnd w:id="20"/>
      <w:r w:rsidDel="00000000" w:rsidR="00000000" w:rsidRPr="00000000">
        <w:rPr>
          <w:rFonts w:ascii="Arial" w:cs="Arial" w:eastAsia="Arial" w:hAnsi="Arial"/>
          <w:i w:val="0"/>
          <w:rtl w:val="0"/>
        </w:rPr>
        <w:t xml:space="preserve">1.2 Responsibility and Change Authority</w:t>
      </w:r>
    </w:p>
    <w:p w:rsidR="00000000" w:rsidDel="00000000" w:rsidP="00000000" w:rsidRDefault="00000000" w:rsidRPr="00000000" w14:paraId="000000BF">
      <w:pPr>
        <w:rPr>
          <w:rFonts w:ascii="Arial" w:cs="Arial" w:eastAsia="Arial" w:hAnsi="Arial"/>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1"/>
          <w:sz w:val="32"/>
          <w:szCs w:val="32"/>
        </w:rPr>
      </w:pPr>
      <w:r w:rsidDel="00000000" w:rsidR="00000000" w:rsidRPr="00000000">
        <w:rPr>
          <w:rFonts w:ascii="Arial" w:cs="Arial" w:eastAsia="Arial" w:hAnsi="Arial"/>
          <w:rtl w:val="0"/>
        </w:rPr>
        <w:t xml:space="preserve">The team leader, Tyler Hawkins, is responsible for ensuring that all system specifications are met. Any changes to the deliverables or project specifications must be approved by both Tyler Hawkins and the sponsor’s official representative Kevin Allen. </w:t>
      </w:r>
      <w:r w:rsidDel="00000000" w:rsidR="00000000" w:rsidRPr="00000000">
        <w:rPr>
          <w:rtl w:val="0"/>
        </w:rPr>
      </w:r>
    </w:p>
    <w:p w:rsidR="00000000" w:rsidDel="00000000" w:rsidP="00000000" w:rsidRDefault="00000000" w:rsidRPr="00000000" w14:paraId="000000C1">
      <w:pPr>
        <w:pStyle w:val="Heading1"/>
        <w:ind w:left="0" w:firstLine="0"/>
        <w:rPr>
          <w:rFonts w:ascii="Arial" w:cs="Arial" w:eastAsia="Arial" w:hAnsi="Arial"/>
        </w:rPr>
      </w:pPr>
      <w:bookmarkStart w:colFirst="0" w:colLast="0" w:name="_heading=h.2s8eyo1" w:id="21"/>
      <w:bookmarkEnd w:id="21"/>
      <w:r w:rsidDel="00000000" w:rsidR="00000000" w:rsidRPr="00000000">
        <w:rPr>
          <w:rFonts w:ascii="Arial" w:cs="Arial" w:eastAsia="Arial" w:hAnsi="Arial"/>
          <w:rtl w:val="0"/>
        </w:rPr>
        <w:t xml:space="preserve">2. Applicable and Reference Documents</w:t>
      </w:r>
    </w:p>
    <w:p w:rsidR="00000000" w:rsidDel="00000000" w:rsidP="00000000" w:rsidRDefault="00000000" w:rsidRPr="00000000" w14:paraId="000000C2">
      <w:pPr>
        <w:pStyle w:val="Heading2"/>
        <w:ind w:left="0" w:firstLine="0"/>
        <w:rPr>
          <w:rFonts w:ascii="Arial" w:cs="Arial" w:eastAsia="Arial" w:hAnsi="Arial"/>
          <w:i w:val="0"/>
        </w:rPr>
      </w:pPr>
      <w:bookmarkStart w:colFirst="0" w:colLast="0" w:name="_heading=h.17dp8vu" w:id="22"/>
      <w:bookmarkEnd w:id="22"/>
      <w:r w:rsidDel="00000000" w:rsidR="00000000" w:rsidRPr="00000000">
        <w:rPr>
          <w:rFonts w:ascii="Arial" w:cs="Arial" w:eastAsia="Arial" w:hAnsi="Arial"/>
          <w:i w:val="0"/>
          <w:rtl w:val="0"/>
        </w:rPr>
        <w:t xml:space="preserve">2.1 Applicable Documents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rPr>
          <w:cantSplit w:val="0"/>
          <w:tblHeader w:val="0"/>
        </w:trPr>
        <w:tc>
          <w:tcPr/>
          <w:p w:rsidR="00000000" w:rsidDel="00000000" w:rsidP="00000000" w:rsidRDefault="00000000" w:rsidRPr="00000000" w14:paraId="000000C6">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Number</w:t>
            </w:r>
          </w:p>
        </w:tc>
        <w:tc>
          <w:tcPr/>
          <w:p w:rsidR="00000000" w:rsidDel="00000000" w:rsidP="00000000" w:rsidRDefault="00000000" w:rsidRPr="00000000" w14:paraId="000000C7">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Revision/Release Date</w:t>
            </w:r>
          </w:p>
        </w:tc>
        <w:tc>
          <w:tcPr/>
          <w:p w:rsidR="00000000" w:rsidDel="00000000" w:rsidP="00000000" w:rsidRDefault="00000000" w:rsidRPr="00000000" w14:paraId="000000C8">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Title </w:t>
            </w:r>
          </w:p>
        </w:tc>
      </w:tr>
      <w:tr>
        <w:trPr>
          <w:cantSplit w:val="0"/>
          <w:tblHeader w:val="0"/>
        </w:trPr>
        <w:tc>
          <w:tcPr/>
          <w:p w:rsidR="00000000" w:rsidDel="00000000" w:rsidP="00000000" w:rsidRDefault="00000000" w:rsidRPr="00000000" w14:paraId="000000C9">
            <w:pPr>
              <w:rPr>
                <w:rFonts w:ascii="Arial" w:cs="Arial" w:eastAsia="Arial" w:hAnsi="Arial"/>
                <w:sz w:val="18"/>
                <w:szCs w:val="18"/>
              </w:rPr>
            </w:pPr>
            <w:r w:rsidDel="00000000" w:rsidR="00000000" w:rsidRPr="00000000">
              <w:rPr>
                <w:rFonts w:ascii="Arial" w:cs="Arial" w:eastAsia="Arial" w:hAnsi="Arial"/>
                <w:sz w:val="18"/>
                <w:szCs w:val="18"/>
                <w:rtl w:val="0"/>
              </w:rPr>
              <w:t xml:space="preserve">SBVS144C</w:t>
            </w:r>
          </w:p>
        </w:tc>
        <w:tc>
          <w:tcPr/>
          <w:p w:rsidR="00000000" w:rsidDel="00000000" w:rsidP="00000000" w:rsidRDefault="00000000" w:rsidRPr="00000000" w14:paraId="000000CA">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2012</w:t>
            </w:r>
          </w:p>
        </w:tc>
        <w:tc>
          <w:tcPr/>
          <w:p w:rsidR="00000000" w:rsidDel="00000000" w:rsidP="00000000" w:rsidRDefault="00000000" w:rsidRPr="00000000" w14:paraId="000000CB">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Integrated MCU Power Solution for C2000 Microcontrollers</w:t>
            </w:r>
          </w:p>
        </w:tc>
      </w:tr>
      <w:tr>
        <w:trPr>
          <w:cantSplit w:val="0"/>
          <w:tblHeader w:val="0"/>
        </w:trPr>
        <w:tc>
          <w:tcPr/>
          <w:p w:rsidR="00000000" w:rsidDel="00000000" w:rsidP="00000000" w:rsidRDefault="00000000" w:rsidRPr="00000000" w14:paraId="000000CC">
            <w:pPr>
              <w:rPr>
                <w:rFonts w:ascii="Arial" w:cs="Arial" w:eastAsia="Arial" w:hAnsi="Arial"/>
                <w:sz w:val="18"/>
                <w:szCs w:val="18"/>
              </w:rPr>
            </w:pPr>
            <w:r w:rsidDel="00000000" w:rsidR="00000000" w:rsidRPr="00000000">
              <w:rPr>
                <w:rFonts w:ascii="Arial" w:cs="Arial" w:eastAsia="Arial" w:hAnsi="Arial"/>
                <w:sz w:val="18"/>
                <w:szCs w:val="18"/>
                <w:rtl w:val="0"/>
              </w:rPr>
              <w:t xml:space="preserve">IEEE-STD-1241</w:t>
            </w:r>
          </w:p>
        </w:tc>
        <w:tc>
          <w:tcPr/>
          <w:p w:rsidR="00000000" w:rsidDel="00000000" w:rsidP="00000000" w:rsidRDefault="00000000" w:rsidRPr="00000000" w14:paraId="000000CD">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2001</w:t>
            </w:r>
          </w:p>
        </w:tc>
        <w:tc>
          <w:tcPr/>
          <w:p w:rsidR="00000000" w:rsidDel="00000000" w:rsidP="00000000" w:rsidRDefault="00000000" w:rsidRPr="00000000" w14:paraId="000000CE">
            <w:pPr>
              <w:spacing w:after="80" w:line="30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IEEE Standard for Terminology and Test Methods for Analog-to-Digital Converters</w:t>
            </w:r>
          </w:p>
        </w:tc>
      </w:tr>
      <w:tr>
        <w:trPr>
          <w:cantSplit w:val="0"/>
          <w:tblHeader w:val="0"/>
        </w:trPr>
        <w:tc>
          <w:tcPr/>
          <w:p w:rsidR="00000000" w:rsidDel="00000000" w:rsidP="00000000" w:rsidRDefault="00000000" w:rsidRPr="00000000" w14:paraId="000000CF">
            <w:pPr>
              <w:rPr>
                <w:rFonts w:ascii="Arial" w:cs="Arial" w:eastAsia="Arial" w:hAnsi="Arial"/>
                <w:sz w:val="18"/>
                <w:szCs w:val="18"/>
              </w:rPr>
            </w:pPr>
            <w:r w:rsidDel="00000000" w:rsidR="00000000" w:rsidRPr="00000000">
              <w:rPr>
                <w:rFonts w:ascii="Arial" w:cs="Arial" w:eastAsia="Arial" w:hAnsi="Arial"/>
                <w:sz w:val="18"/>
                <w:szCs w:val="18"/>
                <w:rtl w:val="0"/>
              </w:rPr>
              <w:t xml:space="preserve">MCU117</w:t>
            </w:r>
          </w:p>
        </w:tc>
        <w:tc>
          <w:tcPr/>
          <w:p w:rsidR="00000000" w:rsidDel="00000000" w:rsidP="00000000" w:rsidRDefault="00000000" w:rsidRPr="00000000" w14:paraId="000000D0">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2023</w:t>
            </w:r>
          </w:p>
        </w:tc>
        <w:tc>
          <w:tcPr/>
          <w:p w:rsidR="00000000" w:rsidDel="00000000" w:rsidP="00000000" w:rsidRDefault="00000000" w:rsidRPr="00000000" w14:paraId="000000D1">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LAUNCHXL-F28P65X layout </w:t>
            </w:r>
          </w:p>
        </w:tc>
      </w:tr>
      <w:tr>
        <w:trPr>
          <w:cantSplit w:val="0"/>
          <w:tblHeader w:val="0"/>
        </w:trPr>
        <w:tc>
          <w:tcPr/>
          <w:p w:rsidR="00000000" w:rsidDel="00000000" w:rsidP="00000000" w:rsidRDefault="00000000" w:rsidRPr="00000000" w14:paraId="000000D2">
            <w:pPr>
              <w:rPr>
                <w:rFonts w:ascii="Arial" w:cs="Arial" w:eastAsia="Arial" w:hAnsi="Arial"/>
                <w:sz w:val="18"/>
                <w:szCs w:val="18"/>
              </w:rPr>
            </w:pPr>
            <w:r w:rsidDel="00000000" w:rsidR="00000000" w:rsidRPr="00000000">
              <w:rPr>
                <w:rFonts w:ascii="Arial" w:cs="Arial" w:eastAsia="Arial" w:hAnsi="Arial"/>
                <w:sz w:val="18"/>
                <w:szCs w:val="18"/>
                <w:rtl w:val="0"/>
              </w:rPr>
              <w:t xml:space="preserve">v.0.3.0</w:t>
            </w:r>
          </w:p>
        </w:tc>
        <w:tc>
          <w:tcPr/>
          <w:p w:rsidR="00000000" w:rsidDel="00000000" w:rsidP="00000000" w:rsidRDefault="00000000" w:rsidRPr="00000000" w14:paraId="000000D3">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2023</w:t>
            </w:r>
          </w:p>
        </w:tc>
        <w:tc>
          <w:tcPr/>
          <w:p w:rsidR="00000000" w:rsidDel="00000000" w:rsidP="00000000" w:rsidRDefault="00000000" w:rsidRPr="00000000" w14:paraId="000000D4">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Servo Drive with CAN - Lab Projects User’s guide</w:t>
            </w:r>
          </w:p>
        </w:tc>
      </w:tr>
    </w:tbl>
    <w:p w:rsidR="00000000" w:rsidDel="00000000" w:rsidP="00000000" w:rsidRDefault="00000000" w:rsidRPr="00000000" w14:paraId="000000D5">
      <w:pPr>
        <w:pStyle w:val="Heading2"/>
        <w:ind w:left="0" w:firstLine="0"/>
        <w:jc w:val="center"/>
        <w:rPr>
          <w:rFonts w:ascii="Arial" w:cs="Arial" w:eastAsia="Arial" w:hAnsi="Arial"/>
          <w:b w:val="0"/>
          <w:sz w:val="20"/>
          <w:szCs w:val="20"/>
        </w:rPr>
      </w:pPr>
      <w:bookmarkStart w:colFirst="0" w:colLast="0" w:name="_heading=h.gcsc2uqleazv" w:id="23"/>
      <w:bookmarkEnd w:id="23"/>
      <w:r w:rsidDel="00000000" w:rsidR="00000000" w:rsidRPr="00000000">
        <w:rPr>
          <w:rFonts w:ascii="Arial" w:cs="Arial" w:eastAsia="Arial" w:hAnsi="Arial"/>
          <w:b w:val="0"/>
          <w:sz w:val="20"/>
          <w:szCs w:val="20"/>
          <w:rtl w:val="0"/>
        </w:rPr>
        <w:t xml:space="preserve">Table 1: Applicable documents</w:t>
      </w:r>
    </w:p>
    <w:p w:rsidR="00000000" w:rsidDel="00000000" w:rsidP="00000000" w:rsidRDefault="00000000" w:rsidRPr="00000000" w14:paraId="000000D6">
      <w:pPr>
        <w:pStyle w:val="Heading2"/>
        <w:ind w:left="0" w:firstLine="0"/>
        <w:rPr>
          <w:rFonts w:ascii="Arial" w:cs="Arial" w:eastAsia="Arial" w:hAnsi="Arial"/>
          <w:i w:val="0"/>
        </w:rPr>
      </w:pPr>
      <w:bookmarkStart w:colFirst="0" w:colLast="0" w:name="_heading=h.3rdcrjn" w:id="24"/>
      <w:bookmarkEnd w:id="24"/>
      <w:r w:rsidDel="00000000" w:rsidR="00000000" w:rsidRPr="00000000">
        <w:rPr>
          <w:rFonts w:ascii="Arial" w:cs="Arial" w:eastAsia="Arial" w:hAnsi="Arial"/>
          <w:i w:val="0"/>
          <w:rtl w:val="0"/>
        </w:rPr>
        <w:t xml:space="preserve">2.2 Reference Documents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following documents are reference documents utilized in the development of this specification.  These documents do not form a part of this specification and are not controlled by their reference herein. </w:t>
      </w: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9"/>
        <w:gridCol w:w="2334"/>
        <w:gridCol w:w="4489"/>
        <w:tblGridChange w:id="0">
          <w:tblGrid>
            <w:gridCol w:w="2419"/>
            <w:gridCol w:w="2334"/>
            <w:gridCol w:w="4489"/>
          </w:tblGrid>
        </w:tblGridChange>
      </w:tblGrid>
      <w:tr>
        <w:trPr>
          <w:cantSplit w:val="0"/>
          <w:tblHeader w:val="0"/>
        </w:trPr>
        <w:tc>
          <w:tcPr/>
          <w:p w:rsidR="00000000" w:rsidDel="00000000" w:rsidP="00000000" w:rsidRDefault="00000000" w:rsidRPr="00000000" w14:paraId="000000DA">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0DB">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0DC">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p w:rsidR="00000000" w:rsidDel="00000000" w:rsidP="00000000" w:rsidRDefault="00000000" w:rsidRPr="00000000" w14:paraId="000000DD">
            <w:pPr>
              <w:rPr>
                <w:rFonts w:ascii="Arial" w:cs="Arial" w:eastAsia="Arial" w:hAnsi="Arial"/>
                <w:sz w:val="18"/>
                <w:szCs w:val="18"/>
              </w:rPr>
            </w:pPr>
            <w:r w:rsidDel="00000000" w:rsidR="00000000" w:rsidRPr="00000000">
              <w:rPr>
                <w:rFonts w:ascii="Arial" w:cs="Arial" w:eastAsia="Arial" w:hAnsi="Arial"/>
                <w:sz w:val="18"/>
                <w:szCs w:val="18"/>
                <w:rtl w:val="0"/>
              </w:rPr>
              <w:t xml:space="preserve">v1.3</w:t>
            </w:r>
          </w:p>
        </w:tc>
        <w:tc>
          <w:tcPr/>
          <w:p w:rsidR="00000000" w:rsidDel="00000000" w:rsidP="00000000" w:rsidRDefault="00000000" w:rsidRPr="00000000" w14:paraId="000000DE">
            <w:pPr>
              <w:rPr>
                <w:rFonts w:ascii="Arial" w:cs="Arial" w:eastAsia="Arial" w:hAnsi="Arial"/>
                <w:sz w:val="18"/>
                <w:szCs w:val="18"/>
              </w:rPr>
            </w:pPr>
            <w:r w:rsidDel="00000000" w:rsidR="00000000" w:rsidRPr="00000000">
              <w:rPr>
                <w:rFonts w:ascii="Arial" w:cs="Arial" w:eastAsia="Arial" w:hAnsi="Arial"/>
                <w:sz w:val="18"/>
                <w:szCs w:val="18"/>
                <w:rtl w:val="0"/>
              </w:rPr>
              <w:t xml:space="preserve">2021</w:t>
            </w:r>
          </w:p>
        </w:tc>
        <w:tc>
          <w:tcPr/>
          <w:p w:rsidR="00000000" w:rsidDel="00000000" w:rsidP="00000000" w:rsidRDefault="00000000" w:rsidRPr="00000000" w14:paraId="000000DF">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C2000 software guide</w:t>
            </w:r>
          </w:p>
        </w:tc>
      </w:tr>
      <w:tr>
        <w:trPr>
          <w:cantSplit w:val="0"/>
          <w:tblHeader w:val="0"/>
        </w:trPr>
        <w:tc>
          <w:tcPr/>
          <w:p w:rsidR="00000000" w:rsidDel="00000000" w:rsidP="00000000" w:rsidRDefault="00000000" w:rsidRPr="00000000" w14:paraId="000000E0">
            <w:pPr>
              <w:rPr>
                <w:rFonts w:ascii="Arial" w:cs="Arial" w:eastAsia="Arial" w:hAnsi="Arial"/>
                <w:sz w:val="18"/>
                <w:szCs w:val="18"/>
              </w:rPr>
            </w:pPr>
            <w:r w:rsidDel="00000000" w:rsidR="00000000" w:rsidRPr="00000000">
              <w:rPr>
                <w:rFonts w:ascii="Arial" w:cs="Arial" w:eastAsia="Arial" w:hAnsi="Arial"/>
                <w:sz w:val="18"/>
                <w:szCs w:val="18"/>
                <w:rtl w:val="0"/>
              </w:rPr>
              <w:t xml:space="preserve">SLVUBV6</w:t>
            </w:r>
          </w:p>
        </w:tc>
        <w:tc>
          <w:tcPr/>
          <w:p w:rsidR="00000000" w:rsidDel="00000000" w:rsidP="00000000" w:rsidRDefault="00000000" w:rsidRPr="00000000" w14:paraId="000000E1">
            <w:pPr>
              <w:rPr>
                <w:rFonts w:ascii="Arial" w:cs="Arial" w:eastAsia="Arial" w:hAnsi="Arial"/>
                <w:sz w:val="18"/>
                <w:szCs w:val="18"/>
              </w:rPr>
            </w:pPr>
            <w:r w:rsidDel="00000000" w:rsidR="00000000" w:rsidRPr="00000000">
              <w:rPr>
                <w:rFonts w:ascii="Arial" w:cs="Arial" w:eastAsia="Arial" w:hAnsi="Arial"/>
                <w:sz w:val="18"/>
                <w:szCs w:val="18"/>
                <w:rtl w:val="0"/>
              </w:rPr>
              <w:t xml:space="preserve">2020</w:t>
            </w:r>
          </w:p>
        </w:tc>
        <w:tc>
          <w:tcPr/>
          <w:p w:rsidR="00000000" w:rsidDel="00000000" w:rsidP="00000000" w:rsidRDefault="00000000" w:rsidRPr="00000000" w14:paraId="000000E2">
            <w:pPr>
              <w:ind w:left="0" w:firstLine="0"/>
              <w:rPr>
                <w:rFonts w:ascii="Arial" w:cs="Arial" w:eastAsia="Arial" w:hAnsi="Arial"/>
              </w:rPr>
            </w:pPr>
            <w:r w:rsidDel="00000000" w:rsidR="00000000" w:rsidRPr="00000000">
              <w:rPr>
                <w:rFonts w:ascii="Arial" w:cs="Arial" w:eastAsia="Arial" w:hAnsi="Arial"/>
                <w:sz w:val="18"/>
                <w:szCs w:val="18"/>
                <w:rtl w:val="0"/>
              </w:rPr>
              <w:t xml:space="preserve">DRV8300Dxxx-EVM User’s guide</w:t>
            </w:r>
            <w:r w:rsidDel="00000000" w:rsidR="00000000" w:rsidRPr="00000000">
              <w:rPr>
                <w:rtl w:val="0"/>
              </w:rPr>
            </w:r>
          </w:p>
        </w:tc>
      </w:tr>
    </w:tbl>
    <w:p w:rsidR="00000000" w:rsidDel="00000000" w:rsidP="00000000" w:rsidRDefault="00000000" w:rsidRPr="00000000" w14:paraId="000000E3">
      <w:pPr>
        <w:pStyle w:val="Heading2"/>
        <w:ind w:left="0" w:firstLine="0"/>
        <w:jc w:val="center"/>
        <w:rPr>
          <w:rFonts w:ascii="Arial" w:cs="Arial" w:eastAsia="Arial" w:hAnsi="Arial"/>
          <w:b w:val="1"/>
          <w:i w:val="1"/>
          <w:sz w:val="28"/>
          <w:szCs w:val="28"/>
        </w:rPr>
      </w:pPr>
      <w:bookmarkStart w:colFirst="0" w:colLast="0" w:name="_heading=h.nnuuphchjr3d" w:id="25"/>
      <w:bookmarkEnd w:id="25"/>
      <w:r w:rsidDel="00000000" w:rsidR="00000000" w:rsidRPr="00000000">
        <w:rPr>
          <w:rFonts w:ascii="Arial" w:cs="Arial" w:eastAsia="Arial" w:hAnsi="Arial"/>
          <w:b w:val="0"/>
          <w:sz w:val="20"/>
          <w:szCs w:val="20"/>
          <w:rtl w:val="0"/>
        </w:rPr>
        <w:t xml:space="preserve">Table 2: Reference documents</w:t>
      </w:r>
      <w:r w:rsidDel="00000000" w:rsidR="00000000" w:rsidRPr="00000000">
        <w:rPr>
          <w:rtl w:val="0"/>
        </w:rPr>
      </w:r>
    </w:p>
    <w:p w:rsidR="00000000" w:rsidDel="00000000" w:rsidP="00000000" w:rsidRDefault="00000000" w:rsidRPr="00000000" w14:paraId="000000E4">
      <w:pPr>
        <w:pStyle w:val="Heading2"/>
        <w:ind w:left="0" w:firstLine="0"/>
        <w:rPr>
          <w:rFonts w:ascii="Arial" w:cs="Arial" w:eastAsia="Arial" w:hAnsi="Arial"/>
          <w:i w:val="0"/>
        </w:rPr>
      </w:pPr>
      <w:bookmarkStart w:colFirst="0" w:colLast="0" w:name="_heading=h.26in1rg" w:id="26"/>
      <w:bookmarkEnd w:id="26"/>
      <w:r w:rsidDel="00000000" w:rsidR="00000000" w:rsidRPr="00000000">
        <w:rPr>
          <w:rFonts w:ascii="Arial" w:cs="Arial" w:eastAsia="Arial" w:hAnsi="Arial"/>
          <w:i w:val="0"/>
          <w:rtl w:val="0"/>
        </w:rPr>
        <w:t xml:space="preserve">2.3 Order of Precedence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A">
      <w:pPr>
        <w:pStyle w:val="Heading1"/>
        <w:ind w:left="0" w:firstLine="0"/>
        <w:rPr>
          <w:rFonts w:ascii="Arial" w:cs="Arial" w:eastAsia="Arial" w:hAnsi="Arial"/>
        </w:rPr>
      </w:pPr>
      <w:bookmarkStart w:colFirst="0" w:colLast="0" w:name="_heading=h.35nkun2" w:id="27"/>
      <w:bookmarkEnd w:id="27"/>
      <w:r w:rsidDel="00000000" w:rsidR="00000000" w:rsidRPr="00000000">
        <w:rPr>
          <w:rFonts w:ascii="Arial" w:cs="Arial" w:eastAsia="Arial" w:hAnsi="Arial"/>
          <w:rtl w:val="0"/>
        </w:rPr>
        <w:t xml:space="preserve">3. Requirements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This section defines the minimum requirements that the development item(s) must meet.  The requirements and constraints that apply to performance, design, interoperability, reliability, etc., of the system, are covered.</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D">
      <w:pPr>
        <w:pStyle w:val="Heading2"/>
        <w:ind w:left="0" w:firstLine="0"/>
        <w:rPr>
          <w:rFonts w:ascii="Arial" w:cs="Arial" w:eastAsia="Arial" w:hAnsi="Arial"/>
          <w:i w:val="0"/>
        </w:rPr>
      </w:pPr>
      <w:bookmarkStart w:colFirst="0" w:colLast="0" w:name="_heading=h.1ksv4uv" w:id="28"/>
      <w:bookmarkEnd w:id="28"/>
      <w:r w:rsidDel="00000000" w:rsidR="00000000" w:rsidRPr="00000000">
        <w:rPr>
          <w:rFonts w:ascii="Arial" w:cs="Arial" w:eastAsia="Arial" w:hAnsi="Arial"/>
          <w:i w:val="0"/>
          <w:rtl w:val="0"/>
        </w:rPr>
        <w:t xml:space="preserve">3.1 System Definition</w:t>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project is split up into four main subsystems: Motor Control Porting, PWM driver/three-phase inverter, ADC driver, and estimator. The porter is responsible for taking the provided motor control code and updating it to function on the new launchpad. The PWM driver/three-phase inverter is responsible for converting a DC signal into 3 phases of AC waveforms. The ADC driver focuses on ensuring that the analog signal is properly conditioned to meet the input requirements of the ADC for accurate conversion. This includes signal conditioning, impedance matching, noise filtering, and signal buffering. Finally, the estimator is responsible for taking the back EMF of the motor and using it to determine the rotor orientation. The rest of the blocks in the diagram below are responsible for general control requirements and operation dependencies.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This system/ project will include testing for ADC oversampling and different ADC resolutions (12/16 bit). This will bring better SNR to currency and voltage sensing, ultimately bringing more accurate estimation results. </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center"/>
        <w:rPr>
          <w:rFonts w:ascii="Arial" w:cs="Arial" w:eastAsia="Arial" w:hAnsi="Arial"/>
          <w:sz w:val="22"/>
          <w:szCs w:val="22"/>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sz w:val="22"/>
          <w:szCs w:val="22"/>
        </w:rPr>
        <w:drawing>
          <wp:inline distB="114300" distT="114300" distL="114300" distR="114300">
            <wp:extent cx="5943600" cy="33528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center"/>
        <w:rPr>
          <w:rFonts w:ascii="Arial" w:cs="Arial" w:eastAsia="Arial" w:hAnsi="Arial"/>
          <w:i w:val="1"/>
        </w:rPr>
      </w:pPr>
      <w:r w:rsidDel="00000000" w:rsidR="00000000" w:rsidRPr="00000000">
        <w:rPr>
          <w:rFonts w:ascii="Arial" w:cs="Arial" w:eastAsia="Arial" w:hAnsi="Arial"/>
          <w:i w:val="1"/>
          <w:smallCaps w:val="0"/>
          <w:strike w:val="0"/>
          <w:color w:val="000000"/>
          <w:sz w:val="23"/>
          <w:szCs w:val="23"/>
          <w:u w:val="none"/>
          <w:shd w:fill="auto" w:val="clear"/>
          <w:vertAlign w:val="baseline"/>
          <w:rtl w:val="0"/>
        </w:rPr>
        <w:t xml:space="preserve">Figure 2.  Block Diagram of Syste</w:t>
      </w:r>
      <w:r w:rsidDel="00000000" w:rsidR="00000000" w:rsidRPr="00000000">
        <w:rPr>
          <w:rFonts w:ascii="Arial" w:cs="Arial" w:eastAsia="Arial" w:hAnsi="Arial"/>
          <w:i w:val="1"/>
          <w:rtl w:val="0"/>
        </w:rPr>
        <w:t xml:space="preserve">m</w:t>
      </w:r>
    </w:p>
    <w:p w:rsidR="00000000" w:rsidDel="00000000" w:rsidP="00000000" w:rsidRDefault="00000000" w:rsidRPr="00000000" w14:paraId="000000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rPr>
      </w:pPr>
      <w:bookmarkStart w:colFirst="0" w:colLast="0" w:name="_heading=h.k22p84xnlwzb" w:id="29"/>
      <w:bookmarkEnd w:id="29"/>
      <w:r w:rsidDel="00000000" w:rsidR="00000000" w:rsidRPr="00000000">
        <w:rPr>
          <w:rtl w:val="0"/>
        </w:rPr>
      </w:r>
    </w:p>
    <w:p w:rsidR="00000000" w:rsidDel="00000000" w:rsidP="00000000" w:rsidRDefault="00000000" w:rsidRPr="00000000" w14:paraId="000000F5">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5943600" cy="35306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1"/>
        <w:jc w:val="center"/>
        <w:rPr>
          <w:rFonts w:ascii="Arial" w:cs="Arial" w:eastAsia="Arial" w:hAnsi="Arial"/>
        </w:rPr>
      </w:pPr>
      <w:bookmarkStart w:colFirst="0" w:colLast="0" w:name="_heading=h.44sinio" w:id="30"/>
      <w:bookmarkEnd w:id="30"/>
      <w:r w:rsidDel="00000000" w:rsidR="00000000" w:rsidRPr="00000000">
        <w:rPr>
          <w:rFonts w:ascii="Arial" w:cs="Arial" w:eastAsia="Arial" w:hAnsi="Arial"/>
          <w:i w:val="1"/>
          <w:rtl w:val="0"/>
        </w:rPr>
        <w:t xml:space="preserve">Figure 3.  Simplified Block Diagram of System</w:t>
      </w: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pStyle w:val="Heading2"/>
        <w:ind w:left="0" w:firstLine="0"/>
        <w:jc w:val="left"/>
        <w:rPr>
          <w:rFonts w:ascii="Arial" w:cs="Arial" w:eastAsia="Arial" w:hAnsi="Arial"/>
          <w:i w:val="0"/>
        </w:rPr>
      </w:pPr>
      <w:bookmarkStart w:colFirst="0" w:colLast="0" w:name="_heading=h.bk5tqnn5oevt" w:id="31"/>
      <w:bookmarkEnd w:id="31"/>
      <w:r w:rsidDel="00000000" w:rsidR="00000000" w:rsidRPr="00000000">
        <w:rPr>
          <w:rtl w:val="0"/>
        </w:rPr>
      </w:r>
    </w:p>
    <w:p w:rsidR="00000000" w:rsidDel="00000000" w:rsidP="00000000" w:rsidRDefault="00000000" w:rsidRPr="00000000" w14:paraId="000000F9">
      <w:pPr>
        <w:pStyle w:val="Heading2"/>
        <w:ind w:left="0" w:firstLine="0"/>
        <w:jc w:val="left"/>
        <w:rPr>
          <w:rFonts w:ascii="Arial" w:cs="Arial" w:eastAsia="Arial" w:hAnsi="Arial"/>
          <w:i w:val="0"/>
        </w:rPr>
      </w:pPr>
      <w:bookmarkStart w:colFirst="0" w:colLast="0" w:name="_heading=h.a9lgk1l4yydz" w:id="32"/>
      <w:bookmarkEnd w:id="32"/>
      <w:r w:rsidDel="00000000" w:rsidR="00000000" w:rsidRPr="00000000">
        <w:rPr>
          <w:rFonts w:ascii="Arial" w:cs="Arial" w:eastAsia="Arial" w:hAnsi="Arial"/>
          <w:i w:val="0"/>
          <w:rtl w:val="0"/>
        </w:rPr>
        <w:t xml:space="preserve">3.2 </w:t>
      </w:r>
      <w:r w:rsidDel="00000000" w:rsidR="00000000" w:rsidRPr="00000000">
        <w:rPr>
          <w:rFonts w:ascii="Arial" w:cs="Arial" w:eastAsia="Arial" w:hAnsi="Arial"/>
          <w:i w:val="0"/>
          <w:rtl w:val="0"/>
        </w:rPr>
        <w:t xml:space="preserve">Characteristics</w:t>
      </w:r>
    </w:p>
    <w:p w:rsidR="00000000" w:rsidDel="00000000" w:rsidP="00000000" w:rsidRDefault="00000000" w:rsidRPr="00000000" w14:paraId="000000FA">
      <w:pPr>
        <w:pStyle w:val="Heading3"/>
        <w:ind w:left="0" w:firstLine="0"/>
        <w:rPr>
          <w:rFonts w:ascii="Arial" w:cs="Arial" w:eastAsia="Arial" w:hAnsi="Arial"/>
          <w:b w:val="0"/>
        </w:rPr>
      </w:pPr>
      <w:bookmarkStart w:colFirst="0" w:colLast="0" w:name="_heading=h.z337ya" w:id="33"/>
      <w:bookmarkEnd w:id="33"/>
      <w:r w:rsidDel="00000000" w:rsidR="00000000" w:rsidRPr="00000000">
        <w:rPr>
          <w:rFonts w:ascii="Arial" w:cs="Arial" w:eastAsia="Arial" w:hAnsi="Arial"/>
          <w:rtl w:val="0"/>
        </w:rPr>
        <w:t xml:space="preserve">3.2.1 Functional / Performance Requirements</w:t>
      </w:r>
      <w:r w:rsidDel="00000000" w:rsidR="00000000" w:rsidRPr="00000000">
        <w:rPr>
          <w:rtl w:val="0"/>
        </w:rPr>
      </w:r>
    </w:p>
    <w:p w:rsidR="00000000" w:rsidDel="00000000" w:rsidP="00000000" w:rsidRDefault="00000000" w:rsidRPr="00000000" w14:paraId="000000FB">
      <w:pPr>
        <w:pStyle w:val="Heading4"/>
        <w:ind w:left="0" w:firstLine="0"/>
        <w:rPr/>
      </w:pPr>
      <w:r w:rsidDel="00000000" w:rsidR="00000000" w:rsidRPr="00000000">
        <w:rPr>
          <w:rtl w:val="0"/>
        </w:rPr>
        <w:t xml:space="preserve">3.2.1.1 </w:t>
      </w:r>
      <w:r w:rsidDel="00000000" w:rsidR="00000000" w:rsidRPr="00000000">
        <w:rPr>
          <w:rtl w:val="0"/>
        </w:rPr>
        <w:t xml:space="preserve">Basic Motor Control</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sensorless control solution developed should effectively control the Teknic M-2310P-LN-04K Motor. The control solution should effectively determine the rotor's position, speed, torque, and rotation direction.</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E">
      <w:pPr>
        <w:ind w:left="720" w:right="720" w:firstLine="0"/>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1"/>
          <w:sz w:val="20"/>
          <w:szCs w:val="20"/>
          <w:rtl w:val="0"/>
        </w:rPr>
        <w:t xml:space="preserve">Rationale: This is the core system performance requirement. The sensorless control solution’s performance is intended to be comparable to a motor sensor control solution.</w:t>
      </w: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pStyle w:val="Heading4"/>
        <w:ind w:left="0" w:firstLine="0"/>
        <w:rPr/>
      </w:pPr>
      <w:r w:rsidDel="00000000" w:rsidR="00000000" w:rsidRPr="00000000">
        <w:rPr>
          <w:rtl w:val="0"/>
        </w:rPr>
        <w:t xml:space="preserve">3.2.1.2 </w:t>
      </w:r>
      <w:r w:rsidDel="00000000" w:rsidR="00000000" w:rsidRPr="00000000">
        <w:rPr>
          <w:rtl w:val="0"/>
        </w:rPr>
        <w:t xml:space="preserve">SysConfig Support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Sensorless control of the motor should be configurable using the SysConfig IDE. </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This is the core system performance requirement. Using SysConfig </w:t>
      </w:r>
      <w:r w:rsidDel="00000000" w:rsidR="00000000" w:rsidRPr="00000000">
        <w:rPr>
          <w:rFonts w:ascii="Arial" w:cs="Arial" w:eastAsia="Arial" w:hAnsi="Arial"/>
          <w:i w:val="1"/>
          <w:sz w:val="20"/>
          <w:szCs w:val="20"/>
          <w:rtl w:val="0"/>
        </w:rPr>
        <w:t xml:space="preserve">allows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for easy change of </w:t>
      </w:r>
      <w:r w:rsidDel="00000000" w:rsidR="00000000" w:rsidRPr="00000000">
        <w:rPr>
          <w:rFonts w:ascii="Arial" w:cs="Arial" w:eastAsia="Arial" w:hAnsi="Arial"/>
          <w:i w:val="1"/>
          <w:sz w:val="20"/>
          <w:szCs w:val="20"/>
          <w:rtl w:val="0"/>
        </w:rPr>
        <w:t xml:space="preserve">system options such as ADC Resolutions and 32/64 floating point.</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pStyle w:val="Heading4"/>
        <w:ind w:left="0" w:firstLine="0"/>
        <w:rPr/>
      </w:pPr>
      <w:r w:rsidDel="00000000" w:rsidR="00000000" w:rsidRPr="00000000">
        <w:rPr>
          <w:rtl w:val="0"/>
        </w:rPr>
        <w:t xml:space="preserve">3.2.1.3 12-Bit</w:t>
      </w:r>
      <w:r w:rsidDel="00000000" w:rsidR="00000000" w:rsidRPr="00000000">
        <w:rPr>
          <w:rtl w:val="0"/>
        </w:rPr>
        <w:t xml:space="preserve"> &amp; 16-Bit ADC Resolutions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sensorless control solution should support ADC Resolutions of 12 bit &amp; 16 bit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 This is the core system performance requirement.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B">
      <w:pPr>
        <w:pStyle w:val="Heading4"/>
        <w:ind w:left="0" w:firstLine="0"/>
        <w:rPr/>
      </w:pPr>
      <w:bookmarkStart w:colFirst="0" w:colLast="0" w:name="_heading=h.a9yjo2svsbzx" w:id="34"/>
      <w:bookmarkEnd w:id="34"/>
      <w:r w:rsidDel="00000000" w:rsidR="00000000" w:rsidRPr="00000000">
        <w:rPr>
          <w:rtl w:val="0"/>
        </w:rPr>
        <w:t xml:space="preserve">3.2.1.4 </w:t>
      </w:r>
      <w:r w:rsidDel="00000000" w:rsidR="00000000" w:rsidRPr="00000000">
        <w:rPr>
          <w:rtl w:val="0"/>
        </w:rPr>
        <w:t xml:space="preserve">32 Bit &amp; 64 Bit Floating Point</w:t>
      </w:r>
    </w:p>
    <w:p w:rsidR="00000000" w:rsidDel="00000000" w:rsidP="00000000" w:rsidRDefault="00000000" w:rsidRPr="00000000" w14:paraId="0000010C">
      <w:pPr>
        <w:ind w:firstLine="288"/>
        <w:rPr>
          <w:rFonts w:ascii="Arial" w:cs="Arial" w:eastAsia="Arial" w:hAnsi="Arial"/>
        </w:rPr>
      </w:pPr>
      <w:r w:rsidDel="00000000" w:rsidR="00000000" w:rsidRPr="00000000">
        <w:rPr>
          <w:rFonts w:ascii="Arial" w:cs="Arial" w:eastAsia="Arial" w:hAnsi="Arial"/>
          <w:rtl w:val="0"/>
        </w:rPr>
        <w:t xml:space="preserve">The sensorless control solution should support 32 Bit &amp; 64 Bit Floating Point</w:t>
      </w:r>
    </w:p>
    <w:p w:rsidR="00000000" w:rsidDel="00000000" w:rsidP="00000000" w:rsidRDefault="00000000" w:rsidRPr="00000000" w14:paraId="0000010D">
      <w:pPr>
        <w:ind w:firstLine="288"/>
        <w:rPr>
          <w:rFonts w:ascii="Arial" w:cs="Arial" w:eastAsia="Arial" w:hAnsi="Arial"/>
        </w:rPr>
      </w:pPr>
      <w:r w:rsidDel="00000000" w:rsidR="00000000" w:rsidRPr="00000000">
        <w:rPr>
          <w:rtl w:val="0"/>
        </w:rPr>
      </w:r>
    </w:p>
    <w:p w:rsidR="00000000" w:rsidDel="00000000" w:rsidP="00000000" w:rsidRDefault="00000000" w:rsidRPr="00000000" w14:paraId="0000010E">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This is the core system performance requirement.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3"/>
        <w:ind w:left="0" w:firstLine="0"/>
        <w:rPr>
          <w:rFonts w:ascii="Arial" w:cs="Arial" w:eastAsia="Arial" w:hAnsi="Arial"/>
          <w:i w:val="0"/>
          <w:smallCaps w:val="0"/>
          <w:strike w:val="0"/>
          <w:color w:val="000000"/>
          <w:sz w:val="23"/>
          <w:szCs w:val="23"/>
          <w:u w:val="none"/>
          <w:shd w:fill="auto" w:val="clear"/>
          <w:vertAlign w:val="baseline"/>
        </w:rPr>
      </w:pPr>
      <w:bookmarkStart w:colFirst="0" w:colLast="0" w:name="_heading=h.3j2qqm3" w:id="35"/>
      <w:bookmarkEnd w:id="35"/>
      <w:r w:rsidDel="00000000" w:rsidR="00000000" w:rsidRPr="00000000">
        <w:rPr>
          <w:rFonts w:ascii="Arial" w:cs="Arial" w:eastAsia="Arial" w:hAnsi="Arial"/>
          <w:rtl w:val="0"/>
        </w:rPr>
        <w:t xml:space="preserve">3.2.2 Physical Characteristics</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720"/>
        <w:jc w:val="both"/>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The project is centered around a software application, however, this software is being designed to run with specific components; a microcontroller, motor controller, and motor. For development, the microcontroller is an F28p65x launchpad from Texas Instruments. While this board has dual processing cores, only Core-1 is being used. The motor controller is a DRV8300DIPW-EVM evaluation module from Texas Instruments. Lastly, the motor itself is a Low Voltage Servo Motor from Texas Instruments.</w:t>
      </w:r>
      <w:r w:rsidDel="00000000" w:rsidR="00000000" w:rsidRPr="00000000">
        <w:rPr>
          <w:rtl w:val="0"/>
        </w:rPr>
      </w:r>
    </w:p>
    <w:p w:rsidR="00000000" w:rsidDel="00000000" w:rsidP="00000000" w:rsidRDefault="00000000" w:rsidRPr="00000000" w14:paraId="00000112">
      <w:pPr>
        <w:pStyle w:val="Heading4"/>
        <w:ind w:left="0" w:firstLine="0"/>
        <w:rPr/>
      </w:pPr>
      <w:r w:rsidDel="00000000" w:rsidR="00000000" w:rsidRPr="00000000">
        <w:rPr>
          <w:rtl w:val="0"/>
        </w:rPr>
        <w:t xml:space="preserve">3.2.2.1 </w:t>
      </w:r>
      <w:r w:rsidDel="00000000" w:rsidR="00000000" w:rsidRPr="00000000">
        <w:rPr>
          <w:rtl w:val="0"/>
        </w:rPr>
        <w:t xml:space="preserve">Board Connections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Our F28p65x Launchpad Board should be connected to the DRV8300 motor driver board and the Teknic M-2310P-LN-04K Motor.</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w:t>
      </w:r>
      <w:r w:rsidDel="00000000" w:rsidR="00000000" w:rsidRPr="00000000">
        <w:rPr>
          <w:rFonts w:ascii="Arial" w:cs="Arial" w:eastAsia="Arial" w:hAnsi="Arial"/>
          <w:i w:val="1"/>
          <w:sz w:val="20"/>
          <w:szCs w:val="20"/>
          <w:rtl w:val="0"/>
        </w:rPr>
        <w:t xml:space="preserve"> In order to control the motor listed above, the boards should be connected using the board's contact pins, in addition to jumper wires.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3224811" cy="4792675"/>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224811" cy="47926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1"/>
        <w:jc w:val="center"/>
        <w:rPr>
          <w:rFonts w:ascii="Arial" w:cs="Arial" w:eastAsia="Arial" w:hAnsi="Arial"/>
          <w:i w:val="1"/>
        </w:rPr>
      </w:pPr>
      <w:bookmarkStart w:colFirst="0" w:colLast="0" w:name="_heading=h.44sinio" w:id="30"/>
      <w:bookmarkEnd w:id="30"/>
      <w:r w:rsidDel="00000000" w:rsidR="00000000" w:rsidRPr="00000000">
        <w:rPr>
          <w:rFonts w:ascii="Arial" w:cs="Arial" w:eastAsia="Arial" w:hAnsi="Arial"/>
          <w:i w:val="1"/>
          <w:rtl w:val="0"/>
        </w:rPr>
        <w:t xml:space="preserve">Figure 4.  F28P65x Board Connections</w:t>
      </w:r>
    </w:p>
    <w:p w:rsidR="00000000" w:rsidDel="00000000" w:rsidP="00000000" w:rsidRDefault="00000000" w:rsidRPr="00000000" w14:paraId="0000011A">
      <w:pPr>
        <w:pStyle w:val="Heading3"/>
        <w:ind w:left="0" w:firstLine="0"/>
        <w:rPr>
          <w:rFonts w:ascii="Arial" w:cs="Arial" w:eastAsia="Arial" w:hAnsi="Arial"/>
        </w:rPr>
      </w:pPr>
      <w:bookmarkStart w:colFirst="0" w:colLast="0" w:name="_heading=h.1y810tw" w:id="36"/>
      <w:bookmarkEnd w:id="36"/>
      <w:r w:rsidDel="00000000" w:rsidR="00000000" w:rsidRPr="00000000">
        <w:rPr>
          <w:rFonts w:ascii="Arial" w:cs="Arial" w:eastAsia="Arial" w:hAnsi="Arial"/>
          <w:rtl w:val="0"/>
        </w:rPr>
        <w:t xml:space="preserve">3.2.3 Electrical Characteristics</w:t>
      </w:r>
    </w:p>
    <w:p w:rsidR="00000000" w:rsidDel="00000000" w:rsidP="00000000" w:rsidRDefault="00000000" w:rsidRPr="00000000" w14:paraId="0000011B">
      <w:pPr>
        <w:pStyle w:val="Heading4"/>
        <w:ind w:left="0" w:firstLine="0"/>
        <w:rPr/>
      </w:pPr>
      <w:r w:rsidDel="00000000" w:rsidR="00000000" w:rsidRPr="00000000">
        <w:rPr>
          <w:rtl w:val="0"/>
        </w:rPr>
        <w:t xml:space="preserve">3.2.3.1 Inputs</w:t>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3"/>
          <w:szCs w:val="23"/>
          <w:shd w:fill="auto" w:val="clear"/>
          <w:vertAlign w:val="baseline"/>
        </w:rPr>
      </w:pPr>
      <w:r w:rsidDel="00000000" w:rsidR="00000000" w:rsidRPr="00000000">
        <w:rPr>
          <w:rFonts w:ascii="Arial" w:cs="Arial" w:eastAsia="Arial" w:hAnsi="Arial"/>
          <w:rtl w:val="0"/>
        </w:rPr>
        <w:t xml:space="preserve">USB-C connection to the host device for the purpose of receiving control commands.</w:t>
      </w: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3"/>
          <w:szCs w:val="23"/>
          <w:shd w:fill="auto" w:val="clear"/>
          <w:vertAlign w:val="baseline"/>
        </w:rPr>
      </w:pPr>
      <w:r w:rsidDel="00000000" w:rsidR="00000000" w:rsidRPr="00000000">
        <w:rPr>
          <w:rFonts w:ascii="Arial" w:cs="Arial" w:eastAsia="Arial" w:hAnsi="Arial"/>
          <w:rtl w:val="0"/>
        </w:rPr>
        <w:t xml:space="preserve">The Motor Driver Booster Pack is connected using the 40-pin connection at site 2 shown in the image above.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The motor is connected to the driver board’s corresponding phase a,b &amp; c headers, as well as positive power &amp; ground.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When applicable for testing connections to the motor’s sensor will be connected to the respective phase connectors on the driver board</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By design, should limit the chance of damage or malfunction by user/technician error.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i w:val="1"/>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126">
      <w:pPr>
        <w:pStyle w:val="Heading5"/>
        <w:ind w:left="0" w:firstLine="0"/>
        <w:rPr/>
      </w:pPr>
      <w:r w:rsidDel="00000000" w:rsidR="00000000" w:rsidRPr="00000000">
        <w:rPr>
          <w:rtl w:val="0"/>
        </w:rPr>
        <w:t xml:space="preserve">3.2.3.2 Input Voltage Level</w:t>
      </w:r>
    </w:p>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The input voltage of the F28P65x Board shall be 5 VDC through the USB connection</w:t>
      </w:r>
    </w:p>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The DRV8300Dxxx-EVM is designed for an input external supply from 6 VDC to 100 VDC and up to 25-A continuous drive current (software limited).</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w:t>
      </w:r>
      <w:r w:rsidDel="00000000" w:rsidR="00000000" w:rsidRPr="00000000">
        <w:rPr>
          <w:rFonts w:ascii="Arial" w:cs="Arial" w:eastAsia="Arial" w:hAnsi="Arial"/>
          <w:i w:val="1"/>
          <w:sz w:val="20"/>
          <w:szCs w:val="20"/>
          <w:rtl w:val="0"/>
        </w:rPr>
        <w:t xml:space="preserve">TI F28P65x &amp; DRV83000 Board specifications </w:t>
      </w:r>
      <w:r w:rsidDel="00000000" w:rsidR="00000000" w:rsidRPr="00000000">
        <w:rPr>
          <w:rtl w:val="0"/>
        </w:rPr>
      </w:r>
    </w:p>
    <w:p w:rsidR="00000000" w:rsidDel="00000000" w:rsidP="00000000" w:rsidRDefault="00000000" w:rsidRPr="00000000" w14:paraId="0000012B">
      <w:pPr>
        <w:pStyle w:val="Heading5"/>
        <w:ind w:left="0" w:firstLine="0"/>
        <w:rPr/>
      </w:pPr>
      <w:r w:rsidDel="00000000" w:rsidR="00000000" w:rsidRPr="00000000">
        <w:rPr>
          <w:rtl w:val="0"/>
        </w:rPr>
        <w:t xml:space="preserve">3.2.3.3 External Commands</w:t>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The motor control solution shall document all external commands in the appropriate ICD.</w:t>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The ICD will capture all interface details from the </w:t>
      </w:r>
      <w:r w:rsidDel="00000000" w:rsidR="00000000" w:rsidRPr="00000000">
        <w:rPr>
          <w:rFonts w:ascii="Arial" w:cs="Arial" w:eastAsia="Arial" w:hAnsi="Arial"/>
          <w:i w:val="1"/>
          <w:sz w:val="20"/>
          <w:szCs w:val="20"/>
          <w:rtl w:val="0"/>
        </w:rPr>
        <w:t xml:space="preserve">low-level</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electrical to the high-level packet format.</w:t>
      </w:r>
    </w:p>
    <w:p w:rsidR="00000000" w:rsidDel="00000000" w:rsidP="00000000" w:rsidRDefault="00000000" w:rsidRPr="00000000" w14:paraId="0000012F">
      <w:pPr>
        <w:pStyle w:val="Heading4"/>
        <w:ind w:left="0" w:firstLine="0"/>
        <w:rPr/>
      </w:pPr>
      <w:r w:rsidDel="00000000" w:rsidR="00000000" w:rsidRPr="00000000">
        <w:rPr>
          <w:rtl w:val="0"/>
        </w:rPr>
        <w:t xml:space="preserve">3.2.3.6 Outputs</w:t>
      </w:r>
    </w:p>
    <w:p w:rsidR="00000000" w:rsidDel="00000000" w:rsidP="00000000" w:rsidRDefault="00000000" w:rsidRPr="00000000" w14:paraId="00000130">
      <w:pPr>
        <w:pStyle w:val="Heading5"/>
        <w:ind w:left="0" w:firstLine="0"/>
        <w:rPr/>
      </w:pPr>
      <w:r w:rsidDel="00000000" w:rsidR="00000000" w:rsidRPr="00000000">
        <w:rPr>
          <w:rtl w:val="0"/>
        </w:rPr>
        <w:t xml:space="preserve">3.2.3.7 Data Output</w:t>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The motor control solution shall include the Sysconfig data interface that is compatible with the system.</w:t>
      </w:r>
    </w:p>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z w:val="20"/>
          <w:szCs w:val="20"/>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w:t>
      </w:r>
      <w:r w:rsidDel="00000000" w:rsidR="00000000" w:rsidRPr="00000000">
        <w:rPr>
          <w:rFonts w:ascii="Arial" w:cs="Arial" w:eastAsia="Arial" w:hAnsi="Arial"/>
          <w:i w:val="1"/>
          <w:sz w:val="20"/>
          <w:szCs w:val="20"/>
          <w:rtl w:val="0"/>
        </w:rPr>
        <w:t xml:space="preserve"> Using Sysconfig, data output motoring can be viewed through the host device.</w:t>
      </w:r>
    </w:p>
    <w:p w:rsidR="00000000" w:rsidDel="00000000" w:rsidP="00000000" w:rsidRDefault="00000000" w:rsidRPr="00000000" w14:paraId="00000134">
      <w:pPr>
        <w:pStyle w:val="Heading5"/>
        <w:ind w:left="0" w:firstLine="0"/>
        <w:rPr/>
      </w:pPr>
      <w:r w:rsidDel="00000000" w:rsidR="00000000" w:rsidRPr="00000000">
        <w:rPr>
          <w:rtl w:val="0"/>
        </w:rPr>
        <w:t xml:space="preserve">3.2.3.8 Diagnostic Output</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The motor control solution shall include the Sysconfig control and data logging interface.</w:t>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Provides the ability to control things for debugging</w:t>
      </w:r>
      <w:r w:rsidDel="00000000" w:rsidR="00000000" w:rsidRPr="00000000">
        <w:rPr>
          <w:rFonts w:ascii="Arial" w:cs="Arial" w:eastAsia="Arial" w:hAnsi="Arial"/>
          <w:i w:val="1"/>
          <w:sz w:val="20"/>
          <w:szCs w:val="20"/>
          <w:rtl w:val="0"/>
        </w:rPr>
        <w:t xml:space="preserve">.</w:t>
      </w:r>
      <w:r w:rsidDel="00000000" w:rsidR="00000000" w:rsidRPr="00000000">
        <w:rPr>
          <w:rtl w:val="0"/>
        </w:rPr>
      </w:r>
    </w:p>
    <w:p w:rsidR="00000000" w:rsidDel="00000000" w:rsidP="00000000" w:rsidRDefault="00000000" w:rsidRPr="00000000" w14:paraId="00000138">
      <w:pPr>
        <w:pStyle w:val="Heading4"/>
        <w:ind w:left="0" w:firstLine="0"/>
        <w:rPr/>
      </w:pPr>
      <w:r w:rsidDel="00000000" w:rsidR="00000000" w:rsidRPr="00000000">
        <w:rPr>
          <w:rtl w:val="0"/>
        </w:rPr>
        <w:t xml:space="preserve">3.2.3.9 Wiring</w:t>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The motor control solution shall follow the guidelines outlined in DRV8300xxx-EVM User’s Guide paragraph 2.1 Hardware Connections Overview.</w:t>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Conform to </w:t>
      </w:r>
      <w:r w:rsidDel="00000000" w:rsidR="00000000" w:rsidRPr="00000000">
        <w:rPr>
          <w:rFonts w:ascii="Arial" w:cs="Arial" w:eastAsia="Arial" w:hAnsi="Arial"/>
          <w:i w:val="1"/>
          <w:sz w:val="20"/>
          <w:szCs w:val="20"/>
          <w:rtl w:val="0"/>
        </w:rPr>
        <w:t xml:space="preserve">Driver Board standard</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C">
      <w:pPr>
        <w:pStyle w:val="Heading3"/>
        <w:ind w:left="0" w:firstLine="0"/>
        <w:rPr>
          <w:rFonts w:ascii="Arial" w:cs="Arial" w:eastAsia="Arial" w:hAnsi="Arial"/>
        </w:rPr>
      </w:pPr>
      <w:bookmarkStart w:colFirst="0" w:colLast="0" w:name="_heading=h.3whwml4" w:id="37"/>
      <w:bookmarkEnd w:id="37"/>
      <w:r w:rsidDel="00000000" w:rsidR="00000000" w:rsidRPr="00000000">
        <w:rPr>
          <w:rFonts w:ascii="Arial" w:cs="Arial" w:eastAsia="Arial" w:hAnsi="Arial"/>
          <w:rtl w:val="0"/>
        </w:rPr>
        <w:t xml:space="preserve">3.2.4 </w:t>
      </w:r>
      <w:r w:rsidDel="00000000" w:rsidR="00000000" w:rsidRPr="00000000">
        <w:rPr>
          <w:rFonts w:ascii="Arial" w:cs="Arial" w:eastAsia="Arial" w:hAnsi="Arial"/>
          <w:rtl w:val="0"/>
        </w:rPr>
        <w:t xml:space="preserve">Failure Propagation</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b w:val="1"/>
        </w:rPr>
      </w:pPr>
      <w:r w:rsidDel="00000000" w:rsidR="00000000" w:rsidRPr="00000000">
        <w:rPr>
          <w:rFonts w:ascii="Arial" w:cs="Arial" w:eastAsia="Arial" w:hAnsi="Arial"/>
          <w:b w:val="1"/>
          <w:rtl w:val="0"/>
        </w:rPr>
        <w:t xml:space="preserve">3.2.4.1 Diagnostic Errors</w:t>
      </w:r>
    </w:p>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The motor control solution</w:t>
      </w:r>
      <w:r w:rsidDel="00000000" w:rsidR="00000000" w:rsidRPr="00000000">
        <w:rPr>
          <w:rFonts w:ascii="Arial" w:cs="Arial" w:eastAsia="Arial" w:hAnsi="Arial"/>
          <w:rtl w:val="0"/>
        </w:rPr>
        <w:t xml:space="preserve"> will monitor the voltage &amp; current levels allowing visibility of any errors of the hardware and its operation.</w:t>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ind w:firstLine="72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This will help preserve the integrity of the data being collected</w:t>
      </w:r>
    </w:p>
    <w:p w:rsidR="00000000" w:rsidDel="00000000" w:rsidP="00000000" w:rsidRDefault="00000000" w:rsidRPr="00000000" w14:paraId="00000142">
      <w:pPr>
        <w:ind w:firstLine="72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43">
      <w:pPr>
        <w:pStyle w:val="Heading1"/>
        <w:ind w:left="0" w:firstLine="0"/>
        <w:rPr>
          <w:rFonts w:ascii="Arial" w:cs="Arial" w:eastAsia="Arial" w:hAnsi="Arial"/>
        </w:rPr>
      </w:pPr>
      <w:bookmarkStart w:colFirst="0" w:colLast="0" w:name="_heading=h.2bn6wsx" w:id="38"/>
      <w:bookmarkEnd w:id="38"/>
      <w:r w:rsidDel="00000000" w:rsidR="00000000" w:rsidRPr="00000000">
        <w:rPr>
          <w:rFonts w:ascii="Arial" w:cs="Arial" w:eastAsia="Arial" w:hAnsi="Arial"/>
          <w:rtl w:val="0"/>
        </w:rPr>
        <w:t xml:space="preserve">4. Support Requirements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4.1.1. Computer USB Port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 computer is required to compile &amp; run motor control solutions using the CCS environment.</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This requires a minimum of 4GBs of RAM, 2.5GBs disk space, &amp; 2.0GHz single-core processor.</w:t>
      </w:r>
    </w:p>
    <w:p w:rsidR="00000000" w:rsidDel="00000000" w:rsidP="00000000" w:rsidRDefault="00000000" w:rsidRPr="00000000" w14:paraId="00000147">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ind w:left="360" w:hanging="360"/>
        <w:rPr>
          <w:rFonts w:ascii="Arial" w:cs="Arial" w:eastAsia="Arial" w:hAnsi="Arial"/>
          <w:i w:val="0"/>
          <w:smallCaps w:val="0"/>
          <w:strike w:val="0"/>
          <w:color w:val="000000"/>
          <w:sz w:val="23"/>
          <w:szCs w:val="23"/>
          <w:u w:val="none"/>
          <w:shd w:fill="auto" w:val="clear"/>
          <w:vertAlign w:val="baseline"/>
        </w:rPr>
      </w:pPr>
      <w:bookmarkStart w:colFirst="0" w:colLast="0" w:name="_heading=h.qsh70q" w:id="39"/>
      <w:bookmarkEnd w:id="39"/>
      <w:r w:rsidDel="00000000" w:rsidR="00000000" w:rsidRPr="00000000">
        <w:rPr>
          <w:rFonts w:ascii="Arial" w:cs="Arial" w:eastAsia="Arial" w:hAnsi="Arial"/>
          <w:rtl w:val="0"/>
        </w:rPr>
        <w:t xml:space="preserve">Appendix A: Acronyms and Abbreviations</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EMF</w:t>
        <w:tab/>
        <w:tab/>
        <w:t xml:space="preserve">Electro-motive Force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BIT</w:t>
        <w:tab/>
        <w:tab/>
        <w:tab/>
        <w:t xml:space="preserve">Built-In Test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CCA</w:t>
        <w:tab/>
        <w:tab/>
        <w:t xml:space="preserve">Circuit Card Assembly</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EMC</w:t>
        <w:tab/>
        <w:tab/>
        <w:t xml:space="preserve">Electromagnetic Compatibility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EMI</w:t>
        <w:tab/>
        <w:tab/>
        <w:tab/>
        <w:t xml:space="preserve">Electromagnetic Interference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EO/IR</w:t>
        <w:tab/>
        <w:tab/>
        <w:t xml:space="preserve">Electro-optical Infrared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FOR</w:t>
        <w:tab/>
        <w:tab/>
        <w:t xml:space="preserve">Field of Regard</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FOV</w:t>
        <w:tab/>
        <w:tab/>
        <w:t xml:space="preserve">Field of View</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GPS</w:t>
        <w:tab/>
        <w:tab/>
        <w:t xml:space="preserve">Global Positioning System</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GUI</w:t>
        <w:tab/>
        <w:tab/>
        <w:tab/>
        <w:t xml:space="preserve">Graphical User Interface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Hz</w:t>
        <w:tab/>
        <w:tab/>
        <w:tab/>
        <w:t xml:space="preserve">Hertz</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ICD</w:t>
        <w:tab/>
        <w:tab/>
        <w:tab/>
        <w:t xml:space="preserve">Interface Control Document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kHz</w:t>
        <w:tab/>
        <w:tab/>
        <w:tab/>
        <w:t xml:space="preserve">Kilohertz (1,000 Hz)</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LCD</w:t>
        <w:tab/>
        <w:tab/>
        <w:t xml:space="preserve">Liquid Crystal Display</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LED</w:t>
        <w:tab/>
        <w:tab/>
        <w:t xml:space="preserve">Light-emitting Diode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mA</w:t>
        <w:tab/>
        <w:tab/>
        <w:tab/>
        <w:t xml:space="preserve">Milliamp</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MHz</w:t>
        <w:tab/>
        <w:tab/>
        <w:t xml:space="preserve">Megahertz (1,000,000 Hz)</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MTBF</w:t>
        <w:tab/>
        <w:tab/>
        <w:t xml:space="preserve">Mean Time Between Failure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MTTR</w:t>
        <w:tab/>
        <w:tab/>
        <w:t xml:space="preserve">Mean Time To Repair</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mW</w:t>
        <w:tab/>
        <w:tab/>
        <w:tab/>
        <w:t xml:space="preserve">Milliwatt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PCB</w:t>
        <w:tab/>
        <w:tab/>
        <w:t xml:space="preserve">Printed Circuit Board</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RMS</w:t>
        <w:tab/>
        <w:tab/>
        <w:t xml:space="preserve">Root Mean Square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TBD</w:t>
        <w:tab/>
        <w:tab/>
        <w:t xml:space="preserve">To Be Determined</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TTL</w:t>
        <w:tab/>
        <w:tab/>
        <w:tab/>
        <w:t xml:space="preserve">Transistor-Transistor Logic</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USB</w:t>
        <w:tab/>
        <w:tab/>
        <w:t xml:space="preserve">Universal Serial Bus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VME</w:t>
        <w:tab/>
        <w:tab/>
        <w:t xml:space="preserve">VERSA-Module Europe</w:t>
      </w:r>
    </w:p>
    <w:p w:rsidR="00000000" w:rsidDel="00000000" w:rsidP="00000000" w:rsidRDefault="00000000" w:rsidRPr="00000000" w14:paraId="00000164">
      <w:pPr>
        <w:ind w:left="0" w:firstLine="0"/>
        <w:rPr>
          <w:rFonts w:ascii="Arial" w:cs="Arial" w:eastAsia="Arial" w:hAnsi="Arial"/>
        </w:rPr>
      </w:pPr>
      <w:r w:rsidDel="00000000" w:rsidR="00000000" w:rsidRPr="00000000">
        <w:rPr>
          <w:rFonts w:ascii="Arial" w:cs="Arial" w:eastAsia="Arial" w:hAnsi="Arial"/>
          <w:rtl w:val="0"/>
        </w:rPr>
        <w:t xml:space="preserve">     PWM </w:t>
        <w:tab/>
        <w:tab/>
        <w:t xml:space="preserve">pulse width modulation</w:t>
      </w:r>
    </w:p>
    <w:p w:rsidR="00000000" w:rsidDel="00000000" w:rsidP="00000000" w:rsidRDefault="00000000" w:rsidRPr="00000000" w14:paraId="00000165">
      <w:pPr>
        <w:ind w:firstLine="288"/>
        <w:rPr>
          <w:rFonts w:ascii="Arial" w:cs="Arial" w:eastAsia="Arial" w:hAnsi="Arial"/>
        </w:rPr>
      </w:pPr>
      <w:r w:rsidDel="00000000" w:rsidR="00000000" w:rsidRPr="00000000">
        <w:rPr>
          <w:rFonts w:ascii="Arial" w:cs="Arial" w:eastAsia="Arial" w:hAnsi="Arial"/>
          <w:rtl w:val="0"/>
        </w:rPr>
        <w:t xml:space="preserve">ADC</w:t>
        <w:tab/>
        <w:tab/>
        <w:t xml:space="preserve">Analog to Digital converter</w:t>
      </w:r>
    </w:p>
    <w:p w:rsidR="00000000" w:rsidDel="00000000" w:rsidP="00000000" w:rsidRDefault="00000000" w:rsidRPr="00000000" w14:paraId="00000166">
      <w:pPr>
        <w:ind w:firstLine="288"/>
        <w:rPr>
          <w:rFonts w:ascii="Arial" w:cs="Arial" w:eastAsia="Arial" w:hAnsi="Arial"/>
        </w:rPr>
      </w:pPr>
      <w:r w:rsidDel="00000000" w:rsidR="00000000" w:rsidRPr="00000000">
        <w:rPr>
          <w:rFonts w:ascii="Arial" w:cs="Arial" w:eastAsia="Arial" w:hAnsi="Arial"/>
          <w:rtl w:val="0"/>
        </w:rPr>
        <w:t xml:space="preserve">INV</w:t>
        <w:tab/>
        <w:tab/>
        <w:tab/>
        <w:t xml:space="preserve">inverter</w:t>
      </w:r>
    </w:p>
    <w:p w:rsidR="00000000" w:rsidDel="00000000" w:rsidP="00000000" w:rsidRDefault="00000000" w:rsidRPr="00000000" w14:paraId="00000167">
      <w:pPr>
        <w:ind w:firstLine="288"/>
        <w:rPr>
          <w:rFonts w:ascii="Arial" w:cs="Arial" w:eastAsia="Arial" w:hAnsi="Arial"/>
        </w:rPr>
      </w:pPr>
      <w:r w:rsidDel="00000000" w:rsidR="00000000" w:rsidRPr="00000000">
        <w:rPr>
          <w:rFonts w:ascii="Arial" w:cs="Arial" w:eastAsia="Arial" w:hAnsi="Arial"/>
          <w:rtl w:val="0"/>
        </w:rPr>
        <w:t xml:space="preserve">c2000</w:t>
        <w:tab/>
        <w:tab/>
        <w:t xml:space="preserve">real-time microcontroller </w:t>
      </w:r>
    </w:p>
    <w:p w:rsidR="00000000" w:rsidDel="00000000" w:rsidP="00000000" w:rsidRDefault="00000000" w:rsidRPr="00000000" w14:paraId="00000168">
      <w:pPr>
        <w:ind w:firstLine="288"/>
        <w:rPr>
          <w:rFonts w:ascii="Arial" w:cs="Arial" w:eastAsia="Arial" w:hAnsi="Arial"/>
        </w:rPr>
      </w:pPr>
      <w:r w:rsidDel="00000000" w:rsidR="00000000" w:rsidRPr="00000000">
        <w:rPr>
          <w:rFonts w:ascii="Arial" w:cs="Arial" w:eastAsia="Arial" w:hAnsi="Arial"/>
          <w:rtl w:val="0"/>
        </w:rPr>
        <w:t xml:space="preserve">sysConfig </w:t>
        <w:tab/>
        <w:tab/>
        <w:t xml:space="preserve">development tool for c2000</w:t>
      </w:r>
    </w:p>
    <w:p w:rsidR="00000000" w:rsidDel="00000000" w:rsidP="00000000" w:rsidRDefault="00000000" w:rsidRPr="00000000" w14:paraId="00000169">
      <w:pPr>
        <w:ind w:firstLine="288"/>
        <w:rPr>
          <w:rFonts w:ascii="Arial" w:cs="Arial" w:eastAsia="Arial" w:hAnsi="Arial"/>
        </w:rPr>
      </w:pPr>
      <w:r w:rsidDel="00000000" w:rsidR="00000000" w:rsidRPr="00000000">
        <w:rPr>
          <w:rFonts w:ascii="Arial" w:cs="Arial" w:eastAsia="Arial" w:hAnsi="Arial"/>
          <w:rtl w:val="0"/>
        </w:rPr>
        <w:t xml:space="preserve">CCS</w:t>
        <w:tab/>
        <w:tab/>
        <w:t xml:space="preserve">Code Compiler Studio</w:t>
      </w:r>
    </w:p>
    <w:p w:rsidR="00000000" w:rsidDel="00000000" w:rsidP="00000000" w:rsidRDefault="00000000" w:rsidRPr="00000000" w14:paraId="0000016A">
      <w:pPr>
        <w:ind w:firstLine="288"/>
        <w:rPr>
          <w:rFonts w:ascii="Arial" w:cs="Arial" w:eastAsia="Arial" w:hAnsi="Arial"/>
        </w:rPr>
      </w:pPr>
      <w:r w:rsidDel="00000000" w:rsidR="00000000" w:rsidRPr="00000000">
        <w:rPr>
          <w:rFonts w:ascii="Arial" w:cs="Arial" w:eastAsia="Arial" w:hAnsi="Arial"/>
          <w:rtl w:val="0"/>
        </w:rPr>
        <w:t xml:space="preserve">CMPSS</w:t>
        <w:tab/>
        <w:tab/>
        <w:t xml:space="preserve">Comparator Subsystem</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6C">
      <w:pPr>
        <w:rPr>
          <w:rFonts w:ascii="Arial" w:cs="Arial" w:eastAsia="Arial" w:hAnsi="Arial"/>
        </w:rPr>
      </w:pPr>
      <w:r w:rsidDel="00000000" w:rsidR="00000000" w:rsidRPr="00000000">
        <w:rPr>
          <w:rtl w:val="0"/>
        </w:rPr>
      </w:r>
    </w:p>
    <w:p w:rsidR="00000000" w:rsidDel="00000000" w:rsidP="00000000" w:rsidRDefault="00000000" w:rsidRPr="00000000" w14:paraId="0000016D">
      <w:pPr>
        <w:jc w:val="left"/>
        <w:rPr>
          <w:rFonts w:ascii="Arial" w:cs="Arial" w:eastAsia="Arial" w:hAnsi="Arial"/>
          <w:b w:val="1"/>
          <w:sz w:val="32"/>
          <w:szCs w:val="32"/>
        </w:rPr>
      </w:pPr>
      <w:bookmarkStart w:colFirst="0" w:colLast="0" w:name="_heading=h.3as4poj" w:id="40"/>
      <w:bookmarkEnd w:id="40"/>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ind w:left="360" w:hanging="360"/>
        <w:rPr>
          <w:rFonts w:ascii="Arial" w:cs="Arial" w:eastAsia="Arial" w:hAnsi="Arial"/>
        </w:rPr>
      </w:pPr>
      <w:bookmarkStart w:colFirst="0" w:colLast="0" w:name="_heading=h.1pxezwc" w:id="41"/>
      <w:bookmarkEnd w:id="41"/>
      <w:r w:rsidDel="00000000" w:rsidR="00000000" w:rsidRPr="00000000">
        <w:rPr>
          <w:rFonts w:ascii="Arial" w:cs="Arial" w:eastAsia="Arial" w:hAnsi="Arial"/>
          <w:rtl w:val="0"/>
        </w:rPr>
        <w:t xml:space="preserve">Appendix B: Definition of Terms</w:t>
      </w:r>
    </w:p>
    <w:p w:rsidR="00000000" w:rsidDel="00000000" w:rsidP="00000000" w:rsidRDefault="00000000" w:rsidRPr="00000000" w14:paraId="0000016F">
      <w:pPr>
        <w:rPr>
          <w:rFonts w:ascii="Arial" w:cs="Arial" w:eastAsia="Arial" w:hAnsi="Arial"/>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Sysconfig: a configuration tool designed to simplify hardware and software configuration challenges to accelerate software development. SysConfig provides an intuitive graphical user interface for configuring pins, peripherals, radios, software stacks, RTOS, clock tree and other components. SysConfig will automatically detect, expose and resolve conflicts to speed software development.</w:t>
      </w:r>
    </w:p>
    <w:p w:rsidR="00000000" w:rsidDel="00000000" w:rsidP="00000000" w:rsidRDefault="00000000" w:rsidRPr="00000000" w14:paraId="00000171">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173">
      <w:pPr>
        <w:pStyle w:val="Heading1"/>
        <w:ind w:left="360" w:hanging="360"/>
        <w:rPr>
          <w:rFonts w:ascii="Arial" w:cs="Arial" w:eastAsia="Arial" w:hAnsi="Arial"/>
        </w:rPr>
      </w:pPr>
      <w:r w:rsidDel="00000000" w:rsidR="00000000" w:rsidRPr="00000000">
        <w:rPr>
          <w:rtl w:val="0"/>
        </w:rPr>
      </w:r>
    </w:p>
    <w:p w:rsidR="00000000" w:rsidDel="00000000" w:rsidP="00000000" w:rsidRDefault="00000000" w:rsidRPr="00000000" w14:paraId="00000174">
      <w:pPr>
        <w:pStyle w:val="Heading1"/>
        <w:ind w:left="360" w:hanging="360"/>
        <w:rPr>
          <w:rFonts w:ascii="Arial" w:cs="Arial" w:eastAsia="Arial" w:hAnsi="Arial"/>
        </w:rPr>
      </w:pPr>
      <w:r w:rsidDel="00000000" w:rsidR="00000000" w:rsidRPr="00000000">
        <w:rPr>
          <w:rtl w:val="0"/>
        </w:rPr>
      </w:r>
    </w:p>
    <w:sectPr>
      <w:footerReference r:id="rId21"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tl w:val="0"/>
      </w:rPr>
    </w:r>
  </w:p>
  <w:p w:rsidR="00000000" w:rsidDel="00000000" w:rsidP="00000000" w:rsidRDefault="00000000" w:rsidRPr="00000000" w14:paraId="00000182">
    <w:pPr>
      <w:tabs>
        <w:tab w:val="center" w:leader="none" w:pos="4680"/>
        <w:tab w:val="right" w:leader="none" w:pos="9360"/>
      </w:tabs>
      <w:jc w:val="righ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rtl w:val="0"/>
      </w:rPr>
      <w:t xml:space="preserve">III</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tabs>
        <w:tab w:val="center" w:leader="none" w:pos="4680"/>
        <w:tab w:val="right" w:leader="none" w:pos="9360"/>
      </w:tabs>
      <w:jc w:val="right"/>
      <w:rPr/>
    </w:pPr>
    <w:r w:rsidDel="00000000" w:rsidR="00000000" w:rsidRPr="00000000">
      <w:rPr>
        <w:rFonts w:ascii="Arial" w:cs="Arial" w:eastAsia="Arial" w:hAnsi="Arial"/>
        <w:b w:val="1"/>
        <w:rtl w:val="0"/>
      </w:rPr>
      <w:t xml:space="preserve">V</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tabs>
        <w:tab w:val="center" w:leader="none" w:pos="4680"/>
        <w:tab w:val="right" w:leader="none" w:pos="9360"/>
      </w:tabs>
      <w:jc w:val="right"/>
      <w:rPr/>
    </w:pPr>
    <w:r w:rsidDel="00000000" w:rsidR="00000000" w:rsidRPr="00000000">
      <w:rPr>
        <w:rFonts w:ascii="Arial" w:cs="Arial" w:eastAsia="Arial" w:hAnsi="Arial"/>
        <w:b w:val="1"/>
        <w:rtl w:val="0"/>
      </w:rPr>
      <w:t xml:space="preserve">IV</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t xml:space="preserve">ADC Resolution vs Sensor Less Motor Control Performance</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 xml:space="preserve">Revision  -1</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System Requirements</w:t>
      <w:tab/>
      <w:t xml:space="preserve">                                                                           Revision -</w:t>
    </w: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ADC Resolution vs Sensor Less Motor Control Performance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footer" Target="footer3.xml"/><Relationship Id="rId10" Type="http://schemas.openxmlformats.org/officeDocument/2006/relationships/footer" Target="footer2.xml"/><Relationship Id="rId21"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footer" Target="footer7.xml"/><Relationship Id="rId14" Type="http://schemas.openxmlformats.org/officeDocument/2006/relationships/footer" Target="footer4.xml"/><Relationship Id="rId17" Type="http://schemas.openxmlformats.org/officeDocument/2006/relationships/image" Target="media/image3.png"/><Relationship Id="rId16" Type="http://schemas.openxmlformats.org/officeDocument/2006/relationships/footer" Target="footer5.xm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Rl320hYjs+LjjseUvuBUxilxg==">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