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4D2E" w14:textId="7BC0D0EB" w:rsidR="00D42DF2" w:rsidRPr="005E17C9" w:rsidRDefault="005E17C9" w:rsidP="002C4CCE">
      <w:pPr>
        <w:pStyle w:val="Titolo2"/>
        <w:rPr>
          <w:lang w:val="en-US"/>
        </w:rPr>
      </w:pPr>
      <w:r w:rsidRPr="005E17C9">
        <w:rPr>
          <w:rFonts w:ascii="Helvetica" w:hAnsi="Helvetica"/>
          <w:b/>
          <w:bCs/>
          <w:color w:val="000000"/>
          <w:sz w:val="27"/>
          <w:szCs w:val="27"/>
          <w:shd w:val="clear" w:color="auto" w:fill="F8F9FA"/>
          <w:lang w:val="en-US"/>
        </w:rPr>
        <w:t>Technical Test Inc. Challenge</w:t>
      </w:r>
      <w:r w:rsidRPr="005E17C9">
        <w:rPr>
          <w:rFonts w:ascii="Helvetica" w:hAnsi="Helvetica"/>
          <w:color w:val="000000"/>
          <w:sz w:val="18"/>
          <w:szCs w:val="18"/>
          <w:lang w:val="en-US"/>
        </w:rPr>
        <w:br/>
      </w:r>
      <w:r w:rsidRPr="005E17C9">
        <w:rPr>
          <w:lang w:val="en-US"/>
        </w:rPr>
        <w:br/>
        <w:t>Overall Architecture</w:t>
      </w:r>
    </w:p>
    <w:p w14:paraId="15CE0619" w14:textId="271A95E8" w:rsidR="00D42DF2" w:rsidRDefault="00D42DF2" w:rsidP="002C4CCE">
      <w:pPr>
        <w:pStyle w:val="Titolo2"/>
        <w:rPr>
          <w:lang w:val="en-US"/>
        </w:rPr>
      </w:pPr>
    </w:p>
    <w:p w14:paraId="14809D0F" w14:textId="0A1CB2B3" w:rsidR="005E17C9" w:rsidRDefault="00F258C9" w:rsidP="002C4CCE">
      <w:pPr>
        <w:pStyle w:val="Titolo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576F72" wp14:editId="3D553D47">
            <wp:extent cx="6118860" cy="57607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692F" w14:textId="77777777" w:rsidR="005E17C9" w:rsidRDefault="005E17C9" w:rsidP="002C4CCE">
      <w:pPr>
        <w:pStyle w:val="Titolo2"/>
        <w:rPr>
          <w:lang w:val="en-US"/>
        </w:rPr>
      </w:pPr>
    </w:p>
    <w:p w14:paraId="493D2622" w14:textId="691D44F5" w:rsidR="00972881" w:rsidRDefault="002C4CCE" w:rsidP="002C4CCE">
      <w:pPr>
        <w:pStyle w:val="Titolo2"/>
        <w:rPr>
          <w:lang w:val="en-US"/>
        </w:rPr>
      </w:pPr>
      <w:r>
        <w:rPr>
          <w:lang w:val="en-US"/>
        </w:rPr>
        <w:t>Use cases list (</w:t>
      </w:r>
      <w:r w:rsidR="00972881">
        <w:rPr>
          <w:lang w:val="en-US"/>
        </w:rPr>
        <w:t>Actors in bold</w:t>
      </w:r>
      <w:r>
        <w:rPr>
          <w:lang w:val="en-US"/>
        </w:rPr>
        <w:t>)</w:t>
      </w:r>
    </w:p>
    <w:p w14:paraId="45729376" w14:textId="77777777" w:rsidR="002C4CCE" w:rsidRPr="002C4CCE" w:rsidRDefault="002C4CCE" w:rsidP="002C4CCE">
      <w:pPr>
        <w:rPr>
          <w:lang w:val="en-US"/>
        </w:rPr>
      </w:pPr>
    </w:p>
    <w:p w14:paraId="231660E5" w14:textId="5CA22363" w:rsidR="00A16487" w:rsidRPr="00A16487" w:rsidRDefault="00A16487" w:rsidP="001E23CE">
      <w:pPr>
        <w:ind w:left="720" w:hanging="360"/>
        <w:rPr>
          <w:lang w:val="en-US"/>
        </w:rPr>
      </w:pPr>
      <w:r w:rsidRPr="00A16487">
        <w:rPr>
          <w:lang w:val="en-US"/>
        </w:rPr>
        <w:t xml:space="preserve">USE CASE 1: </w:t>
      </w:r>
      <w:r>
        <w:rPr>
          <w:lang w:val="en-US"/>
        </w:rPr>
        <w:t>Process</w:t>
      </w:r>
      <w:r w:rsidRPr="00A16487">
        <w:rPr>
          <w:lang w:val="en-US"/>
        </w:rPr>
        <w:t xml:space="preserve"> an O</w:t>
      </w:r>
      <w:r>
        <w:rPr>
          <w:lang w:val="en-US"/>
        </w:rPr>
        <w:t>nline payme</w:t>
      </w:r>
      <w:r w:rsidR="00972881">
        <w:rPr>
          <w:lang w:val="en-US"/>
        </w:rPr>
        <w:t>n</w:t>
      </w:r>
      <w:r>
        <w:rPr>
          <w:lang w:val="en-US"/>
        </w:rPr>
        <w:t>t</w:t>
      </w:r>
    </w:p>
    <w:p w14:paraId="5C17967C" w14:textId="27D5DB30" w:rsidR="00AE49A3" w:rsidRPr="00972881" w:rsidRDefault="00972881" w:rsidP="001E23CE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online shopping user </w:t>
      </w:r>
      <w:r w:rsidRPr="00972881">
        <w:rPr>
          <w:lang w:val="en-US"/>
        </w:rPr>
        <w:t>get</w:t>
      </w:r>
      <w:r>
        <w:rPr>
          <w:b/>
          <w:bCs/>
          <w:lang w:val="en-US"/>
        </w:rPr>
        <w:t xml:space="preserve"> </w:t>
      </w:r>
      <w:r w:rsidRPr="001E23CE">
        <w:rPr>
          <w:lang w:val="en-US"/>
        </w:rPr>
        <w:t>p</w:t>
      </w:r>
      <w:r>
        <w:rPr>
          <w:lang w:val="en-US"/>
        </w:rPr>
        <w:t xml:space="preserve">roducts list and status </w:t>
      </w:r>
      <w:r>
        <w:rPr>
          <w:lang w:val="en-US"/>
        </w:rPr>
        <w:t xml:space="preserve"> from the </w:t>
      </w:r>
      <w:r w:rsidR="001E23CE" w:rsidRPr="00972881">
        <w:rPr>
          <w:b/>
          <w:bCs/>
          <w:lang w:val="en-US"/>
        </w:rPr>
        <w:t>ONLINE Website</w:t>
      </w:r>
      <w:r w:rsidR="001E23CE" w:rsidRPr="001E23CE">
        <w:rPr>
          <w:lang w:val="en-US"/>
        </w:rPr>
        <w:t xml:space="preserve"> </w:t>
      </w:r>
      <w:r>
        <w:rPr>
          <w:lang w:val="en-US"/>
        </w:rPr>
        <w:t xml:space="preserve">which turns the </w:t>
      </w:r>
      <w:r w:rsidR="001E23CE" w:rsidRPr="001E23CE">
        <w:rPr>
          <w:lang w:val="en-US"/>
        </w:rPr>
        <w:t xml:space="preserve">products </w:t>
      </w:r>
      <w:r>
        <w:rPr>
          <w:lang w:val="en-US"/>
        </w:rPr>
        <w:t>request</w:t>
      </w:r>
      <w:r w:rsidR="001E23CE" w:rsidRPr="001E23CE">
        <w:rPr>
          <w:lang w:val="en-US"/>
        </w:rPr>
        <w:t xml:space="preserve"> </w:t>
      </w:r>
      <w:r w:rsidR="001E23CE">
        <w:rPr>
          <w:lang w:val="en-US"/>
        </w:rPr>
        <w:t xml:space="preserve">to the </w:t>
      </w:r>
      <w:r w:rsidR="001E23CE" w:rsidRPr="00972881">
        <w:rPr>
          <w:b/>
          <w:bCs/>
          <w:lang w:val="en-US"/>
        </w:rPr>
        <w:t>Product Manager</w:t>
      </w:r>
      <w:r w:rsidRPr="00972881">
        <w:rPr>
          <w:lang w:val="en-US"/>
        </w:rPr>
        <w:t>;</w:t>
      </w:r>
    </w:p>
    <w:p w14:paraId="5108F181" w14:textId="57456E78" w:rsidR="001E23CE" w:rsidRDefault="001E23CE" w:rsidP="001E23CE">
      <w:pPr>
        <w:pStyle w:val="Paragrafoelenco"/>
        <w:numPr>
          <w:ilvl w:val="0"/>
          <w:numId w:val="1"/>
        </w:numPr>
        <w:rPr>
          <w:lang w:val="en-US"/>
        </w:rPr>
      </w:pPr>
      <w:r w:rsidRPr="00972881">
        <w:rPr>
          <w:b/>
          <w:bCs/>
          <w:lang w:val="en-US"/>
        </w:rPr>
        <w:t>The Online website</w:t>
      </w:r>
      <w:r>
        <w:rPr>
          <w:lang w:val="en-US"/>
        </w:rPr>
        <w:t xml:space="preserve"> sent a “payment request” to the </w:t>
      </w:r>
      <w:r w:rsidRPr="00972881">
        <w:rPr>
          <w:b/>
          <w:bCs/>
          <w:lang w:val="en-US"/>
        </w:rPr>
        <w:t>Account Manager</w:t>
      </w:r>
      <w:r w:rsidR="008E49E8">
        <w:rPr>
          <w:lang w:val="en-US"/>
        </w:rPr>
        <w:t xml:space="preserve"> (</w:t>
      </w:r>
      <w:r w:rsidR="00972881">
        <w:rPr>
          <w:lang w:val="en-US"/>
        </w:rPr>
        <w:t xml:space="preserve">providing information as: </w:t>
      </w:r>
      <w:r w:rsidR="00ED6EA0">
        <w:rPr>
          <w:lang w:val="en-US"/>
        </w:rPr>
        <w:t>payment</w:t>
      </w:r>
      <w:r w:rsidR="005E17C9">
        <w:rPr>
          <w:lang w:val="en-US"/>
        </w:rPr>
        <w:t xml:space="preserve"> Id</w:t>
      </w:r>
      <w:r w:rsidR="00ED6EA0">
        <w:rPr>
          <w:lang w:val="en-US"/>
        </w:rPr>
        <w:t xml:space="preserve">, </w:t>
      </w:r>
      <w:r w:rsidR="008E49E8">
        <w:rPr>
          <w:lang w:val="en-US"/>
        </w:rPr>
        <w:t xml:space="preserve">product Id, account Id, </w:t>
      </w:r>
      <w:r w:rsidR="00972881">
        <w:rPr>
          <w:lang w:val="en-US"/>
        </w:rPr>
        <w:t xml:space="preserve">request </w:t>
      </w:r>
      <w:r w:rsidR="008E49E8">
        <w:rPr>
          <w:lang w:val="en-US"/>
        </w:rPr>
        <w:t>timestamp)</w:t>
      </w:r>
      <w:r w:rsidR="002C4CCE">
        <w:rPr>
          <w:lang w:val="en-US"/>
        </w:rPr>
        <w:t>;</w:t>
      </w:r>
    </w:p>
    <w:p w14:paraId="61F4F5B5" w14:textId="3415A462" w:rsidR="00393050" w:rsidRDefault="001E23CE" w:rsidP="001E23CE">
      <w:pPr>
        <w:pStyle w:val="Paragrafoelenco"/>
        <w:numPr>
          <w:ilvl w:val="0"/>
          <w:numId w:val="1"/>
        </w:numPr>
        <w:rPr>
          <w:lang w:val="en-US"/>
        </w:rPr>
      </w:pPr>
      <w:r w:rsidRPr="00972881">
        <w:rPr>
          <w:b/>
          <w:bCs/>
          <w:lang w:val="en-US"/>
        </w:rPr>
        <w:t>The account manager</w:t>
      </w:r>
      <w:r>
        <w:rPr>
          <w:lang w:val="en-US"/>
        </w:rPr>
        <w:t xml:space="preserve"> check</w:t>
      </w:r>
      <w:r w:rsidR="00972881">
        <w:rPr>
          <w:lang w:val="en-US"/>
        </w:rPr>
        <w:t>s</w:t>
      </w:r>
      <w:r>
        <w:rPr>
          <w:lang w:val="en-US"/>
        </w:rPr>
        <w:t xml:space="preserve"> for payment request and send through the </w:t>
      </w:r>
      <w:r w:rsidR="00853805" w:rsidRPr="00853805">
        <w:rPr>
          <w:b/>
          <w:bCs/>
          <w:lang w:val="en-US"/>
        </w:rPr>
        <w:t>Account-Payment message adaptor</w:t>
      </w:r>
      <w:r w:rsidR="00853805">
        <w:rPr>
          <w:lang w:val="en-US"/>
        </w:rPr>
        <w:t xml:space="preserve"> </w:t>
      </w:r>
      <w:r w:rsidR="00972881">
        <w:rPr>
          <w:lang w:val="en-US"/>
        </w:rPr>
        <w:t>a</w:t>
      </w:r>
      <w:r w:rsidR="005E17C9">
        <w:rPr>
          <w:lang w:val="en-US"/>
        </w:rPr>
        <w:t>n</w:t>
      </w:r>
      <w:r w:rsidR="00972881">
        <w:rPr>
          <w:lang w:val="en-US"/>
        </w:rPr>
        <w:t xml:space="preserve"> </w:t>
      </w:r>
      <w:r w:rsidR="005E17C9" w:rsidRPr="005E17C9">
        <w:rPr>
          <w:highlight w:val="yellow"/>
          <w:lang w:val="en-US"/>
        </w:rPr>
        <w:t>ONLINE</w:t>
      </w:r>
      <w:r w:rsidR="005E17C9">
        <w:rPr>
          <w:lang w:val="en-US"/>
        </w:rPr>
        <w:t xml:space="preserve"> </w:t>
      </w:r>
      <w:r>
        <w:rPr>
          <w:lang w:val="en-US"/>
        </w:rPr>
        <w:t xml:space="preserve">payment message to the Message </w:t>
      </w:r>
      <w:r w:rsidR="008E49E8">
        <w:rPr>
          <w:lang w:val="en-US"/>
        </w:rPr>
        <w:t>Queue</w:t>
      </w:r>
      <w:r>
        <w:rPr>
          <w:lang w:val="en-US"/>
        </w:rPr>
        <w:t xml:space="preserve"> Manager</w:t>
      </w:r>
      <w:r w:rsidR="00393050">
        <w:rPr>
          <w:lang w:val="en-US"/>
        </w:rPr>
        <w:t xml:space="preserve">, furthermore  </w:t>
      </w:r>
      <w:r w:rsidR="00393050">
        <w:rPr>
          <w:lang w:val="en-US"/>
        </w:rPr>
        <w:lastRenderedPageBreak/>
        <w:t xml:space="preserve">remains on hold by </w:t>
      </w:r>
      <w:r w:rsidR="005E17C9">
        <w:rPr>
          <w:lang w:val="en-US"/>
        </w:rPr>
        <w:t xml:space="preserve">an </w:t>
      </w:r>
      <w:r w:rsidR="00393050">
        <w:rPr>
          <w:lang w:val="en-US"/>
        </w:rPr>
        <w:t xml:space="preserve">appending request </w:t>
      </w:r>
      <w:r w:rsidR="002C4CCE">
        <w:rPr>
          <w:lang w:val="en-US"/>
        </w:rPr>
        <w:t>to the</w:t>
      </w:r>
      <w:r w:rsidR="00972881" w:rsidRPr="002C4CCE">
        <w:rPr>
          <w:b/>
          <w:bCs/>
          <w:lang w:val="en-US"/>
        </w:rPr>
        <w:t xml:space="preserve"> Payment Processor</w:t>
      </w:r>
      <w:r w:rsidR="002C4CCE">
        <w:rPr>
          <w:b/>
          <w:bCs/>
          <w:lang w:val="en-US"/>
        </w:rPr>
        <w:t xml:space="preserve"> (PPS)</w:t>
      </w:r>
      <w:r w:rsidR="002C4CCE">
        <w:rPr>
          <w:lang w:val="en-US"/>
        </w:rPr>
        <w:t xml:space="preserve"> that will provide a response with a Transaction Id and a related payment status;</w:t>
      </w:r>
    </w:p>
    <w:p w14:paraId="23B23F9E" w14:textId="793FD868" w:rsidR="00393050" w:rsidRDefault="008E49E8" w:rsidP="0039305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2C4CCE">
        <w:rPr>
          <w:b/>
          <w:bCs/>
          <w:lang w:val="en-US"/>
        </w:rPr>
        <w:t>PPS (Payments Processor System)</w:t>
      </w:r>
      <w:r>
        <w:rPr>
          <w:lang w:val="en-US"/>
        </w:rPr>
        <w:t xml:space="preserve"> reads messages from the </w:t>
      </w:r>
      <w:r w:rsidRPr="002C4CCE">
        <w:rPr>
          <w:b/>
          <w:bCs/>
          <w:lang w:val="en-US"/>
        </w:rPr>
        <w:t>Message Queue</w:t>
      </w:r>
      <w:r w:rsidR="002C4CCE">
        <w:rPr>
          <w:lang w:val="en-US"/>
        </w:rPr>
        <w:t xml:space="preserve"> </w:t>
      </w:r>
      <w:r w:rsidR="002C4CCE" w:rsidRPr="002C4CCE">
        <w:rPr>
          <w:b/>
          <w:bCs/>
          <w:lang w:val="en-US"/>
        </w:rPr>
        <w:t>Manager</w:t>
      </w:r>
      <w:r w:rsidR="00A16487">
        <w:rPr>
          <w:lang w:val="en-US"/>
        </w:rPr>
        <w:t xml:space="preserve">, </w:t>
      </w:r>
      <w:r w:rsidR="002C4CCE">
        <w:rPr>
          <w:lang w:val="en-US"/>
        </w:rPr>
        <w:t>then it g</w:t>
      </w:r>
      <w:r w:rsidR="00A16487">
        <w:rPr>
          <w:lang w:val="en-US"/>
        </w:rPr>
        <w:t>enerates a transaction ID (txId)</w:t>
      </w:r>
      <w:r w:rsidR="00393050">
        <w:rPr>
          <w:lang w:val="en-US"/>
        </w:rPr>
        <w:t xml:space="preserve"> and update an </w:t>
      </w:r>
      <w:r w:rsidR="00393050">
        <w:rPr>
          <w:lang w:val="en-US"/>
        </w:rPr>
        <w:t>“in memory DB” storing the transaction status in “Processing”</w:t>
      </w:r>
      <w:r w:rsidR="002C4CCE">
        <w:rPr>
          <w:lang w:val="en-US"/>
        </w:rPr>
        <w:t>;</w:t>
      </w:r>
    </w:p>
    <w:p w14:paraId="44956135" w14:textId="60CC34FA" w:rsidR="00393050" w:rsidRDefault="00393050" w:rsidP="0039305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2C4CCE">
        <w:rPr>
          <w:b/>
          <w:bCs/>
          <w:lang w:val="en-US"/>
        </w:rPr>
        <w:t>PPS</w:t>
      </w:r>
      <w:r>
        <w:rPr>
          <w:lang w:val="en-US"/>
        </w:rPr>
        <w:t xml:space="preserve"> </w:t>
      </w:r>
      <w:r w:rsidR="006F44A2">
        <w:rPr>
          <w:lang w:val="en-US"/>
        </w:rPr>
        <w:t>check</w:t>
      </w:r>
      <w:r>
        <w:rPr>
          <w:lang w:val="en-US"/>
        </w:rPr>
        <w:t>s</w:t>
      </w:r>
      <w:r w:rsidR="006F44A2">
        <w:rPr>
          <w:lang w:val="en-US"/>
        </w:rPr>
        <w:t xml:space="preserve">  the bank account status </w:t>
      </w:r>
      <w:r>
        <w:rPr>
          <w:lang w:val="en-US"/>
        </w:rPr>
        <w:t>and wait</w:t>
      </w:r>
      <w:r w:rsidR="002C4CCE">
        <w:rPr>
          <w:lang w:val="en-US"/>
        </w:rPr>
        <w:t>s</w:t>
      </w:r>
      <w:r>
        <w:rPr>
          <w:lang w:val="en-US"/>
        </w:rPr>
        <w:t xml:space="preserve"> for an “OK”  response </w:t>
      </w:r>
      <w:r w:rsidR="002C4CCE">
        <w:rPr>
          <w:lang w:val="en-US"/>
        </w:rPr>
        <w:t xml:space="preserve">from </w:t>
      </w:r>
      <w:r>
        <w:rPr>
          <w:lang w:val="en-US"/>
        </w:rPr>
        <w:t xml:space="preserve"> the </w:t>
      </w:r>
      <w:r w:rsidRPr="002C4CCE">
        <w:rPr>
          <w:b/>
          <w:bCs/>
          <w:lang w:val="en-US"/>
        </w:rPr>
        <w:t>BANK integration module</w:t>
      </w:r>
      <w:r w:rsidR="005E17C9">
        <w:rPr>
          <w:b/>
          <w:bCs/>
          <w:lang w:val="en-US"/>
        </w:rPr>
        <w:t xml:space="preserve"> </w:t>
      </w:r>
      <w:r w:rsidR="005E17C9" w:rsidRPr="005E17C9">
        <w:rPr>
          <w:lang w:val="en-US"/>
        </w:rPr>
        <w:t>(</w:t>
      </w:r>
      <w:r w:rsidR="005E17C9" w:rsidRPr="005E17C9">
        <w:rPr>
          <w:rFonts w:ascii="Helvetica" w:hAnsi="Helvetica"/>
          <w:color w:val="4472C4" w:themeColor="accent1"/>
          <w:sz w:val="18"/>
          <w:szCs w:val="18"/>
          <w:u w:val="single"/>
          <w:shd w:val="clear" w:color="auto" w:fill="F8F9FA"/>
          <w:lang w:val="en-US"/>
        </w:rPr>
        <w:t>http://localhost:9000/payment</w:t>
      </w:r>
      <w:r w:rsidR="005E17C9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)</w:t>
      </w:r>
      <w:r>
        <w:rPr>
          <w:lang w:val="en-US"/>
        </w:rPr>
        <w:t xml:space="preserve">, after the verification </w:t>
      </w:r>
      <w:r w:rsidR="002C4CCE">
        <w:rPr>
          <w:lang w:val="en-US"/>
        </w:rPr>
        <w:t xml:space="preserve">it </w:t>
      </w:r>
      <w:r>
        <w:rPr>
          <w:lang w:val="en-US"/>
        </w:rPr>
        <w:t>put</w:t>
      </w:r>
      <w:r w:rsidR="002C4CCE">
        <w:rPr>
          <w:lang w:val="en-US"/>
        </w:rPr>
        <w:t>s</w:t>
      </w:r>
      <w:r>
        <w:rPr>
          <w:lang w:val="en-US"/>
        </w:rPr>
        <w:t xml:space="preserve"> the  transaction </w:t>
      </w:r>
      <w:r>
        <w:rPr>
          <w:lang w:val="en-US"/>
        </w:rPr>
        <w:t>status in “</w:t>
      </w:r>
      <w:r>
        <w:rPr>
          <w:lang w:val="en-US"/>
        </w:rPr>
        <w:t>Validated</w:t>
      </w:r>
      <w:r>
        <w:rPr>
          <w:lang w:val="en-US"/>
        </w:rPr>
        <w:t>”</w:t>
      </w:r>
      <w:r>
        <w:rPr>
          <w:lang w:val="en-US"/>
        </w:rPr>
        <w:t xml:space="preserve"> on the </w:t>
      </w:r>
      <w:r w:rsidRPr="002C4CCE">
        <w:rPr>
          <w:b/>
          <w:bCs/>
          <w:lang w:val="en-US"/>
        </w:rPr>
        <w:t>Transaction datagrid</w:t>
      </w:r>
      <w:r w:rsidR="003207CC">
        <w:rPr>
          <w:lang w:val="en-US"/>
        </w:rPr>
        <w:t xml:space="preserve"> , then</w:t>
      </w:r>
      <w:r w:rsidR="005E17C9">
        <w:rPr>
          <w:lang w:val="en-US"/>
        </w:rPr>
        <w:t xml:space="preserve"> </w:t>
      </w:r>
      <w:r w:rsidR="003207CC">
        <w:rPr>
          <w:lang w:val="en-US"/>
        </w:rPr>
        <w:t>will persist the transaction</w:t>
      </w:r>
      <w:r w:rsidR="002C4CCE">
        <w:rPr>
          <w:lang w:val="en-US"/>
        </w:rPr>
        <w:t xml:space="preserve"> result</w:t>
      </w:r>
      <w:r w:rsidR="003207CC">
        <w:rPr>
          <w:lang w:val="en-US"/>
        </w:rPr>
        <w:t xml:space="preserve"> information (txId, ProductId, AccountId,  </w:t>
      </w:r>
      <w:r w:rsidR="005E17C9">
        <w:rPr>
          <w:lang w:val="en-US"/>
        </w:rPr>
        <w:t xml:space="preserve">payment Id, </w:t>
      </w:r>
      <w:r w:rsidR="003207CC">
        <w:rPr>
          <w:lang w:val="en-US"/>
        </w:rPr>
        <w:t>payment status) in the DB</w:t>
      </w:r>
      <w:r w:rsidR="005E17C9">
        <w:rPr>
          <w:lang w:val="en-US"/>
        </w:rPr>
        <w:t xml:space="preserve"> calling the PPS REST API</w:t>
      </w:r>
      <w:r w:rsidR="00853805">
        <w:rPr>
          <w:lang w:val="en-US"/>
        </w:rPr>
        <w:t xml:space="preserve"> </w:t>
      </w:r>
      <w:r w:rsidR="00853805" w:rsidRPr="00853805">
        <w:rPr>
          <w:rFonts w:ascii="Helvetica" w:hAnsi="Helvetica"/>
          <w:color w:val="4472C4" w:themeColor="accent1"/>
          <w:sz w:val="18"/>
          <w:szCs w:val="18"/>
          <w:u w:val="single"/>
          <w:shd w:val="clear" w:color="auto" w:fill="F8F9FA"/>
          <w:lang w:val="en-US"/>
        </w:rPr>
        <w:t>http://localhost:9000/log</w:t>
      </w:r>
      <w:r w:rsidR="00853805" w:rsidRPr="00853805">
        <w:rPr>
          <w:rFonts w:ascii="Helvetica" w:hAnsi="Helvetica"/>
          <w:color w:val="4472C4" w:themeColor="accent1"/>
          <w:sz w:val="18"/>
          <w:szCs w:val="18"/>
          <w:shd w:val="clear" w:color="auto" w:fill="F8F9FA"/>
          <w:lang w:val="en-US"/>
        </w:rPr>
        <w:t> </w:t>
      </w:r>
      <w:r w:rsidR="005E17C9" w:rsidRPr="00853805">
        <w:rPr>
          <w:color w:val="4472C4" w:themeColor="accent1"/>
          <w:lang w:val="en-US"/>
        </w:rPr>
        <w:t xml:space="preserve"> </w:t>
      </w:r>
      <w:r w:rsidR="003207CC">
        <w:rPr>
          <w:lang w:val="en-US"/>
        </w:rPr>
        <w:t>.</w:t>
      </w:r>
    </w:p>
    <w:p w14:paraId="1EFD6D50" w14:textId="3156F78B" w:rsidR="00393050" w:rsidRPr="002C4CCE" w:rsidRDefault="00FD0188" w:rsidP="001E23CE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</w:t>
      </w:r>
      <w:r w:rsidRPr="002C4CCE">
        <w:rPr>
          <w:b/>
          <w:bCs/>
          <w:lang w:val="en-US"/>
        </w:rPr>
        <w:t>Account Manager</w:t>
      </w:r>
      <w:r w:rsidR="002C4CCE">
        <w:rPr>
          <w:lang w:val="en-US"/>
        </w:rPr>
        <w:t>,</w:t>
      </w:r>
      <w:r>
        <w:rPr>
          <w:lang w:val="en-US"/>
        </w:rPr>
        <w:t xml:space="preserve"> that </w:t>
      </w:r>
      <w:r w:rsidR="00ED6EA0">
        <w:rPr>
          <w:lang w:val="en-US"/>
        </w:rPr>
        <w:t>waits</w:t>
      </w:r>
      <w:r>
        <w:rPr>
          <w:lang w:val="en-US"/>
        </w:rPr>
        <w:t xml:space="preserve"> “on hold”</w:t>
      </w:r>
      <w:r w:rsidR="002C4CCE">
        <w:rPr>
          <w:lang w:val="en-US"/>
        </w:rPr>
        <w:t>,</w:t>
      </w:r>
      <w:r>
        <w:rPr>
          <w:lang w:val="en-US"/>
        </w:rPr>
        <w:t xml:space="preserve"> get</w:t>
      </w:r>
      <w:r w:rsidR="002C4CCE">
        <w:rPr>
          <w:lang w:val="en-US"/>
        </w:rPr>
        <w:t>s</w:t>
      </w:r>
      <w:r>
        <w:rPr>
          <w:lang w:val="en-US"/>
        </w:rPr>
        <w:t xml:space="preserve"> the response status</w:t>
      </w:r>
      <w:r w:rsidR="002C4CCE">
        <w:rPr>
          <w:lang w:val="en-US"/>
        </w:rPr>
        <w:t xml:space="preserve">, store the txId status in the DB </w:t>
      </w:r>
      <w:r>
        <w:rPr>
          <w:lang w:val="en-US"/>
        </w:rPr>
        <w:t xml:space="preserve">and </w:t>
      </w:r>
      <w:r w:rsidR="002C4CCE">
        <w:rPr>
          <w:lang w:val="en-US"/>
        </w:rPr>
        <w:t>return</w:t>
      </w:r>
      <w:r>
        <w:rPr>
          <w:lang w:val="en-US"/>
        </w:rPr>
        <w:t xml:space="preserve"> it to the </w:t>
      </w:r>
      <w:r w:rsidRPr="002C4CCE">
        <w:rPr>
          <w:b/>
          <w:bCs/>
          <w:lang w:val="en-US"/>
        </w:rPr>
        <w:t xml:space="preserve">ONLINE Website </w:t>
      </w:r>
    </w:p>
    <w:p w14:paraId="31CEF1E5" w14:textId="7988D2E9" w:rsidR="00A16487" w:rsidRDefault="00A16487" w:rsidP="00A16487">
      <w:pPr>
        <w:rPr>
          <w:lang w:val="en-US"/>
        </w:rPr>
      </w:pPr>
    </w:p>
    <w:p w14:paraId="09310F93" w14:textId="0B078F68" w:rsidR="00972881" w:rsidRDefault="00972881" w:rsidP="00972881">
      <w:pPr>
        <w:ind w:left="720" w:hanging="360"/>
        <w:rPr>
          <w:lang w:val="en-US"/>
        </w:rPr>
      </w:pPr>
      <w:r w:rsidRPr="00A16487">
        <w:rPr>
          <w:lang w:val="en-US"/>
        </w:rPr>
        <w:t xml:space="preserve">USE CASE </w:t>
      </w:r>
      <w:r>
        <w:rPr>
          <w:lang w:val="en-US"/>
        </w:rPr>
        <w:t>2</w:t>
      </w:r>
      <w:r w:rsidRPr="00A16487">
        <w:rPr>
          <w:lang w:val="en-US"/>
        </w:rPr>
        <w:t xml:space="preserve">: </w:t>
      </w:r>
      <w:r>
        <w:rPr>
          <w:lang w:val="en-US"/>
        </w:rPr>
        <w:t>Process</w:t>
      </w:r>
      <w:r w:rsidRPr="00A16487">
        <w:rPr>
          <w:lang w:val="en-US"/>
        </w:rPr>
        <w:t xml:space="preserve"> an </w:t>
      </w:r>
      <w:r w:rsidR="002C4CCE">
        <w:rPr>
          <w:lang w:val="en-US"/>
        </w:rPr>
        <w:t>shop payment</w:t>
      </w:r>
    </w:p>
    <w:p w14:paraId="3C152CBF" w14:textId="63FA9275" w:rsidR="002C4CCE" w:rsidRDefault="002C4CCE" w:rsidP="002C4CC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2C4CCE">
        <w:rPr>
          <w:b/>
          <w:bCs/>
          <w:lang w:val="en-US"/>
        </w:rPr>
        <w:t>shop operator</w:t>
      </w:r>
      <w:r>
        <w:rPr>
          <w:b/>
          <w:bCs/>
          <w:lang w:val="en-US"/>
        </w:rPr>
        <w:t xml:space="preserve"> </w:t>
      </w:r>
      <w:r w:rsidRPr="002C4CCE">
        <w:rPr>
          <w:lang w:val="en-US"/>
        </w:rPr>
        <w:t>uses</w:t>
      </w:r>
      <w:r>
        <w:rPr>
          <w:lang w:val="en-US"/>
        </w:rPr>
        <w:t xml:space="preserve"> The </w:t>
      </w:r>
      <w:r w:rsidRPr="002C4CCE">
        <w:rPr>
          <w:b/>
          <w:bCs/>
          <w:lang w:val="en-US"/>
        </w:rPr>
        <w:t>CRM console</w:t>
      </w:r>
      <w:r>
        <w:rPr>
          <w:lang w:val="en-US"/>
        </w:rPr>
        <w:t xml:space="preserve"> to send a payment request; </w:t>
      </w:r>
    </w:p>
    <w:p w14:paraId="1ED18EE3" w14:textId="43CE3005" w:rsidR="005E17C9" w:rsidRPr="005E17C9" w:rsidRDefault="005E17C9" w:rsidP="002C4CCE">
      <w:pPr>
        <w:pStyle w:val="Paragrafoelenco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 CRM console </w:t>
      </w:r>
      <w:r>
        <w:rPr>
          <w:lang w:val="en-US"/>
        </w:rPr>
        <w:t xml:space="preserve">send through the </w:t>
      </w:r>
      <w:r w:rsidR="00853805" w:rsidRPr="00853805">
        <w:rPr>
          <w:b/>
          <w:bCs/>
          <w:lang w:val="en-US"/>
        </w:rPr>
        <w:t>Account-Payment message adaptor</w:t>
      </w:r>
      <w:r w:rsidR="00853805">
        <w:rPr>
          <w:lang w:val="en-US"/>
        </w:rPr>
        <w:t xml:space="preserve"> </w:t>
      </w:r>
      <w:r>
        <w:rPr>
          <w:lang w:val="en-US"/>
        </w:rPr>
        <w:t xml:space="preserve">an </w:t>
      </w:r>
      <w:r w:rsidRPr="005E17C9">
        <w:rPr>
          <w:highlight w:val="yellow"/>
          <w:lang w:val="en-US"/>
        </w:rPr>
        <w:t>OFFLINE</w:t>
      </w:r>
      <w:r>
        <w:rPr>
          <w:lang w:val="en-US"/>
        </w:rPr>
        <w:t xml:space="preserve"> payment message to the </w:t>
      </w:r>
      <w:r w:rsidRPr="005E17C9">
        <w:rPr>
          <w:b/>
          <w:bCs/>
          <w:lang w:val="en-US"/>
        </w:rPr>
        <w:t>Message Queue Manager</w:t>
      </w:r>
      <w:r w:rsidRPr="005E17C9">
        <w:rPr>
          <w:lang w:val="en-US"/>
        </w:rPr>
        <w:t>;</w:t>
      </w:r>
    </w:p>
    <w:p w14:paraId="591967CF" w14:textId="05048F20" w:rsidR="002C4CCE" w:rsidRDefault="002C4CCE" w:rsidP="002C4CC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2C4CCE">
        <w:rPr>
          <w:b/>
          <w:bCs/>
          <w:lang w:val="en-US"/>
        </w:rPr>
        <w:t>PPS</w:t>
      </w:r>
      <w:r>
        <w:rPr>
          <w:lang w:val="en-US"/>
        </w:rPr>
        <w:t xml:space="preserve"> checks  the bank account status and waits for an “OK”  response from  the </w:t>
      </w:r>
      <w:r w:rsidRPr="002C4CCE">
        <w:rPr>
          <w:b/>
          <w:bCs/>
          <w:lang w:val="en-US"/>
        </w:rPr>
        <w:t>BANK integration module</w:t>
      </w:r>
      <w:r w:rsidR="005E17C9">
        <w:rPr>
          <w:b/>
          <w:bCs/>
          <w:lang w:val="en-US"/>
        </w:rPr>
        <w:t xml:space="preserve"> </w:t>
      </w:r>
      <w:r w:rsidR="005E17C9" w:rsidRPr="005E17C9">
        <w:rPr>
          <w:lang w:val="en-US"/>
        </w:rPr>
        <w:t>(</w:t>
      </w:r>
      <w:r w:rsidR="005E17C9" w:rsidRPr="005E17C9">
        <w:rPr>
          <w:rFonts w:ascii="Helvetica" w:hAnsi="Helvetica"/>
          <w:color w:val="4472C4" w:themeColor="accent1"/>
          <w:sz w:val="18"/>
          <w:szCs w:val="18"/>
          <w:u w:val="single"/>
          <w:shd w:val="clear" w:color="auto" w:fill="F8F9FA"/>
          <w:lang w:val="en-US"/>
        </w:rPr>
        <w:t>http://localhost:9000/payment</w:t>
      </w:r>
      <w:r w:rsidR="005E17C9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)</w:t>
      </w:r>
      <w:r>
        <w:rPr>
          <w:lang w:val="en-US"/>
        </w:rPr>
        <w:t xml:space="preserve">, after the verification it puts the  transaction status in “Validated” on the </w:t>
      </w:r>
      <w:r w:rsidRPr="002C4CCE">
        <w:rPr>
          <w:b/>
          <w:bCs/>
          <w:lang w:val="en-US"/>
        </w:rPr>
        <w:t>Transaction datagrid</w:t>
      </w:r>
      <w:r>
        <w:rPr>
          <w:lang w:val="en-US"/>
        </w:rPr>
        <w:t xml:space="preserve"> , then will persist the transaction</w:t>
      </w:r>
      <w:r>
        <w:rPr>
          <w:lang w:val="en-US"/>
        </w:rPr>
        <w:t xml:space="preserve"> result</w:t>
      </w:r>
      <w:r>
        <w:rPr>
          <w:lang w:val="en-US"/>
        </w:rPr>
        <w:t xml:space="preserve"> information (txId, ProductId, AccountId,  payment status) in the DB.</w:t>
      </w:r>
    </w:p>
    <w:p w14:paraId="6E51F463" w14:textId="62742300" w:rsidR="002C4CCE" w:rsidRPr="002C4CCE" w:rsidRDefault="002C4CCE" w:rsidP="002C4CC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2C4CCE">
        <w:rPr>
          <w:b/>
          <w:bCs/>
          <w:lang w:val="en-US"/>
        </w:rPr>
        <w:t>PPS</w:t>
      </w:r>
      <w:r>
        <w:rPr>
          <w:lang w:val="en-US"/>
        </w:rPr>
        <w:t xml:space="preserve"> return payment information to the </w:t>
      </w:r>
      <w:r w:rsidRPr="002C4CCE">
        <w:rPr>
          <w:b/>
          <w:bCs/>
          <w:lang w:val="en-US"/>
        </w:rPr>
        <w:t>CRM console</w:t>
      </w:r>
      <w:r>
        <w:rPr>
          <w:lang w:val="en-US"/>
        </w:rPr>
        <w:t>;</w:t>
      </w:r>
    </w:p>
    <w:p w14:paraId="5DF9CE81" w14:textId="77777777" w:rsidR="002C4CCE" w:rsidRDefault="002C4CCE" w:rsidP="002C4CCE">
      <w:pPr>
        <w:ind w:left="720" w:hanging="360"/>
        <w:rPr>
          <w:lang w:val="en-US"/>
        </w:rPr>
      </w:pPr>
    </w:p>
    <w:p w14:paraId="111026C3" w14:textId="1B6EA707" w:rsidR="00A16487" w:rsidRDefault="002C4CCE" w:rsidP="00280C1E">
      <w:pPr>
        <w:ind w:left="720" w:hanging="360"/>
        <w:rPr>
          <w:lang w:val="en-US"/>
        </w:rPr>
      </w:pPr>
      <w:r w:rsidRPr="00A16487">
        <w:rPr>
          <w:lang w:val="en-US"/>
        </w:rPr>
        <w:t xml:space="preserve">USE CASE </w:t>
      </w:r>
      <w:r w:rsidR="00280C1E">
        <w:rPr>
          <w:lang w:val="en-US"/>
        </w:rPr>
        <w:t>3</w:t>
      </w:r>
      <w:r w:rsidRPr="00A16487">
        <w:rPr>
          <w:lang w:val="en-US"/>
        </w:rPr>
        <w:t xml:space="preserve">: </w:t>
      </w:r>
      <w:r w:rsidR="00280C1E">
        <w:rPr>
          <w:lang w:val="en-US"/>
        </w:rPr>
        <w:t>Get all transactions in failure status</w:t>
      </w:r>
    </w:p>
    <w:p w14:paraId="2F6FD081" w14:textId="77BD4A6D" w:rsidR="00280C1E" w:rsidRDefault="00280C1E" w:rsidP="00280C1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280C1E">
        <w:rPr>
          <w:b/>
          <w:bCs/>
          <w:lang w:val="en-US"/>
        </w:rPr>
        <w:t>Log System</w:t>
      </w:r>
      <w:r w:rsidR="00853805">
        <w:rPr>
          <w:b/>
          <w:bCs/>
          <w:lang w:val="en-US"/>
        </w:rPr>
        <w:t xml:space="preserve"> console</w:t>
      </w:r>
      <w:r>
        <w:rPr>
          <w:lang w:val="en-US"/>
        </w:rPr>
        <w:t xml:space="preserve"> request for a list of all transaction with in “Failure” status to the </w:t>
      </w:r>
      <w:r w:rsidRPr="00280C1E">
        <w:rPr>
          <w:b/>
          <w:bCs/>
          <w:lang w:val="en-US"/>
        </w:rPr>
        <w:t>PPS</w:t>
      </w:r>
      <w:r>
        <w:rPr>
          <w:lang w:val="en-US"/>
        </w:rPr>
        <w:t xml:space="preserve"> through the PPS REST API</w:t>
      </w:r>
      <w:r w:rsidR="005E17C9">
        <w:rPr>
          <w:lang w:val="en-US"/>
        </w:rPr>
        <w:t xml:space="preserve"> (</w:t>
      </w:r>
      <w:r w:rsidR="005E17C9" w:rsidRPr="005E17C9">
        <w:rPr>
          <w:rFonts w:ascii="Helvetica" w:hAnsi="Helvetica"/>
          <w:color w:val="4472C4" w:themeColor="accent1"/>
          <w:sz w:val="18"/>
          <w:szCs w:val="18"/>
          <w:u w:val="single"/>
          <w:shd w:val="clear" w:color="auto" w:fill="F8F9FA"/>
          <w:lang w:val="en-US"/>
        </w:rPr>
        <w:t>http://localhost:9000/logs</w:t>
      </w:r>
      <w:r w:rsidR="005E17C9" w:rsidRPr="005E17C9">
        <w:rPr>
          <w:rFonts w:ascii="Helvetica" w:hAnsi="Helvetica"/>
          <w:color w:val="4472C4" w:themeColor="accent1"/>
          <w:sz w:val="18"/>
          <w:szCs w:val="18"/>
          <w:shd w:val="clear" w:color="auto" w:fill="F8F9FA"/>
          <w:lang w:val="en-US"/>
        </w:rPr>
        <w:t> </w:t>
      </w:r>
      <w:r w:rsidR="005E17C9">
        <w:rPr>
          <w:lang w:val="en-US"/>
        </w:rPr>
        <w:t>)</w:t>
      </w:r>
    </w:p>
    <w:p w14:paraId="23505C81" w14:textId="19FF0EAE" w:rsidR="00280C1E" w:rsidRDefault="00280C1E" w:rsidP="00280C1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280C1E">
        <w:rPr>
          <w:b/>
          <w:bCs/>
          <w:lang w:val="en-US"/>
        </w:rPr>
        <w:t>PPS</w:t>
      </w:r>
      <w:r>
        <w:rPr>
          <w:lang w:val="en-US"/>
        </w:rPr>
        <w:t xml:space="preserve"> queries the Transaction database and return the result set to the </w:t>
      </w:r>
      <w:r w:rsidRPr="00280C1E">
        <w:rPr>
          <w:b/>
          <w:bCs/>
          <w:lang w:val="en-US"/>
        </w:rPr>
        <w:t>Log System</w:t>
      </w:r>
    </w:p>
    <w:p w14:paraId="0F87027C" w14:textId="33DD3AB9" w:rsidR="005E17C9" w:rsidRDefault="005E17C9" w:rsidP="00280C1E">
      <w:pPr>
        <w:rPr>
          <w:lang w:val="en-US"/>
        </w:rPr>
      </w:pPr>
    </w:p>
    <w:p w14:paraId="4922A040" w14:textId="79F841AC" w:rsidR="00853805" w:rsidRDefault="00853805" w:rsidP="00280C1E">
      <w:pPr>
        <w:rPr>
          <w:lang w:val="en-US"/>
        </w:rPr>
      </w:pPr>
      <w:r>
        <w:rPr>
          <w:lang w:val="en-US"/>
        </w:rPr>
        <w:t xml:space="preserve">This use case is introduced to better explain the role of the </w:t>
      </w:r>
      <w:r w:rsidRPr="00853805">
        <w:rPr>
          <w:b/>
          <w:bCs/>
          <w:lang w:val="en-US"/>
        </w:rPr>
        <w:t>Account-Payment message adaptor</w:t>
      </w:r>
    </w:p>
    <w:p w14:paraId="6751849B" w14:textId="33A09678" w:rsidR="00280C1E" w:rsidRDefault="00280C1E" w:rsidP="00280C1E">
      <w:pPr>
        <w:ind w:left="720" w:hanging="360"/>
        <w:rPr>
          <w:lang w:val="en-US"/>
        </w:rPr>
      </w:pPr>
      <w:r w:rsidRPr="00A16487">
        <w:rPr>
          <w:lang w:val="en-US"/>
        </w:rPr>
        <w:t xml:space="preserve">USE CASE </w:t>
      </w:r>
      <w:r>
        <w:rPr>
          <w:lang w:val="en-US"/>
        </w:rPr>
        <w:t>3</w:t>
      </w:r>
      <w:r w:rsidR="00D42DF2">
        <w:rPr>
          <w:lang w:val="en-US"/>
        </w:rPr>
        <w:t xml:space="preserve"> (OPTIONAL)</w:t>
      </w:r>
      <w:r w:rsidRPr="00A16487">
        <w:rPr>
          <w:lang w:val="en-US"/>
        </w:rPr>
        <w:t xml:space="preserve">: </w:t>
      </w:r>
      <w:r>
        <w:rPr>
          <w:lang w:val="en-US"/>
        </w:rPr>
        <w:t>Recovering a transaction failure</w:t>
      </w:r>
    </w:p>
    <w:p w14:paraId="3D5922C9" w14:textId="21CF9818" w:rsidR="00280C1E" w:rsidRDefault="00280C1E" w:rsidP="00280C1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280C1E">
        <w:rPr>
          <w:b/>
          <w:bCs/>
          <w:lang w:val="en-US"/>
        </w:rPr>
        <w:t>Log System</w:t>
      </w:r>
      <w:r w:rsidR="00853805">
        <w:rPr>
          <w:b/>
          <w:bCs/>
          <w:lang w:val="en-US"/>
        </w:rPr>
        <w:t xml:space="preserve"> Console</w:t>
      </w:r>
      <w:r>
        <w:rPr>
          <w:lang w:val="en-US"/>
        </w:rPr>
        <w:t xml:space="preserve"> request for </w:t>
      </w:r>
      <w:r w:rsidR="00D42DF2">
        <w:rPr>
          <w:lang w:val="en-US"/>
        </w:rPr>
        <w:t xml:space="preserve">a </w:t>
      </w:r>
      <w:r>
        <w:rPr>
          <w:lang w:val="en-US"/>
        </w:rPr>
        <w:t>txId in</w:t>
      </w:r>
      <w:r>
        <w:rPr>
          <w:lang w:val="en-US"/>
        </w:rPr>
        <w:t xml:space="preserve"> “Failure” status </w:t>
      </w:r>
      <w:r w:rsidR="00D42DF2">
        <w:rPr>
          <w:lang w:val="en-US"/>
        </w:rPr>
        <w:t>processed by the ONLINE channel by</w:t>
      </w:r>
      <w:r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280C1E">
        <w:rPr>
          <w:b/>
          <w:bCs/>
          <w:lang w:val="en-US"/>
        </w:rPr>
        <w:t>PPS REST API</w:t>
      </w:r>
      <w:r>
        <w:rPr>
          <w:b/>
          <w:bCs/>
          <w:lang w:val="en-US"/>
        </w:rPr>
        <w:t xml:space="preserve"> </w:t>
      </w:r>
    </w:p>
    <w:p w14:paraId="1F984D8A" w14:textId="73E03D20" w:rsidR="00280C1E" w:rsidRDefault="00280C1E" w:rsidP="00280C1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log System </w:t>
      </w:r>
      <w:r w:rsidRPr="00280C1E">
        <w:rPr>
          <w:lang w:val="en-US"/>
        </w:rPr>
        <w:t>fix the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Transaction issue by sending a</w:t>
      </w:r>
      <w:r w:rsidR="00D42DF2">
        <w:rPr>
          <w:lang w:val="en-US"/>
        </w:rPr>
        <w:t xml:space="preserve"> new</w:t>
      </w:r>
      <w:r>
        <w:rPr>
          <w:lang w:val="en-US"/>
        </w:rPr>
        <w:t xml:space="preserve"> message</w:t>
      </w:r>
      <w:r w:rsidR="00D42DF2">
        <w:rPr>
          <w:lang w:val="en-US"/>
        </w:rPr>
        <w:t xml:space="preserve"> to the </w:t>
      </w:r>
      <w:r w:rsidR="00D42DF2" w:rsidRPr="00D42DF2">
        <w:rPr>
          <w:b/>
          <w:bCs/>
          <w:lang w:val="en-US"/>
        </w:rPr>
        <w:t>Message Queue</w:t>
      </w:r>
      <w:r w:rsidR="00D42DF2">
        <w:rPr>
          <w:lang w:val="en-US"/>
        </w:rPr>
        <w:t xml:space="preserve"> Manager through the </w:t>
      </w:r>
      <w:r w:rsidR="00853805" w:rsidRPr="00853805">
        <w:rPr>
          <w:b/>
          <w:bCs/>
          <w:lang w:val="en-US"/>
        </w:rPr>
        <w:t>Account-Payment message adaptor</w:t>
      </w:r>
      <w:r w:rsidR="005E17C9">
        <w:rPr>
          <w:lang w:val="en-US"/>
        </w:rPr>
        <w:t>;</w:t>
      </w:r>
    </w:p>
    <w:p w14:paraId="1F5C9330" w14:textId="77777777" w:rsidR="00D42DF2" w:rsidRDefault="00D42DF2" w:rsidP="00D42DF2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2C4CCE">
        <w:rPr>
          <w:b/>
          <w:bCs/>
          <w:lang w:val="en-US"/>
        </w:rPr>
        <w:t>PPS</w:t>
      </w:r>
      <w:r>
        <w:rPr>
          <w:lang w:val="en-US"/>
        </w:rPr>
        <w:t xml:space="preserve"> checks  the bank account status and waits for an “OK”  response from  the </w:t>
      </w:r>
      <w:r w:rsidRPr="002C4CCE">
        <w:rPr>
          <w:b/>
          <w:bCs/>
          <w:lang w:val="en-US"/>
        </w:rPr>
        <w:t>BANK integration module</w:t>
      </w:r>
      <w:r>
        <w:rPr>
          <w:lang w:val="en-US"/>
        </w:rPr>
        <w:t xml:space="preserve">, after the verification it puts the  transaction status in “Validated” on the </w:t>
      </w:r>
      <w:r w:rsidRPr="002C4CCE">
        <w:rPr>
          <w:b/>
          <w:bCs/>
          <w:lang w:val="en-US"/>
        </w:rPr>
        <w:t>Transaction datagrid</w:t>
      </w:r>
      <w:r>
        <w:rPr>
          <w:lang w:val="en-US"/>
        </w:rPr>
        <w:t xml:space="preserve"> , then will persist the transaction result information (txId, ProductId, AccountId,  payment status) in the DB.</w:t>
      </w:r>
    </w:p>
    <w:p w14:paraId="32FFEE0F" w14:textId="77777777" w:rsidR="00D42DF2" w:rsidRDefault="00D42DF2" w:rsidP="00D42DF2">
      <w:pPr>
        <w:pStyle w:val="Paragrafoelenco"/>
        <w:rPr>
          <w:lang w:val="en-US"/>
        </w:rPr>
      </w:pPr>
    </w:p>
    <w:p w14:paraId="32D05427" w14:textId="77777777" w:rsidR="00280C1E" w:rsidRPr="00280C1E" w:rsidRDefault="00280C1E" w:rsidP="00280C1E">
      <w:pPr>
        <w:rPr>
          <w:lang w:val="en-US"/>
        </w:rPr>
      </w:pPr>
    </w:p>
    <w:sectPr w:rsidR="00280C1E" w:rsidRPr="00280C1E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0B562" w14:textId="77777777" w:rsidR="0074218B" w:rsidRDefault="0074218B" w:rsidP="00853805">
      <w:pPr>
        <w:spacing w:after="0" w:line="240" w:lineRule="auto"/>
      </w:pPr>
      <w:r>
        <w:separator/>
      </w:r>
    </w:p>
  </w:endnote>
  <w:endnote w:type="continuationSeparator" w:id="0">
    <w:p w14:paraId="4FA3F397" w14:textId="77777777" w:rsidR="0074218B" w:rsidRDefault="0074218B" w:rsidP="0085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5B2F" w14:textId="22A112E3" w:rsidR="00853805" w:rsidRDefault="00853805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5E60AA" wp14:editId="59C42EA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d129433f9b052d5cd3328f70" descr="{&quot;HashCode&quot;:-54840797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0BE89C" w14:textId="52A9D00F" w:rsidR="00853805" w:rsidRPr="00853805" w:rsidRDefault="00853805" w:rsidP="0085380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853805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E60AA" id="_x0000_t202" coordsize="21600,21600" o:spt="202" path="m,l,21600r21600,l21600,xe">
              <v:stroke joinstyle="miter"/>
              <v:path gradientshapeok="t" o:connecttype="rect"/>
            </v:shapetype>
            <v:shape id="MSIPCMd129433f9b052d5cd3328f70" o:spid="_x0000_s1026" type="#_x0000_t202" alt="{&quot;HashCode&quot;:-54840797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5E0BE89C" w14:textId="52A9D00F" w:rsidR="00853805" w:rsidRPr="00853805" w:rsidRDefault="00853805" w:rsidP="0085380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853805">
                      <w:rPr>
                        <w:rFonts w:ascii="Calibri" w:hAnsi="Calibri" w:cs="Calibri"/>
                        <w:color w:val="000000"/>
                        <w:sz w:val="18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0A73" w14:textId="77777777" w:rsidR="0074218B" w:rsidRDefault="0074218B" w:rsidP="00853805">
      <w:pPr>
        <w:spacing w:after="0" w:line="240" w:lineRule="auto"/>
      </w:pPr>
      <w:r>
        <w:separator/>
      </w:r>
    </w:p>
  </w:footnote>
  <w:footnote w:type="continuationSeparator" w:id="0">
    <w:p w14:paraId="1CE14B13" w14:textId="77777777" w:rsidR="0074218B" w:rsidRDefault="0074218B" w:rsidP="00853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05D22"/>
    <w:multiLevelType w:val="hybridMultilevel"/>
    <w:tmpl w:val="11D450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02B5D"/>
    <w:multiLevelType w:val="hybridMultilevel"/>
    <w:tmpl w:val="37BED8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B010E"/>
    <w:multiLevelType w:val="hybridMultilevel"/>
    <w:tmpl w:val="769016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CE"/>
    <w:rsid w:val="001E23CE"/>
    <w:rsid w:val="00280C1E"/>
    <w:rsid w:val="002C4CCE"/>
    <w:rsid w:val="003207CC"/>
    <w:rsid w:val="00393050"/>
    <w:rsid w:val="005E17C9"/>
    <w:rsid w:val="006F44A2"/>
    <w:rsid w:val="0074218B"/>
    <w:rsid w:val="00853805"/>
    <w:rsid w:val="008E49E8"/>
    <w:rsid w:val="00972881"/>
    <w:rsid w:val="00A16487"/>
    <w:rsid w:val="00AE49A3"/>
    <w:rsid w:val="00D42DF2"/>
    <w:rsid w:val="00ED6EA0"/>
    <w:rsid w:val="00F258C9"/>
    <w:rsid w:val="00F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CBDC2"/>
  <w15:chartTrackingRefBased/>
  <w15:docId w15:val="{B0963E23-09AC-4B40-8E4B-337EBF37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23C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C4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538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3805"/>
  </w:style>
  <w:style w:type="paragraph" w:styleId="Pidipagina">
    <w:name w:val="footer"/>
    <w:basedOn w:val="Normale"/>
    <w:link w:val="PidipaginaCarattere"/>
    <w:uiPriority w:val="99"/>
    <w:unhideWhenUsed/>
    <w:rsid w:val="008538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Salvati Cristiano</dc:creator>
  <cp:keywords/>
  <dc:description/>
  <cp:lastModifiedBy>Salvati Cristiano</cp:lastModifiedBy>
  <cp:revision>2</cp:revision>
  <dcterms:created xsi:type="dcterms:W3CDTF">2021-10-29T10:02:00Z</dcterms:created>
  <dcterms:modified xsi:type="dcterms:W3CDTF">2021-10-29T14:12:00Z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c0c9e3-7ca9-412d-9807-20fc85c8773f_Enabled">
    <vt:lpwstr>true</vt:lpwstr>
  </property>
  <property fmtid="{D5CDD505-2E9C-101B-9397-08002B2CF9AE}" pid="3" name="MSIP_Label_ebc0c9e3-7ca9-412d-9807-20fc85c8773f_SetDate">
    <vt:lpwstr>2021-10-29T14:12:25Z</vt:lpwstr>
  </property>
  <property fmtid="{D5CDD505-2E9C-101B-9397-08002B2CF9AE}" pid="4" name="MSIP_Label_ebc0c9e3-7ca9-412d-9807-20fc85c8773f_Method">
    <vt:lpwstr>Privileged</vt:lpwstr>
  </property>
  <property fmtid="{D5CDD505-2E9C-101B-9397-08002B2CF9AE}" pid="5" name="MSIP_Label_ebc0c9e3-7ca9-412d-9807-20fc85c8773f_Name">
    <vt:lpwstr>INTERNAL USE</vt:lpwstr>
  </property>
  <property fmtid="{D5CDD505-2E9C-101B-9397-08002B2CF9AE}" pid="6" name="MSIP_Label_ebc0c9e3-7ca9-412d-9807-20fc85c8773f_SiteId">
    <vt:lpwstr>72d74aa2-ffea-4854-b246-6241845ee5ff</vt:lpwstr>
  </property>
  <property fmtid="{D5CDD505-2E9C-101B-9397-08002B2CF9AE}" pid="7" name="MSIP_Label_ebc0c9e3-7ca9-412d-9807-20fc85c8773f_ActionId">
    <vt:lpwstr>851b0e03-a3c1-4524-a4c5-55ef0feeecc2</vt:lpwstr>
  </property>
  <property fmtid="{D5CDD505-2E9C-101B-9397-08002B2CF9AE}" pid="8" name="MSIP_Label_ebc0c9e3-7ca9-412d-9807-20fc85c8773f_ContentBits">
    <vt:lpwstr>2</vt:lpwstr>
  </property>
</Properties>
</file>