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Termo de Responsabilidade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D9E1F2"/>
                <w:sz w:val="18"/>
                <w:szCs w:val="18"/>
              </w:rPr>
              <w:t xml:space="preserve">Compromisso de manter o nome limpo até o financiamento · anexo ao contrato de compra da unidade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7"/>
        <w:gridCol w:w="3266"/>
        <w:gridCol w:w="1837"/>
        <w:gridCol w:w="3266"/>
      </w:tblGrid>
      <w:tr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Comprador(a) 1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Comprador(a) 2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CPF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CPF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RG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RG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Endereço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Endereço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WhatsApp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WhatsApp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E-mail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E-mail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7"/>
        <w:gridCol w:w="3266"/>
        <w:gridCol w:w="1837"/>
        <w:gridCol w:w="3266"/>
      </w:tblGrid>
      <w:tr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Vendedora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CNPJ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Empreendimento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Unidade / bloco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Contrato nº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Previsão das chaves</w:t>
            </w:r>
          </w:p>
        </w:tc>
        <w:tc>
          <w:tcPr>
            <w:tcW w:type="dxa" w:w="3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___/___/______</w:t>
            </w:r>
          </w:p>
        </w:tc>
      </w:tr>
    </w:tbl>
    <w:p>
      <w:pPr>
        <w:spacing w:after="80"/>
      </w:pPr>
    </w:p>
    <w:p>
      <w:pPr>
        <w:spacing w:after="100" w:before="0" w:line="264"/>
        <w:jc w:val="left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Havendo dois compradores, tudo o que está neste Termo vale para os dois, que respondem juntos (solidariamente).</w:t>
      </w: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Estou ciente de que</w:t>
      </w:r>
    </w:p>
    <w:p>
      <w:pPr>
        <w:pStyle w:val="ListParagraph"/>
        <w:numPr>
          <w:ilvl w:val="0"/>
          <w:numId w:val="2"/>
        </w:numPr>
        <w:spacing w:after="7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O saldo do imóvel será pago com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financiamento da Caixa Econômica Federal</w:t>
      </w:r>
      <w:r>
        <w:rPr>
          <w:rFonts w:ascii="Arial" w:cs="Arial" w:eastAsia="Arial" w:hAnsi="Arial"/>
          <w:sz w:val="20"/>
          <w:szCs w:val="20"/>
        </w:rPr>
        <w:t xml:space="preserve">, pelo Minha Casa Minha Vida,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depois que a obra ficar pronta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Quem aprova o financiamento é só a Caixa</w:t>
      </w:r>
      <w:r>
        <w:rPr>
          <w:rFonts w:ascii="Arial" w:cs="Arial" w:eastAsia="Arial" w:hAnsi="Arial"/>
          <w:sz w:val="20"/>
          <w:szCs w:val="20"/>
        </w:rPr>
        <w:t xml:space="preserve">, na data da assinatura. Para isso preciso estar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sem restrições no nome</w:t>
      </w:r>
      <w:r>
        <w:rPr>
          <w:rFonts w:ascii="Arial" w:cs="Arial" w:eastAsia="Arial" w:hAnsi="Arial"/>
          <w:sz w:val="20"/>
          <w:szCs w:val="20"/>
        </w:rPr>
        <w:t xml:space="preserve">, com renda compatível e dentro das regras do programa. A vendedora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garante</w:t>
      </w:r>
      <w:r>
        <w:rPr>
          <w:rFonts w:ascii="Arial" w:cs="Arial" w:eastAsia="Arial" w:hAnsi="Arial"/>
          <w:sz w:val="20"/>
          <w:szCs w:val="20"/>
        </w:rPr>
        <w:t xml:space="preserve"> a aprovação.</w:t>
      </w:r>
    </w:p>
    <w:p>
      <w:pPr>
        <w:pStyle w:val="ListParagraph"/>
        <w:numPr>
          <w:ilvl w:val="0"/>
          <w:numId w:val="2"/>
        </w:numPr>
        <w:spacing w:after="7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Dívidas com a própria Caixa</w:t>
      </w:r>
      <w:r>
        <w:rPr>
          <w:rFonts w:ascii="Arial" w:cs="Arial" w:eastAsia="Arial" w:hAnsi="Arial"/>
          <w:sz w:val="20"/>
          <w:szCs w:val="20"/>
        </w:rPr>
        <w:t xml:space="preserve"> e dívidas de banco registradas no Banco Central podem impedir o financiamento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mesmo depois de pagas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Minhas dívidas hoje</w:t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(   )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tenho</w:t>
      </w:r>
      <w:r>
        <w:rPr>
          <w:rFonts w:ascii="Arial" w:cs="Arial" w:eastAsia="Arial" w:hAnsi="Arial"/>
          <w:sz w:val="20"/>
          <w:szCs w:val="20"/>
        </w:rPr>
        <w:t xml:space="preserve"> nenhuma restrição no nome.</w:t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(   )  Tenho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somente</w:t>
      </w:r>
      <w:r>
        <w:rPr>
          <w:rFonts w:ascii="Arial" w:cs="Arial" w:eastAsia="Arial" w:hAnsi="Arial"/>
          <w:sz w:val="20"/>
          <w:szCs w:val="20"/>
        </w:rPr>
        <w:t xml:space="preserve"> as restrições abaixo: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2654"/>
        <w:gridCol w:w="1429"/>
        <w:gridCol w:w="1429"/>
        <w:gridCol w:w="1632"/>
      </w:tblGrid>
      <w:tr>
        <w:trPr>
          <w:tblHeader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Credor</w:t>
            </w:r>
          </w:p>
        </w:tc>
        <w:tc>
          <w:tcPr>
            <w:tcW w:type="dxa" w:w="2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(R$)</w:t>
            </w:r>
          </w:p>
        </w:tc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Desde</w:t>
            </w:r>
          </w:p>
        </w:tc>
        <w:tc>
          <w:tcPr>
            <w:tcW w:type="dxa" w:w="1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Limpar até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100" w:before="0" w:line="264"/>
        <w:jc w:val="left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Tipo: negativação (Serasa/SPC), protesto, banco, cheque ou governo. Esconder dívida ou informar errado é descumprimento deste Termo.</w:t>
      </w: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Eu me comprometo a</w:t>
      </w:r>
    </w:p>
    <w:p>
      <w:pPr>
        <w:pStyle w:val="ListParagraph"/>
        <w:numPr>
          <w:ilvl w:val="0"/>
          <w:numId w:val="3"/>
        </w:numPr>
        <w:spacing w:after="7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Limpar as dívidas acima até a data indicada</w:t>
      </w:r>
      <w:r>
        <w:rPr>
          <w:rFonts w:ascii="Arial" w:cs="Arial" w:eastAsia="Arial" w:hAnsi="Arial"/>
          <w:sz w:val="20"/>
          <w:szCs w:val="20"/>
        </w:rPr>
        <w:t xml:space="preserve"> e entregar o comprovante de pagamento e da baixa.</w:t>
      </w:r>
    </w:p>
    <w:p>
      <w:pPr>
        <w:pStyle w:val="ListParagraph"/>
        <w:numPr>
          <w:ilvl w:val="0"/>
          <w:numId w:val="3"/>
        </w:numPr>
        <w:spacing w:after="7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Manter o nome limpo</w:t>
      </w:r>
      <w:r>
        <w:rPr>
          <w:rFonts w:ascii="Arial" w:cs="Arial" w:eastAsia="Arial" w:hAnsi="Arial"/>
          <w:sz w:val="20"/>
          <w:szCs w:val="20"/>
        </w:rPr>
        <w:t xml:space="preserve"> até assinar o financiamento com a Caixa.</w:t>
      </w:r>
    </w:p>
    <w:p>
      <w:pPr>
        <w:pStyle w:val="ListParagraph"/>
        <w:numPr>
          <w:ilvl w:val="0"/>
          <w:numId w:val="3"/>
        </w:numPr>
        <w:spacing w:after="7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Avisar antes</w:t>
      </w:r>
      <w:r>
        <w:rPr>
          <w:rFonts w:ascii="Arial" w:cs="Arial" w:eastAsia="Arial" w:hAnsi="Arial"/>
          <w:sz w:val="20"/>
          <w:szCs w:val="20"/>
        </w:rPr>
        <w:t xml:space="preserve"> de fazer empréstimo, financiamento (inclusive de carro), crediário, cartão novo ou ser fiador — e não comprometer mais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35% da renda</w:t>
      </w:r>
      <w:r>
        <w:rPr>
          <w:rFonts w:ascii="Arial" w:cs="Arial" w:eastAsia="Arial" w:hAnsi="Arial"/>
          <w:sz w:val="20"/>
          <w:szCs w:val="20"/>
        </w:rPr>
        <w:t xml:space="preserve"> da família com parcelas, contando a futura parcela da Caixa.</w:t>
      </w:r>
    </w:p>
    <w:p>
      <w:pPr>
        <w:pStyle w:val="ListParagraph"/>
        <w:numPr>
          <w:ilvl w:val="0"/>
          <w:numId w:val="3"/>
        </w:numPr>
        <w:spacing w:after="7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Pagar a entrada em dia.</w:t>
      </w:r>
    </w:p>
    <w:p>
      <w:pPr>
        <w:pStyle w:val="ListParagraph"/>
        <w:numPr>
          <w:ilvl w:val="0"/>
          <w:numId w:val="3"/>
        </w:numPr>
        <w:spacing w:after="7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Avisar em até 15 dias</w:t>
      </w:r>
      <w:r>
        <w:rPr>
          <w:rFonts w:ascii="Arial" w:cs="Arial" w:eastAsia="Arial" w:hAnsi="Arial"/>
          <w:sz w:val="20"/>
          <w:szCs w:val="20"/>
        </w:rPr>
        <w:t xml:space="preserve"> se mudar de emprego, renda, estado civil, endereço ou telefone.</w:t>
      </w:r>
    </w:p>
    <w:p>
      <w:pPr>
        <w:pStyle w:val="ListParagraph"/>
        <w:numPr>
          <w:ilvl w:val="0"/>
          <w:numId w:val="3"/>
        </w:numPr>
        <w:spacing w:after="7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Não comprar outro imóvel</w:t>
      </w:r>
      <w:r>
        <w:rPr>
          <w:rFonts w:ascii="Arial" w:cs="Arial" w:eastAsia="Arial" w:hAnsi="Arial"/>
          <w:sz w:val="20"/>
          <w:szCs w:val="20"/>
        </w:rPr>
        <w:t xml:space="preserve"> nem fazer outro financiamento habitacional até receber as chaves.</w:t>
      </w:r>
    </w:p>
    <w:p>
      <w:pPr>
        <w:pStyle w:val="ListParagraph"/>
        <w:numPr>
          <w:ilvl w:val="0"/>
          <w:numId w:val="3"/>
        </w:numPr>
        <w:spacing w:after="7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Entregar os documentos</w:t>
      </w:r>
      <w:r>
        <w:rPr>
          <w:rFonts w:ascii="Arial" w:cs="Arial" w:eastAsia="Arial" w:hAnsi="Arial"/>
          <w:sz w:val="20"/>
          <w:szCs w:val="20"/>
        </w:rPr>
        <w:t xml:space="preserve"> pedidos, inclusive o Registrato do Banco Central, em até 10 dias.</w:t>
      </w: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Autorizo</w:t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A vendedora e o correspondente Caixa indicado por ela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consultar meu nome</w:t>
      </w:r>
      <w:r>
        <w:rPr>
          <w:rFonts w:ascii="Arial" w:cs="Arial" w:eastAsia="Arial" w:hAnsi="Arial"/>
          <w:sz w:val="20"/>
          <w:szCs w:val="20"/>
        </w:rPr>
        <w:t xml:space="preserve"> (Serasa, SPC, cartórios, Receita) e a enviar meus dados para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análise de crédito da Caixa</w:t>
      </w:r>
      <w:r>
        <w:rPr>
          <w:rFonts w:ascii="Arial" w:cs="Arial" w:eastAsia="Arial" w:hAnsi="Arial"/>
          <w:sz w:val="20"/>
          <w:szCs w:val="20"/>
        </w:rPr>
        <w:t xml:space="preserve">, hoje 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periodicamente até o financiamento</w:t>
      </w:r>
      <w:r>
        <w:rPr>
          <w:rFonts w:ascii="Arial" w:cs="Arial" w:eastAsia="Arial" w:hAnsi="Arial"/>
          <w:sz w:val="20"/>
          <w:szCs w:val="20"/>
        </w:rPr>
        <w:t xml:space="preserve">, só para acompanhar a aprovação deste imóvel, conforme a LGPD (Lei 13.709/2018).</w:t>
      </w: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Se aparecer restrição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1"/>
        <w:gridCol w:w="360"/>
        <w:gridCol w:w="2281"/>
        <w:gridCol w:w="360"/>
        <w:gridCol w:w="2281"/>
        <w:gridCol w:w="360"/>
        <w:gridCol w:w="2283"/>
      </w:tblGrid>
      <w:tr>
        <w:trPr>
          <w:cantSplit/>
        </w:trPr>
        <w:tc>
          <w:tcPr>
            <w:tcW w:type="dxa" w:w="22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B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3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2F5597"/>
                <w:sz w:val="20"/>
                <w:szCs w:val="20"/>
              </w:rPr>
              <w:t xml:space="preserve">Aviso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 WhatsApp, e-mail ou carta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2F5597"/>
                <w:sz w:val="22"/>
                <w:szCs w:val="22"/>
              </w:rPr>
              <w:t xml:space="preserve">►</w:t>
            </w:r>
          </w:p>
        </w:tc>
        <w:tc>
          <w:tcPr>
            <w:tcW w:type="dxa" w:w="22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B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3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2F5597"/>
                <w:sz w:val="20"/>
                <w:szCs w:val="20"/>
              </w:rPr>
              <w:t xml:space="preserve">30 dias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para limpar o nome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2F5597"/>
                <w:sz w:val="22"/>
                <w:szCs w:val="22"/>
              </w:rPr>
              <w:t xml:space="preserve">►</w:t>
            </w:r>
          </w:p>
        </w:tc>
        <w:tc>
          <w:tcPr>
            <w:tcW w:type="dxa" w:w="22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B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3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2F5597"/>
                <w:sz w:val="20"/>
                <w:szCs w:val="20"/>
              </w:rPr>
              <w:t xml:space="preserve">+30 dias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último prazo, com reunião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2F5597"/>
                <w:sz w:val="22"/>
                <w:szCs w:val="22"/>
              </w:rPr>
              <w:t xml:space="preserve">►</w:t>
            </w:r>
          </w:p>
        </w:tc>
        <w:tc>
          <w:tcPr>
            <w:tcW w:type="dxa" w:w="22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BF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3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2F5597"/>
                <w:sz w:val="20"/>
                <w:szCs w:val="20"/>
              </w:rPr>
              <w:t xml:space="preserve">Solução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outro comprador, unidade menor, mais entrada/FGTS ou cessão</w:t>
            </w:r>
          </w:p>
        </w:tc>
      </w:tr>
    </w:tbl>
    <w:p>
      <w:pPr>
        <w:spacing w:after="60"/>
      </w:pPr>
    </w:p>
    <w:p>
      <w:pPr>
        <w:spacing w:after="100" w:before="0" w:line="264"/>
        <w:jc w:val="left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Faltando menos de 120 dias para as chaves, os prazos caem pela metade. Avisos para os contatos deste Termo são válidos: devo mantê-los atualizados.</w:t>
      </w: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Se eu não cumprir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8CBA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eu descumprir este Termo e isso impedir o financiamento,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culpa é minha (inadimplemento do comprador)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 o contrato pode ser desfeito conforme 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quadro-resumo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 13.786/2018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(Lei do Distrato). Se a vendedora tolerar algum atraso, isso não é renúncia aos seus direitos.</w:t>
            </w:r>
          </w:p>
        </w:tc>
      </w:tr>
    </w:tbl>
    <w:p>
      <w:pPr>
        <w:spacing w:after="120"/>
      </w:pPr>
    </w:p>
    <w:p>
      <w:pPr>
        <w:spacing w:after="10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 este Termo, tirei minhas dúvidas, recebi uma via e rubriquei todas as páginas.</w:t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Local e data: ______________________________, ___/___/______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3"/>
        <w:gridCol w:w="600"/>
        <w:gridCol w:w="4803"/>
      </w:tblGrid>
      <w:tr>
        <w:trPr>
          <w:cantSplit/>
        </w:trPr>
        <w:tc>
          <w:tcPr>
            <w:tcW w:type="dxa" w:w="48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pBdr>
                <w:bottom w:val="single" w:color="404040" w:sz="6"/>
              </w:pBdr>
              <w:spacing w:after="0" w:before="520"/>
            </w:pPr>
          </w:p>
          <w:p>
            <w:pPr>
              <w:spacing w:after="0" w:before="4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Comprador(a) 1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CPF: ____________________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48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pBdr>
                <w:bottom w:val="single" w:color="404040" w:sz="6"/>
              </w:pBdr>
              <w:spacing w:after="0" w:before="520"/>
            </w:pPr>
          </w:p>
          <w:p>
            <w:pPr>
              <w:spacing w:after="0" w:before="4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Comprador(a) 2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CPF: ____________________</w:t>
            </w:r>
          </w:p>
        </w:tc>
      </w:tr>
      <w:tr>
        <w:trPr>
          <w:cantSplit/>
        </w:trPr>
        <w:tc>
          <w:tcPr>
            <w:tcW w:type="dxa" w:w="48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pBdr>
                <w:bottom w:val="single" w:color="404040" w:sz="6"/>
              </w:pBdr>
              <w:spacing w:after="0" w:before="520"/>
            </w:pPr>
          </w:p>
          <w:p>
            <w:pPr>
              <w:spacing w:after="0" w:before="4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Vendedora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CNPJ: ____________________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48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/>
        </w:tc>
      </w:tr>
      <w:tr>
        <w:trPr>
          <w:cantSplit/>
        </w:trPr>
        <w:tc>
          <w:tcPr>
            <w:tcW w:type="dxa" w:w="48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pBdr>
                <w:bottom w:val="single" w:color="404040" w:sz="6"/>
              </w:pBdr>
              <w:spacing w:after="0" w:before="520"/>
            </w:pPr>
          </w:p>
          <w:p>
            <w:pPr>
              <w:spacing w:after="0" w:before="4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Testemunha 1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CPF: ____________________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48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pBdr>
                <w:bottom w:val="single" w:color="404040" w:sz="6"/>
              </w:pBdr>
              <w:spacing w:after="0" w:before="520"/>
            </w:pPr>
          </w:p>
          <w:p>
            <w:pPr>
              <w:spacing w:after="0" w:before="4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Testemunha 2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CPF: ____________________</w:t>
            </w:r>
          </w:p>
        </w:tc>
      </w:tr>
    </w:tbl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5"/>
        <w:szCs w:val="15"/>
      </w:rPr>
      <w:t xml:space="preserve">Termo de Responsabilidade · rubricas: ________  ________  ·  página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5"/>
        <w:szCs w:val="15"/>
      </w:rPr>
      <w:t xml:space="preserve"> de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1F386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2026-09-25T16:19:53.257Z</dcterms:created>
  <dcterms:modified xsi:type="dcterms:W3CDTF">2026-09-25T16:19:53.257Z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