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6BC" w:rsidRPr="007D7E25" w:rsidRDefault="007D7E25">
      <w:pPr>
        <w:rPr>
          <w:lang w:val="en-US"/>
        </w:rPr>
      </w:pPr>
      <w:r>
        <w:rPr>
          <w:lang w:val="en-US"/>
        </w:rPr>
        <w:t>adsfewg</w:t>
      </w:r>
      <w:bookmarkStart w:id="0" w:name="_GoBack"/>
      <w:bookmarkEnd w:id="0"/>
    </w:p>
    <w:sectPr w:rsidR="000946BC" w:rsidRPr="007D7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46"/>
    <w:rsid w:val="000946BC"/>
    <w:rsid w:val="000A3D46"/>
    <w:rsid w:val="007D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8AB2D"/>
  <w15:chartTrackingRefBased/>
  <w15:docId w15:val="{142B498B-A94C-47A4-965A-321E30D8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quispe llanos</dc:creator>
  <cp:keywords/>
  <dc:description/>
  <cp:lastModifiedBy>cristian quispe llanos</cp:lastModifiedBy>
  <cp:revision>2</cp:revision>
  <dcterms:created xsi:type="dcterms:W3CDTF">2025-10-21T00:15:00Z</dcterms:created>
  <dcterms:modified xsi:type="dcterms:W3CDTF">2025-10-21T00:15:00Z</dcterms:modified>
</cp:coreProperties>
</file>