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5989774"/>
        <w:docPartObj>
          <w:docPartGallery w:val="Cover Pages"/>
          <w:docPartUnique/>
        </w:docPartObj>
      </w:sdtPr>
      <w:sdtEndPr>
        <w:rPr>
          <w:rStyle w:val="fontstyle01"/>
          <w:rFonts w:ascii="Times New Roman" w:hAnsi="Times New Roman" w:cs="Times New Roman"/>
          <w:color w:val="000000"/>
          <w:sz w:val="42"/>
          <w:szCs w:val="42"/>
        </w:rPr>
      </w:sdtEndPr>
      <w:sdtContent>
        <w:p w14:paraId="78C06F65" w14:textId="77777777" w:rsidR="00BB75A6" w:rsidRDefault="00BB75A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D554C0" w:rsidRPr="00D554C0" w14:paraId="50CEA2C5" w14:textId="77777777">
            <w:sdt>
              <w:sdtPr>
                <w:rPr>
                  <w:rFonts w:ascii="LMRoman17-Regular" w:hAnsi="LMRoman17-Regular"/>
                  <w:color w:val="000000" w:themeColor="text1"/>
                  <w:sz w:val="24"/>
                  <w:szCs w:val="24"/>
                </w:rPr>
                <w:alias w:val="Compañía"/>
                <w:id w:val="13406915"/>
                <w:placeholder>
                  <w:docPart w:val="FDF0B28A9E574A1FA5606F9FB14CAD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7E63FD" w14:textId="77777777" w:rsidR="00BB75A6" w:rsidRPr="00D554C0" w:rsidRDefault="000743E3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D554C0">
                      <w:rPr>
                        <w:rFonts w:ascii="LMRoman17-Regular" w:hAnsi="LMRoman17-Regular"/>
                        <w:color w:val="000000" w:themeColor="text1"/>
                        <w:sz w:val="24"/>
                        <w:szCs w:val="24"/>
                      </w:rPr>
                      <w:t>Computación Científica Actuarial</w:t>
                    </w:r>
                  </w:p>
                </w:tc>
              </w:sdtContent>
            </w:sdt>
          </w:tr>
          <w:tr w:rsidR="00D554C0" w:rsidRPr="00D554C0" w14:paraId="2540909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ítulo"/>
                  <w:id w:val="13406919"/>
                  <w:placeholder>
                    <w:docPart w:val="893C0CFB495D47CE89110A53BAA00E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24752CF" w14:textId="77777777" w:rsidR="00BB75A6" w:rsidRPr="00D554C0" w:rsidRDefault="00BB75A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D554C0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Trabajo Practico 1, Informe</w:t>
                    </w:r>
                  </w:p>
                </w:sdtContent>
              </w:sdt>
            </w:tc>
          </w:tr>
          <w:tr w:rsidR="00D554C0" w:rsidRPr="00D554C0" w14:paraId="3530CF5F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ítulo"/>
                <w:id w:val="13406923"/>
                <w:placeholder>
                  <w:docPart w:val="E387219794E34A9A8217D2F80B8B94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F8A077" w14:textId="77777777" w:rsidR="00BB75A6" w:rsidRPr="00D554C0" w:rsidRDefault="00BB75A6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D554C0">
                      <w:rPr>
                        <w:color w:val="000000" w:themeColor="text1"/>
                        <w:sz w:val="24"/>
                        <w:szCs w:val="24"/>
                      </w:rPr>
                      <w:t>Docente: Rodrigo Del Rosso – Colaboradores: Santiago Silva – Joaquín Auza</w:t>
                    </w:r>
                  </w:p>
                </w:tc>
              </w:sdtContent>
            </w:sdt>
          </w:tr>
          <w:tr w:rsidR="00D554C0" w:rsidRPr="00D554C0" w14:paraId="338F139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9036B2" w14:textId="77777777" w:rsidR="00BB75A6" w:rsidRPr="00D554C0" w:rsidRDefault="00BB75A6">
                <w:pPr>
                  <w:pStyle w:val="NoSpacing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Alumnos:</w:t>
                </w:r>
              </w:p>
            </w:tc>
          </w:tr>
          <w:tr w:rsidR="00D554C0" w:rsidRPr="00D554C0" w14:paraId="6640F7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EE97C4" w14:textId="77777777" w:rsidR="00BB75A6" w:rsidRPr="00D554C0" w:rsidRDefault="00BB75A6" w:rsidP="00BB75A6">
                <w:pPr>
                  <w:pStyle w:val="NoSpacing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888530 Ivan Weyner</w:t>
                </w:r>
              </w:p>
            </w:tc>
          </w:tr>
          <w:tr w:rsidR="00D554C0" w:rsidRPr="00D554C0" w14:paraId="5E82E19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71EC4B" w14:textId="77777777" w:rsidR="00BB75A6" w:rsidRPr="00D554C0" w:rsidRDefault="00BB75A6" w:rsidP="00BB75A6">
                <w:pPr>
                  <w:pStyle w:val="NoSpacing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889411 Cristian Soto</w:t>
                </w:r>
              </w:p>
            </w:tc>
          </w:tr>
          <w:tr w:rsidR="00D554C0" w:rsidRPr="00D554C0" w14:paraId="1D29C5F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166B93" w14:textId="77777777" w:rsidR="00BB75A6" w:rsidRPr="00D554C0" w:rsidRDefault="00BB75A6" w:rsidP="00BB75A6">
                <w:pPr>
                  <w:pStyle w:val="NoSpacing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892247 Federico von Brudersdorff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D554C0" w:rsidRPr="00D554C0" w14:paraId="2A43235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7A48236D099C467E917FFBC4044D1A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3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7C4D8025" w14:textId="77777777" w:rsidR="00D554C0" w:rsidRPr="00D554C0" w:rsidRDefault="00D554C0" w:rsidP="00D554C0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554C0">
                      <w:rPr>
                        <w:color w:val="000000" w:themeColor="text1"/>
                        <w:sz w:val="28"/>
                        <w:szCs w:val="28"/>
                        <w:lang w:val="es-ES"/>
                      </w:rPr>
                      <w:t>3-10-2019</w:t>
                    </w:r>
                  </w:p>
                </w:sdtContent>
              </w:sdt>
              <w:p w14:paraId="669B525D" w14:textId="77777777" w:rsidR="00BB75A6" w:rsidRPr="00D554C0" w:rsidRDefault="00BB75A6">
                <w:pPr>
                  <w:pStyle w:val="NoSpacing"/>
                  <w:rPr>
                    <w:color w:val="000000" w:themeColor="text1"/>
                    <w:sz w:val="28"/>
                    <w:szCs w:val="28"/>
                  </w:rPr>
                </w:pPr>
              </w:p>
              <w:p w14:paraId="5BF03C38" w14:textId="77777777" w:rsidR="00BB75A6" w:rsidRPr="00D554C0" w:rsidRDefault="00BB75A6" w:rsidP="00D554C0">
                <w:pPr>
                  <w:pStyle w:val="NoSpacing"/>
                  <w:rPr>
                    <w:color w:val="000000" w:themeColor="text1"/>
                  </w:rPr>
                </w:pPr>
              </w:p>
            </w:tc>
          </w:tr>
        </w:tbl>
        <w:p w14:paraId="6CB0534A" w14:textId="77777777" w:rsidR="00E41C46" w:rsidRPr="00BB75A6" w:rsidRDefault="00BB75A6" w:rsidP="00E41C46">
          <w:pPr>
            <w:rPr>
              <w:rFonts w:ascii="Times New Roman" w:hAnsi="Times New Roman" w:cs="Times New Roman"/>
              <w:color w:val="000000"/>
              <w:sz w:val="42"/>
              <w:szCs w:val="42"/>
            </w:rPr>
          </w:pPr>
          <w:r>
            <w:rPr>
              <w:rStyle w:val="fontstyle01"/>
              <w:rFonts w:ascii="Times New Roman" w:hAnsi="Times New Roman" w:cs="Times New Roman"/>
            </w:rPr>
            <w:br w:type="page"/>
          </w:r>
        </w:p>
      </w:sdtContent>
    </w:sdt>
    <w:p w14:paraId="43783A0A" w14:textId="77777777" w:rsidR="007F2C8D" w:rsidRPr="007F2C8D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Descripción de variables del dataset</w:t>
      </w:r>
    </w:p>
    <w:p w14:paraId="76576AB8" w14:textId="4756C902" w:rsidR="00E41C46" w:rsidRDefault="00E41C46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dataset original muestra cada </w:t>
      </w:r>
      <w:r w:rsidR="0089112D">
        <w:rPr>
          <w:rFonts w:ascii="Times New Roman" w:hAnsi="Times New Roman" w:cs="Times New Roman"/>
          <w:sz w:val="24"/>
          <w:szCs w:val="24"/>
        </w:rPr>
        <w:t xml:space="preserve">encuentro </w:t>
      </w:r>
      <w:r w:rsidR="000743E3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información referida a cada peleador e información en común</w:t>
      </w:r>
      <w:r w:rsidR="000743E3">
        <w:rPr>
          <w:rFonts w:ascii="Times New Roman" w:hAnsi="Times New Roman" w:cs="Times New Roman"/>
          <w:sz w:val="24"/>
          <w:szCs w:val="24"/>
        </w:rPr>
        <w:t xml:space="preserve"> con el oponente</w:t>
      </w:r>
      <w:r>
        <w:rPr>
          <w:rFonts w:ascii="Times New Roman" w:hAnsi="Times New Roman" w:cs="Times New Roman"/>
          <w:sz w:val="24"/>
          <w:szCs w:val="24"/>
        </w:rPr>
        <w:t xml:space="preserve"> sobre el encuentro</w:t>
      </w:r>
      <w:r w:rsidR="0089112D">
        <w:rPr>
          <w:rFonts w:ascii="Times New Roman" w:hAnsi="Times New Roman" w:cs="Times New Roman"/>
          <w:sz w:val="24"/>
          <w:szCs w:val="24"/>
        </w:rPr>
        <w:t xml:space="preserve">, </w:t>
      </w:r>
      <w:r w:rsidR="00546BD8">
        <w:rPr>
          <w:rFonts w:ascii="Times New Roman" w:hAnsi="Times New Roman" w:cs="Times New Roman"/>
          <w:sz w:val="24"/>
          <w:szCs w:val="24"/>
        </w:rPr>
        <w:t xml:space="preserve">se </w:t>
      </w:r>
      <w:r w:rsidR="0089112D">
        <w:rPr>
          <w:rFonts w:ascii="Times New Roman" w:hAnsi="Times New Roman" w:cs="Times New Roman"/>
          <w:sz w:val="24"/>
          <w:szCs w:val="24"/>
        </w:rPr>
        <w:t xml:space="preserve">asigna a cada peleador un color y </w:t>
      </w:r>
      <w:r w:rsidR="000743E3">
        <w:rPr>
          <w:rFonts w:ascii="Times New Roman" w:hAnsi="Times New Roman" w:cs="Times New Roman"/>
          <w:sz w:val="24"/>
          <w:szCs w:val="24"/>
        </w:rPr>
        <w:t>además se observa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>una columna llamada “Winner”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>que indica</w:t>
      </w:r>
      <w:r w:rsidR="0089112D">
        <w:rPr>
          <w:rFonts w:ascii="Times New Roman" w:hAnsi="Times New Roman" w:cs="Times New Roman"/>
          <w:sz w:val="24"/>
          <w:szCs w:val="24"/>
        </w:rPr>
        <w:t xml:space="preserve"> cuál fue el ganador.</w:t>
      </w:r>
    </w:p>
    <w:p w14:paraId="5A2B20BA" w14:textId="3FF5F895" w:rsidR="00546BD8" w:rsidRDefault="00B73B0C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</w:t>
      </w:r>
      <w:r w:rsidR="0089112D">
        <w:rPr>
          <w:rFonts w:ascii="Times New Roman" w:hAnsi="Times New Roman" w:cs="Times New Roman"/>
          <w:sz w:val="24"/>
          <w:szCs w:val="24"/>
        </w:rPr>
        <w:t xml:space="preserve">signa un color a cada peleador mediante R_fighter o B_fighter </w:t>
      </w:r>
      <w:r w:rsidR="000743E3">
        <w:rPr>
          <w:rFonts w:ascii="Times New Roman" w:hAnsi="Times New Roman" w:cs="Times New Roman"/>
          <w:sz w:val="24"/>
          <w:szCs w:val="24"/>
        </w:rPr>
        <w:t xml:space="preserve">cuyas dos opciones </w:t>
      </w:r>
      <w:r w:rsidR="0024793C">
        <w:rPr>
          <w:rFonts w:ascii="Times New Roman" w:hAnsi="Times New Roman" w:cs="Times New Roman"/>
          <w:sz w:val="24"/>
          <w:szCs w:val="24"/>
        </w:rPr>
        <w:t>son rojo</w:t>
      </w:r>
      <w:r w:rsidR="0089112D">
        <w:rPr>
          <w:rFonts w:ascii="Times New Roman" w:hAnsi="Times New Roman" w:cs="Times New Roman"/>
          <w:sz w:val="24"/>
          <w:szCs w:val="24"/>
        </w:rPr>
        <w:t xml:space="preserve"> o azul.</w:t>
      </w:r>
      <w:r w:rsidR="00546BD8">
        <w:rPr>
          <w:rFonts w:ascii="Times New Roman" w:hAnsi="Times New Roman" w:cs="Times New Roman"/>
          <w:sz w:val="24"/>
          <w:szCs w:val="24"/>
        </w:rPr>
        <w:t xml:space="preserve"> El dataset contiene estadísticas </w:t>
      </w:r>
      <w:r w:rsidR="00D554C0">
        <w:rPr>
          <w:rFonts w:ascii="Times New Roman" w:hAnsi="Times New Roman" w:cs="Times New Roman"/>
          <w:sz w:val="24"/>
          <w:szCs w:val="24"/>
        </w:rPr>
        <w:t>en relación con</w:t>
      </w:r>
      <w:r w:rsidR="00546BD8">
        <w:rPr>
          <w:rFonts w:ascii="Times New Roman" w:hAnsi="Times New Roman" w:cs="Times New Roman"/>
          <w:sz w:val="24"/>
          <w:szCs w:val="24"/>
        </w:rPr>
        <w:t xml:space="preserve"> la pelea, la mayoría de estas divididas en intentados y conectados sobre los golpes, caídas, knock downs, tiempos de pelea e información física </w:t>
      </w:r>
      <w:r>
        <w:rPr>
          <w:rFonts w:ascii="Times New Roman" w:hAnsi="Times New Roman" w:cs="Times New Roman"/>
          <w:sz w:val="24"/>
          <w:szCs w:val="24"/>
        </w:rPr>
        <w:t>del peleador.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613ED" w14:textId="4AA9072F" w:rsidR="0089112D" w:rsidRDefault="007F32F5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46BD8">
        <w:rPr>
          <w:rFonts w:ascii="Times New Roman" w:hAnsi="Times New Roman" w:cs="Times New Roman"/>
          <w:sz w:val="24"/>
          <w:szCs w:val="24"/>
        </w:rPr>
        <w:t xml:space="preserve">l siguiente cuadro </w:t>
      </w:r>
      <w:r w:rsidR="00B73B0C">
        <w:rPr>
          <w:rFonts w:ascii="Times New Roman" w:hAnsi="Times New Roman" w:cs="Times New Roman"/>
          <w:sz w:val="24"/>
          <w:szCs w:val="24"/>
        </w:rPr>
        <w:t>resume</w:t>
      </w:r>
      <w:r w:rsidR="00546BD8">
        <w:rPr>
          <w:rFonts w:ascii="Times New Roman" w:hAnsi="Times New Roman" w:cs="Times New Roman"/>
          <w:sz w:val="24"/>
          <w:szCs w:val="24"/>
        </w:rPr>
        <w:t xml:space="preserve"> la información sobre algunas variables</w:t>
      </w:r>
      <w:r w:rsidR="00B73B0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1677"/>
        <w:gridCol w:w="2423"/>
        <w:gridCol w:w="1831"/>
      </w:tblGrid>
      <w:tr w:rsidR="007F32F5" w14:paraId="34BC5585" w14:textId="77777777" w:rsidTr="00AF76AB">
        <w:tc>
          <w:tcPr>
            <w:tcW w:w="2563" w:type="dxa"/>
          </w:tcPr>
          <w:p w14:paraId="085720FA" w14:textId="3A16297A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ighter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1198BAF0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peleador</w:t>
            </w:r>
          </w:p>
        </w:tc>
        <w:tc>
          <w:tcPr>
            <w:tcW w:w="2423" w:type="dxa"/>
          </w:tcPr>
          <w:p w14:paraId="2B4851C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current_lose_streak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1076B2F7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perdidas antes del evento</w:t>
            </w:r>
          </w:p>
        </w:tc>
      </w:tr>
      <w:tr w:rsidR="007F32F5" w14:paraId="6FDA19AA" w14:textId="77777777" w:rsidTr="00AF76AB">
        <w:tc>
          <w:tcPr>
            <w:tcW w:w="2563" w:type="dxa"/>
          </w:tcPr>
          <w:p w14:paraId="3829941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current_win_streak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2E23798C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 antes del evento</w:t>
            </w:r>
          </w:p>
        </w:tc>
        <w:tc>
          <w:tcPr>
            <w:tcW w:w="2423" w:type="dxa"/>
          </w:tcPr>
          <w:p w14:paraId="21FAAA02" w14:textId="21D19C47" w:rsidR="007F32F5" w:rsidRPr="00122CD8" w:rsidRDefault="000743E3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raw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2858C068" w14:textId="0A38B89D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 si hubo empate</w:t>
            </w:r>
          </w:p>
        </w:tc>
      </w:tr>
      <w:tr w:rsidR="007F32F5" w14:paraId="64755BA5" w14:textId="77777777" w:rsidTr="00AF76AB">
        <w:tc>
          <w:tcPr>
            <w:tcW w:w="2563" w:type="dxa"/>
          </w:tcPr>
          <w:p w14:paraId="1D177E54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avg_X_att</w:t>
            </w:r>
          </w:p>
          <w:p w14:paraId="295621D3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</w:p>
          <w:p w14:paraId="685C762A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CLINCH</w:t>
            </w:r>
          </w:p>
          <w:p w14:paraId="3E2E1348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DISTANCE</w:t>
            </w:r>
          </w:p>
          <w:p w14:paraId="08A68BD3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GROUND</w:t>
            </w:r>
          </w:p>
          <w:p w14:paraId="784EC8E2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</w:t>
            </w:r>
          </w:p>
          <w:p w14:paraId="017D7EE4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LEG</w:t>
            </w:r>
          </w:p>
          <w:p w14:paraId="46799CD0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SIG_STR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281A2F1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intentados a distintas partes del cuerpo</w:t>
            </w:r>
          </w:p>
        </w:tc>
        <w:tc>
          <w:tcPr>
            <w:tcW w:w="2423" w:type="dxa"/>
          </w:tcPr>
          <w:p w14:paraId="0254D285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avg_X_landed</w:t>
            </w:r>
          </w:p>
          <w:p w14:paraId="0B1CD91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</w:p>
          <w:p w14:paraId="6CBFFCC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CLINCH</w:t>
            </w:r>
          </w:p>
          <w:p w14:paraId="1C503C97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DISTANCE</w:t>
            </w:r>
          </w:p>
          <w:p w14:paraId="4D31384F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GROUND</w:t>
            </w:r>
          </w:p>
          <w:p w14:paraId="744A052A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</w:t>
            </w:r>
          </w:p>
          <w:p w14:paraId="56B50DA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LEG</w:t>
            </w:r>
          </w:p>
          <w:p w14:paraId="7AD88638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SIG_STR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FA1FD0A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exitosos a distintas partes del cuerpo</w:t>
            </w:r>
          </w:p>
        </w:tc>
      </w:tr>
      <w:tr w:rsidR="007F32F5" w14:paraId="68312B96" w14:textId="77777777" w:rsidTr="00AF76AB">
        <w:tc>
          <w:tcPr>
            <w:tcW w:w="2563" w:type="dxa"/>
          </w:tcPr>
          <w:p w14:paraId="0549C22E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avg_SIG_STR_pct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79AB0E23" w14:textId="72AD29CD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significativos</w:t>
            </w:r>
          </w:p>
        </w:tc>
        <w:tc>
          <w:tcPr>
            <w:tcW w:w="2423" w:type="dxa"/>
          </w:tcPr>
          <w:p w14:paraId="324A5418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avg_SUB_ATT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6888EE77" w14:textId="3153AC4F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sumisiones intentadas</w:t>
            </w:r>
          </w:p>
        </w:tc>
      </w:tr>
      <w:tr w:rsidR="007F32F5" w14:paraId="35259471" w14:textId="77777777" w:rsidTr="00AF76AB">
        <w:tc>
          <w:tcPr>
            <w:tcW w:w="2563" w:type="dxa"/>
          </w:tcPr>
          <w:p w14:paraId="416209F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avg_TOTAL_STR_att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6924EE7E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intentos de golpe</w:t>
            </w:r>
          </w:p>
        </w:tc>
        <w:tc>
          <w:tcPr>
            <w:tcW w:w="2423" w:type="dxa"/>
          </w:tcPr>
          <w:p w14:paraId="48DE4698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</w:t>
            </w:r>
          </w:p>
          <w:p w14:paraId="12470180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_att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49113B87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golpes exitosos.</w:t>
            </w:r>
          </w:p>
        </w:tc>
      </w:tr>
      <w:tr w:rsidR="007F32F5" w14:paraId="40C0C4F8" w14:textId="77777777" w:rsidTr="00AF76AB">
        <w:tc>
          <w:tcPr>
            <w:tcW w:w="2563" w:type="dxa"/>
          </w:tcPr>
          <w:p w14:paraId="7DBC8A30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</w:t>
            </w:r>
          </w:p>
          <w:p w14:paraId="450E5D28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KD</w:t>
            </w:r>
          </w:p>
          <w:p w14:paraId="53189BF9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  <w:p w14:paraId="7224947E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0619B57" w14:textId="41D46699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kno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kdowns</w:t>
            </w:r>
          </w:p>
        </w:tc>
        <w:tc>
          <w:tcPr>
            <w:tcW w:w="2423" w:type="dxa"/>
          </w:tcPr>
          <w:p w14:paraId="3B910BE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avg_opp_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46839390" w14:textId="6431C5BF" w:rsidR="007F32F5" w:rsidRDefault="00AF76AB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Parecen ser las variables del oponente.</w:t>
            </w:r>
          </w:p>
        </w:tc>
      </w:tr>
      <w:tr w:rsidR="007F32F5" w14:paraId="239B4790" w14:textId="77777777" w:rsidTr="00AF76AB">
        <w:tc>
          <w:tcPr>
            <w:tcW w:w="2563" w:type="dxa"/>
          </w:tcPr>
          <w:p w14:paraId="3E5126C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total_rounds_fought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A495B1D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total de rounds peleados</w:t>
            </w:r>
          </w:p>
        </w:tc>
        <w:tc>
          <w:tcPr>
            <w:tcW w:w="2423" w:type="dxa"/>
          </w:tcPr>
          <w:p w14:paraId="7B393190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total_time_fought</w:t>
            </w:r>
          </w:p>
          <w:p w14:paraId="5C2F4CD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(seconds)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1DA37A65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peleado en segundos</w:t>
            </w:r>
          </w:p>
        </w:tc>
      </w:tr>
      <w:tr w:rsidR="007F32F5" w14:paraId="4BEA6529" w14:textId="77777777" w:rsidTr="00AF76AB">
        <w:tc>
          <w:tcPr>
            <w:tcW w:w="2563" w:type="dxa"/>
          </w:tcPr>
          <w:p w14:paraId="1715351C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total_title_bouts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23A325D3" w14:textId="4F3602F1" w:rsidR="007F32F5" w:rsidRDefault="00546BD8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combates por el titulo</w:t>
            </w:r>
          </w:p>
        </w:tc>
        <w:tc>
          <w:tcPr>
            <w:tcW w:w="2423" w:type="dxa"/>
          </w:tcPr>
          <w:p w14:paraId="44EEE166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</w:t>
            </w:r>
          </w:p>
          <w:p w14:paraId="1B49E66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_Majority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7D193A9C" w14:textId="028E4D82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ganadas por decisión de la mayoría del jurado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(donde 2 jueces votaron a un peleador y el tercero empate)</w:t>
            </w:r>
          </w:p>
        </w:tc>
      </w:tr>
      <w:tr w:rsidR="007F32F5" w14:paraId="22AEAB77" w14:textId="77777777" w:rsidTr="00AF76AB">
        <w:tc>
          <w:tcPr>
            <w:tcW w:w="2563" w:type="dxa"/>
          </w:tcPr>
          <w:p w14:paraId="7A37C4B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win_by_Decision_Split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8826CC2" w14:textId="5E284C5E" w:rsidR="007F32F5" w:rsidRDefault="000743E3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Numero de peleas ganadas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 decisión de la mayoría del jurado (donde 2 jueces votaron a un peleador y el tercero al otro)</w:t>
            </w:r>
          </w:p>
        </w:tc>
        <w:tc>
          <w:tcPr>
            <w:tcW w:w="2423" w:type="dxa"/>
          </w:tcPr>
          <w:p w14:paraId="4E932505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win_by_Decision</w:t>
            </w:r>
          </w:p>
          <w:p w14:paraId="7E0002C9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_Una</w:t>
            </w:r>
          </w:p>
          <w:p w14:paraId="6177CE48" w14:textId="0534CBED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</w:t>
            </w:r>
            <w:r w:rsidR="007F32F5"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imous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4C318456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Número de peleas ganadas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 decisión unánime del jurado</w:t>
            </w:r>
          </w:p>
        </w:tc>
      </w:tr>
      <w:tr w:rsidR="007F32F5" w14:paraId="3E71B777" w14:textId="77777777" w:rsidTr="00AF76AB">
        <w:tc>
          <w:tcPr>
            <w:tcW w:w="2563" w:type="dxa"/>
          </w:tcPr>
          <w:p w14:paraId="21F4AE01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win_by_KO/TKO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2C41190" w14:textId="0BDBBC99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Peleas ganadas por knock out 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knock out tecnico</w:t>
            </w:r>
          </w:p>
        </w:tc>
        <w:tc>
          <w:tcPr>
            <w:tcW w:w="2423" w:type="dxa"/>
          </w:tcPr>
          <w:p w14:paraId="76E299CD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win_by_Submission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6E333B2A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peleas ganadas por sumisión</w:t>
            </w:r>
          </w:p>
        </w:tc>
      </w:tr>
      <w:tr w:rsidR="007F32F5" w14:paraId="20E45A93" w14:textId="77777777" w:rsidTr="00AF76AB">
        <w:tc>
          <w:tcPr>
            <w:tcW w:w="2563" w:type="dxa"/>
          </w:tcPr>
          <w:p w14:paraId="2B9817CA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win_by_TKO_Doctor_</w:t>
            </w:r>
          </w:p>
          <w:p w14:paraId="04D565C5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Stoppage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9ADF1B0" w14:textId="20ABC889" w:rsidR="007F32F5" w:rsidRPr="000743E3" w:rsidRDefault="000743E3" w:rsidP="00122CD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Peleas ganadas por knock o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ut técnico por decisión del médico</w:t>
            </w:r>
          </w:p>
        </w:tc>
        <w:tc>
          <w:tcPr>
            <w:tcW w:w="2423" w:type="dxa"/>
          </w:tcPr>
          <w:p w14:paraId="711DAC79" w14:textId="2BCF584C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7F32F5"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1A6E9F5C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</w:t>
            </w:r>
          </w:p>
        </w:tc>
      </w:tr>
      <w:tr w:rsidR="007F32F5" w14:paraId="60677984" w14:textId="77777777" w:rsidTr="00AF76AB">
        <w:tc>
          <w:tcPr>
            <w:tcW w:w="2563" w:type="dxa"/>
          </w:tcPr>
          <w:p w14:paraId="73737E2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Stance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30BCC78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de pararse</w:t>
            </w:r>
          </w:p>
        </w:tc>
        <w:tc>
          <w:tcPr>
            <w:tcW w:w="2423" w:type="dxa"/>
          </w:tcPr>
          <w:p w14:paraId="553FB35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Height_cms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07D062B5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 en centimetros</w:t>
            </w:r>
          </w:p>
        </w:tc>
      </w:tr>
      <w:tr w:rsidR="007F32F5" w14:paraId="1A36AF2D" w14:textId="77777777" w:rsidTr="00AF76AB">
        <w:tc>
          <w:tcPr>
            <w:tcW w:w="2563" w:type="dxa"/>
          </w:tcPr>
          <w:p w14:paraId="7CADACE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Reach_cms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2DCEB545" w14:textId="06E3FF1D" w:rsidR="007F32F5" w:rsidRDefault="000743E3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Alcance de brazos en centímetros</w:t>
            </w:r>
          </w:p>
        </w:tc>
        <w:tc>
          <w:tcPr>
            <w:tcW w:w="2423" w:type="dxa"/>
          </w:tcPr>
          <w:p w14:paraId="6E0CD714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Weight_lbs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7DA41140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 en libras</w:t>
            </w:r>
          </w:p>
        </w:tc>
      </w:tr>
      <w:tr w:rsidR="007F32F5" w14:paraId="0A5BA257" w14:textId="77777777" w:rsidTr="00AF76AB">
        <w:tc>
          <w:tcPr>
            <w:tcW w:w="2563" w:type="dxa"/>
          </w:tcPr>
          <w:p w14:paraId="3EEB0C9E" w14:textId="68A2B686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5A4FD6DF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2423" w:type="dxa"/>
          </w:tcPr>
          <w:p w14:paraId="43F3222C" w14:textId="2A6B74BB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7D74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osses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6172C0CF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perdidas</w:t>
            </w:r>
          </w:p>
        </w:tc>
      </w:tr>
      <w:tr w:rsidR="007F32F5" w14:paraId="3F9F7309" w14:textId="77777777" w:rsidTr="00AF76AB">
        <w:tc>
          <w:tcPr>
            <w:tcW w:w="2563" w:type="dxa"/>
          </w:tcPr>
          <w:p w14:paraId="786F8E9C" w14:textId="1AFAE19F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6ABF00EA" w14:textId="6D817585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del encuentro</w:t>
            </w:r>
          </w:p>
        </w:tc>
        <w:tc>
          <w:tcPr>
            <w:tcW w:w="2423" w:type="dxa"/>
          </w:tcPr>
          <w:p w14:paraId="3C92EFCB" w14:textId="4DF4DA91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Stance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6C060FF7" w14:textId="2975B75F" w:rsidR="007F32F5" w:rsidRDefault="0024793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Postura</w:t>
            </w:r>
          </w:p>
        </w:tc>
      </w:tr>
      <w:tr w:rsidR="007F32F5" w14:paraId="36A1D480" w14:textId="77777777" w:rsidTr="00AF76AB">
        <w:tc>
          <w:tcPr>
            <w:tcW w:w="2563" w:type="dxa"/>
          </w:tcPr>
          <w:p w14:paraId="630D074B" w14:textId="7CE9D75D" w:rsidR="007F32F5" w:rsidRPr="00122CD8" w:rsidRDefault="00B2109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Title_bout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5DDBF16" w14:textId="69899019" w:rsidR="007F32F5" w:rsidRDefault="00B2109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 si la pelea es por el titulo</w:t>
            </w:r>
          </w:p>
        </w:tc>
        <w:tc>
          <w:tcPr>
            <w:tcW w:w="2423" w:type="dxa"/>
          </w:tcPr>
          <w:p w14:paraId="26F8659E" w14:textId="17E09DF5" w:rsidR="007F32F5" w:rsidRPr="00122CD8" w:rsidRDefault="00B2109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Weight_class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225F21D6" w14:textId="6585FE72" w:rsidR="007F32F5" w:rsidRDefault="00B2109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 de peso del peleador</w:t>
            </w:r>
          </w:p>
        </w:tc>
      </w:tr>
      <w:tr w:rsidR="007F32F5" w14:paraId="658C11E9" w14:textId="77777777" w:rsidTr="00AF76AB">
        <w:tc>
          <w:tcPr>
            <w:tcW w:w="2563" w:type="dxa"/>
          </w:tcPr>
          <w:p w14:paraId="7962107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421E502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1FF6383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43D88C53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51979E3A" w14:textId="77777777" w:rsidTr="00AF76AB">
        <w:tc>
          <w:tcPr>
            <w:tcW w:w="2563" w:type="dxa"/>
          </w:tcPr>
          <w:p w14:paraId="4997F59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65B60C9B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140E7339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09670E2E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F41E" w14:textId="77777777" w:rsidR="00122CD8" w:rsidRDefault="00122CD8" w:rsidP="00717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DE1C4" w14:textId="501DC664" w:rsidR="00E41C46" w:rsidRDefault="0089112D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información en común </w:t>
      </w:r>
      <w:r w:rsidR="000743E3">
        <w:rPr>
          <w:rFonts w:ascii="Times New Roman" w:hAnsi="Times New Roman" w:cs="Times New Roman"/>
          <w:sz w:val="24"/>
          <w:szCs w:val="24"/>
        </w:rPr>
        <w:t>se encuentra: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478">
        <w:rPr>
          <w:rFonts w:ascii="Times New Roman" w:hAnsi="Times New Roman" w:cs="Times New Roman"/>
          <w:sz w:val="24"/>
          <w:szCs w:val="24"/>
        </w:rPr>
        <w:t>el réferi del encuentro, la locación, fecha, que color ganó,</w:t>
      </w:r>
      <w:r>
        <w:rPr>
          <w:rFonts w:ascii="Times New Roman" w:hAnsi="Times New Roman" w:cs="Times New Roman"/>
          <w:sz w:val="24"/>
          <w:szCs w:val="24"/>
        </w:rPr>
        <w:t xml:space="preserve"> la variable booleana asociada a la columna title_bout indicando si en el encuentro hubo un campeón de categoría o no</w:t>
      </w:r>
      <w:r w:rsidR="006D7478">
        <w:rPr>
          <w:rFonts w:ascii="Times New Roman" w:hAnsi="Times New Roman" w:cs="Times New Roman"/>
          <w:sz w:val="24"/>
          <w:szCs w:val="24"/>
        </w:rPr>
        <w:t>, la categoría de peso del encuentro y el número de rounds.</w:t>
      </w:r>
    </w:p>
    <w:p w14:paraId="2150B76E" w14:textId="11778674" w:rsidR="00B73B0C" w:rsidRDefault="00B73B0C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Tratamiento de los NA:</w:t>
      </w:r>
      <w:r w:rsidR="00AF76AB">
        <w:rPr>
          <w:rFonts w:ascii="Times New Roman" w:hAnsi="Times New Roman" w:cs="Times New Roman"/>
          <w:sz w:val="24"/>
          <w:szCs w:val="24"/>
        </w:rPr>
        <w:t xml:space="preserve"> Son removidos mediante la función na.rm: TRUE.</w:t>
      </w:r>
    </w:p>
    <w:p w14:paraId="64AADEE3" w14:textId="77777777" w:rsidR="006D7478" w:rsidRDefault="006D7478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Paquetes </w:t>
      </w:r>
      <w:r w:rsidR="007F2C8D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>tilizados</w:t>
      </w:r>
    </w:p>
    <w:p w14:paraId="0A359DA2" w14:textId="77777777" w:rsidR="006D7478" w:rsidRDefault="006D7478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data.table: Permite superar los limites de datos del data.frame que trae por defecto R.</w:t>
      </w:r>
    </w:p>
    <w:p w14:paraId="45ED0A4C" w14:textId="77777777" w:rsidR="00682C1A" w:rsidRDefault="00682C1A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stringr: Permite manipular variables del tipo string, por ejemplo con expresiones regulares, altamente utilizadas en otros lenguajes de programación.</w:t>
      </w:r>
    </w:p>
    <w:p w14:paraId="31B0D329" w14:textId="77777777" w:rsidR="00682C1A" w:rsidRDefault="00682C1A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moments: Hace posible el calculo de distintos momentos mediante funciones.</w:t>
      </w:r>
    </w:p>
    <w:p w14:paraId="67A1A5A8" w14:textId="77777777" w:rsidR="00682C1A" w:rsidRDefault="00682C1A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ggplot: Mejora las visualizaciones en R y ofrece más herramientas para las mismas.</w:t>
      </w:r>
    </w:p>
    <w:p w14:paraId="3F5D0F19" w14:textId="3EB5A8DE" w:rsidR="00682C1A" w:rsidRDefault="00682C1A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dplyr: Hace fácil </w:t>
      </w:r>
      <w:r w:rsidR="00867A24">
        <w:rPr>
          <w:rFonts w:ascii="Times New Roman" w:hAnsi="Times New Roman" w:cs="Times New Roman"/>
          <w:sz w:val="24"/>
          <w:szCs w:val="24"/>
        </w:rPr>
        <w:t>manipular el</w:t>
      </w:r>
      <w:r>
        <w:rPr>
          <w:rFonts w:ascii="Times New Roman" w:hAnsi="Times New Roman" w:cs="Times New Roman"/>
          <w:sz w:val="24"/>
          <w:szCs w:val="24"/>
        </w:rPr>
        <w:t xml:space="preserve"> data-frames</w:t>
      </w:r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70190F97" w14:textId="77777777" w:rsidR="00682C1A" w:rsidRDefault="00682C1A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stringi: También permite mejorar la manipulación de strings.</w:t>
      </w:r>
    </w:p>
    <w:p w14:paraId="0C780813" w14:textId="231451B7" w:rsidR="00314EBE" w:rsidRDefault="00314EBE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gridExtra:</w:t>
      </w:r>
      <w:r w:rsidR="00AF76AB">
        <w:rPr>
          <w:rFonts w:ascii="Times New Roman" w:hAnsi="Times New Roman" w:cs="Times New Roman"/>
          <w:sz w:val="24"/>
          <w:szCs w:val="24"/>
        </w:rPr>
        <w:t xml:space="preserve"> Permite devolver varios gráficos en uno.</w:t>
      </w:r>
    </w:p>
    <w:p w14:paraId="73DA69E3" w14:textId="5CED2D75" w:rsidR="00314EBE" w:rsidRDefault="00314EBE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tibble:</w:t>
      </w:r>
      <w:r w:rsidR="00AF76AB">
        <w:rPr>
          <w:rFonts w:ascii="Times New Roman" w:hAnsi="Times New Roman" w:cs="Times New Roman"/>
          <w:sz w:val="24"/>
          <w:szCs w:val="24"/>
        </w:rPr>
        <w:t xml:space="preserve"> </w:t>
      </w:r>
      <w:r w:rsidR="008356F3">
        <w:rPr>
          <w:rFonts w:ascii="Times New Roman" w:hAnsi="Times New Roman" w:cs="Times New Roman"/>
          <w:sz w:val="24"/>
          <w:szCs w:val="24"/>
        </w:rPr>
        <w:t>Se utiliza</w:t>
      </w:r>
      <w:r w:rsidR="00AF76AB">
        <w:rPr>
          <w:rFonts w:ascii="Times New Roman" w:hAnsi="Times New Roman" w:cs="Times New Roman"/>
          <w:sz w:val="24"/>
          <w:szCs w:val="24"/>
        </w:rPr>
        <w:t xml:space="preserve"> para manejar el data.frame de la regresión.</w:t>
      </w:r>
    </w:p>
    <w:p w14:paraId="1D1D1105" w14:textId="62CF1DC3" w:rsidR="00314EBE" w:rsidRDefault="00314EBE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caret:</w:t>
      </w:r>
      <w:r w:rsidR="00B2109C">
        <w:rPr>
          <w:rFonts w:ascii="Times New Roman" w:hAnsi="Times New Roman" w:cs="Times New Roman"/>
          <w:sz w:val="24"/>
          <w:szCs w:val="24"/>
        </w:rPr>
        <w:t xml:space="preserve"> </w:t>
      </w:r>
      <w:r w:rsidR="00AF76AB">
        <w:rPr>
          <w:rFonts w:ascii="Times New Roman" w:hAnsi="Times New Roman" w:cs="Times New Roman"/>
          <w:sz w:val="24"/>
          <w:szCs w:val="24"/>
        </w:rPr>
        <w:t>S</w:t>
      </w:r>
      <w:r w:rsidR="00B2109C">
        <w:rPr>
          <w:rFonts w:ascii="Times New Roman" w:hAnsi="Times New Roman" w:cs="Times New Roman"/>
          <w:sz w:val="24"/>
          <w:szCs w:val="24"/>
        </w:rPr>
        <w:t xml:space="preserve">e utiliza para realizar la regresión </w:t>
      </w:r>
      <w:r w:rsidR="00B73B0C">
        <w:rPr>
          <w:rFonts w:ascii="Times New Roman" w:hAnsi="Times New Roman" w:cs="Times New Roman"/>
          <w:sz w:val="24"/>
          <w:szCs w:val="24"/>
        </w:rPr>
        <w:t>logística</w:t>
      </w:r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7F22A17D" w14:textId="3BC34FAC" w:rsidR="00314EBE" w:rsidRDefault="00314EBE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caTools:</w:t>
      </w:r>
      <w:r w:rsidR="00D554C0">
        <w:rPr>
          <w:rFonts w:ascii="Times New Roman" w:hAnsi="Times New Roman" w:cs="Times New Roman"/>
          <w:sz w:val="24"/>
          <w:szCs w:val="24"/>
        </w:rPr>
        <w:t xml:space="preserve"> También </w:t>
      </w:r>
      <w:r w:rsidR="008356F3">
        <w:rPr>
          <w:rFonts w:ascii="Times New Roman" w:hAnsi="Times New Roman" w:cs="Times New Roman"/>
          <w:sz w:val="24"/>
          <w:szCs w:val="24"/>
        </w:rPr>
        <w:t>es necesario para</w:t>
      </w:r>
      <w:r w:rsidR="00D554C0">
        <w:rPr>
          <w:rFonts w:ascii="Times New Roman" w:hAnsi="Times New Roman" w:cs="Times New Roman"/>
          <w:sz w:val="24"/>
          <w:szCs w:val="24"/>
        </w:rPr>
        <w:t xml:space="preserve"> </w:t>
      </w:r>
      <w:r w:rsidR="008356F3">
        <w:rPr>
          <w:rFonts w:ascii="Times New Roman" w:hAnsi="Times New Roman" w:cs="Times New Roman"/>
          <w:sz w:val="24"/>
          <w:szCs w:val="24"/>
        </w:rPr>
        <w:t>armar</w:t>
      </w:r>
      <w:r w:rsidR="00D554C0">
        <w:rPr>
          <w:rFonts w:ascii="Times New Roman" w:hAnsi="Times New Roman" w:cs="Times New Roman"/>
          <w:sz w:val="24"/>
          <w:szCs w:val="24"/>
        </w:rPr>
        <w:t xml:space="preserve"> regresión.</w:t>
      </w:r>
    </w:p>
    <w:p w14:paraId="6E9A2CD9" w14:textId="6166C4DF" w:rsidR="00314EBE" w:rsidRDefault="00314EBE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e1071:</w:t>
      </w:r>
      <w:r w:rsidR="00AF76AB">
        <w:rPr>
          <w:rFonts w:ascii="Times New Roman" w:hAnsi="Times New Roman" w:cs="Times New Roman"/>
          <w:sz w:val="24"/>
          <w:szCs w:val="24"/>
        </w:rPr>
        <w:t xml:space="preserve"> Es necesario</w:t>
      </w:r>
      <w:r w:rsidR="00B2109C">
        <w:rPr>
          <w:rFonts w:ascii="Times New Roman" w:hAnsi="Times New Roman" w:cs="Times New Roman"/>
          <w:sz w:val="24"/>
          <w:szCs w:val="24"/>
        </w:rPr>
        <w:t xml:space="preserve"> para</w:t>
      </w:r>
      <w:r w:rsidR="00AF76AB">
        <w:rPr>
          <w:rFonts w:ascii="Times New Roman" w:hAnsi="Times New Roman" w:cs="Times New Roman"/>
          <w:sz w:val="24"/>
          <w:szCs w:val="24"/>
        </w:rPr>
        <w:t xml:space="preserve"> la</w:t>
      </w:r>
      <w:r w:rsidR="00B2109C">
        <w:rPr>
          <w:rFonts w:ascii="Times New Roman" w:hAnsi="Times New Roman" w:cs="Times New Roman"/>
          <w:sz w:val="24"/>
          <w:szCs w:val="24"/>
        </w:rPr>
        <w:t xml:space="preserve"> </w:t>
      </w:r>
      <w:r w:rsidR="00B73B0C">
        <w:rPr>
          <w:rFonts w:ascii="Times New Roman" w:hAnsi="Times New Roman" w:cs="Times New Roman"/>
          <w:sz w:val="24"/>
          <w:szCs w:val="24"/>
        </w:rPr>
        <w:t>función</w:t>
      </w:r>
      <w:r w:rsidR="00B2109C">
        <w:rPr>
          <w:rFonts w:ascii="Times New Roman" w:hAnsi="Times New Roman" w:cs="Times New Roman"/>
          <w:sz w:val="24"/>
          <w:szCs w:val="24"/>
        </w:rPr>
        <w:t xml:space="preserve"> na.action</w:t>
      </w:r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3E9B7BD9" w14:textId="218C005A" w:rsidR="00A12E55" w:rsidRPr="00A12E55" w:rsidRDefault="00A12E55" w:rsidP="006D7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 w:rsidRPr="00A12E55">
        <w:rPr>
          <w:rFonts w:ascii="Times New Roman" w:hAnsi="Times New Roman" w:cs="Times New Roman"/>
          <w:sz w:val="24"/>
          <w:szCs w:val="24"/>
          <w:lang w:val="es-US"/>
        </w:rPr>
        <w:t>ggpubr,psych: Tests de correlació</w:t>
      </w:r>
      <w:r>
        <w:rPr>
          <w:rFonts w:ascii="Times New Roman" w:hAnsi="Times New Roman" w:cs="Times New Roman"/>
          <w:sz w:val="24"/>
          <w:szCs w:val="24"/>
          <w:lang w:val="es-US"/>
        </w:rPr>
        <w:t>n.</w:t>
      </w:r>
    </w:p>
    <w:p w14:paraId="0FFADEBC" w14:textId="763CBA9E" w:rsidR="00522EB2" w:rsidRDefault="00B73B0C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Gráficos</w:t>
      </w:r>
    </w:p>
    <w:p w14:paraId="3140AF7B" w14:textId="77777777" w:rsidR="00522EB2" w:rsidRDefault="00522EB2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Histogramas: Se puede observar que la mayoría de los histogramas son asimétricos con un sesgo hacia la derecha, salvo ciertos parámetros que presentan una distribución normal como: numero de rounds, altura, alcance, tiempo de pelea y el promedio de golpes significativos.</w:t>
      </w:r>
    </w:p>
    <w:p w14:paraId="0C1CF509" w14:textId="3189EE2A" w:rsidR="00522EB2" w:rsidRPr="00522EB2" w:rsidRDefault="00522EB2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Peleas: En la mayoría de las categorías de peso, la mayor cantidad de peleas se encuentra entre los años </w:t>
      </w:r>
      <w:r w:rsidR="005D2978">
        <w:rPr>
          <w:rFonts w:ascii="Times New Roman" w:hAnsi="Times New Roman" w:cs="Times New Roman"/>
          <w:sz w:val="24"/>
          <w:szCs w:val="24"/>
        </w:rPr>
        <w:t xml:space="preserve">2010 y 2018 y que además las peleas en las categorías de peso de mujeres han crecido con el paso de los años. Por otro lado, </w:t>
      </w:r>
      <w:r w:rsidR="0024793C">
        <w:rPr>
          <w:rFonts w:ascii="Times New Roman" w:hAnsi="Times New Roman" w:cs="Times New Roman"/>
          <w:sz w:val="24"/>
          <w:szCs w:val="24"/>
        </w:rPr>
        <w:t xml:space="preserve">en </w:t>
      </w:r>
      <w:r w:rsidR="005D2978">
        <w:rPr>
          <w:rFonts w:ascii="Times New Roman" w:hAnsi="Times New Roman" w:cs="Times New Roman"/>
          <w:sz w:val="24"/>
          <w:szCs w:val="24"/>
        </w:rPr>
        <w:t>la categoría Open Weight</w:t>
      </w:r>
      <w:r w:rsidR="0024793C">
        <w:rPr>
          <w:rFonts w:ascii="Times New Roman" w:hAnsi="Times New Roman" w:cs="Times New Roman"/>
          <w:sz w:val="24"/>
          <w:szCs w:val="24"/>
        </w:rPr>
        <w:t>, solo se observan peleas en la década del 90, por lo que se estima que este tipo de categoría ha dejado de existir en la actualidad.</w:t>
      </w:r>
    </w:p>
    <w:p w14:paraId="2BB7652A" w14:textId="29968F0E" w:rsidR="00717579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Comentarios regresión</w:t>
      </w:r>
    </w:p>
    <w:p w14:paraId="35B0B820" w14:textId="1DB20507" w:rsidR="00314EBE" w:rsidRDefault="00B73B0C" w:rsidP="00314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utiliza el modelo lineal generalizado para estimar la probabilidad de ganar el encuentro, a través de la estimación de máxima verosimilitud de los parámetros del dataset UFC. A través de datos transformados en dummys, el glm utiliza los datos binarios para estimar la variable dependiente “Winner”</w:t>
      </w:r>
      <w:r w:rsidR="00BE1C63">
        <w:rPr>
          <w:rFonts w:ascii="Times New Roman" w:hAnsi="Times New Roman" w:cs="Times New Roman"/>
          <w:sz w:val="24"/>
          <w:szCs w:val="24"/>
        </w:rPr>
        <w:t>.</w:t>
      </w:r>
      <w:r w:rsidR="0019224E">
        <w:rPr>
          <w:rFonts w:ascii="Times New Roman" w:hAnsi="Times New Roman" w:cs="Times New Roman"/>
          <w:sz w:val="24"/>
          <w:szCs w:val="24"/>
        </w:rPr>
        <w:t xml:space="preserve"> </w:t>
      </w:r>
      <w:r w:rsidR="00BE1C63">
        <w:rPr>
          <w:rFonts w:ascii="Times New Roman" w:hAnsi="Times New Roman" w:cs="Times New Roman"/>
          <w:sz w:val="24"/>
          <w:szCs w:val="24"/>
        </w:rPr>
        <w:t xml:space="preserve">Se divide los datos en una población entrenamiento y otra de validación para no producir una </w:t>
      </w:r>
      <w:r w:rsidR="00D554C0">
        <w:rPr>
          <w:rFonts w:ascii="Times New Roman" w:hAnsi="Times New Roman" w:cs="Times New Roman"/>
          <w:sz w:val="24"/>
          <w:szCs w:val="24"/>
        </w:rPr>
        <w:t>sobreestimación</w:t>
      </w:r>
      <w:r w:rsidR="00BE1C63">
        <w:rPr>
          <w:rFonts w:ascii="Times New Roman" w:hAnsi="Times New Roman" w:cs="Times New Roman"/>
          <w:sz w:val="24"/>
          <w:szCs w:val="24"/>
        </w:rPr>
        <w:t xml:space="preserve"> (sobreajustar u “overfittting</w:t>
      </w:r>
      <w:r w:rsidR="00D554C0">
        <w:rPr>
          <w:rFonts w:ascii="Times New Roman" w:hAnsi="Times New Roman" w:cs="Times New Roman"/>
          <w:sz w:val="24"/>
          <w:szCs w:val="24"/>
        </w:rPr>
        <w:t>”</w:t>
      </w:r>
      <w:r w:rsidR="00BE1C63">
        <w:rPr>
          <w:rFonts w:ascii="Times New Roman" w:hAnsi="Times New Roman" w:cs="Times New Roman"/>
          <w:sz w:val="24"/>
          <w:szCs w:val="24"/>
        </w:rPr>
        <w:t>) a través de la validación cruzada y elegimos algunas variables para realizar el glm para no haya una sobreparametrizacion del modelo.</w:t>
      </w:r>
    </w:p>
    <w:p w14:paraId="5869EF37" w14:textId="5E2F571F" w:rsidR="006349CC" w:rsidRDefault="002C6284" w:rsidP="00634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analizaron los valores de varios modelos, diseñados a través del análisis de correlación y correlación parcial con la variable “Winner”</w:t>
      </w:r>
      <w:r w:rsidR="003F464D">
        <w:rPr>
          <w:rFonts w:ascii="Times New Roman" w:hAnsi="Times New Roman" w:cs="Times New Roman"/>
          <w:sz w:val="24"/>
          <w:szCs w:val="24"/>
        </w:rPr>
        <w:t xml:space="preserve"> (principalmente, de las variables dummy, ya que peso y alcance son intuitivamente sospechosos de correlacionarse a la altura)</w:t>
      </w:r>
      <w:r>
        <w:rPr>
          <w:rFonts w:ascii="Times New Roman" w:hAnsi="Times New Roman" w:cs="Times New Roman"/>
          <w:sz w:val="24"/>
          <w:szCs w:val="24"/>
        </w:rPr>
        <w:t xml:space="preserve">. El modelo elegido </w:t>
      </w:r>
      <w:r w:rsidR="006349CC">
        <w:rPr>
          <w:rFonts w:ascii="Times New Roman" w:hAnsi="Times New Roman" w:cs="Times New Roman"/>
          <w:sz w:val="24"/>
          <w:szCs w:val="24"/>
        </w:rPr>
        <w:t>incluye:</w:t>
      </w:r>
    </w:p>
    <w:p w14:paraId="1FC4B30D" w14:textId="7857DB6A" w:rsidR="008155B9" w:rsidRDefault="006349CC" w:rsidP="00815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55B9">
        <w:rPr>
          <w:rFonts w:ascii="Times New Roman" w:hAnsi="Times New Roman" w:cs="Times New Roman"/>
          <w:sz w:val="24"/>
          <w:szCs w:val="24"/>
        </w:rPr>
        <w:t>Un coeficiente para las variables Height_</w:t>
      </w:r>
      <w:r w:rsidR="0056488F">
        <w:rPr>
          <w:rFonts w:ascii="Times New Roman" w:hAnsi="Times New Roman" w:cs="Times New Roman"/>
          <w:sz w:val="24"/>
          <w:szCs w:val="24"/>
        </w:rPr>
        <w:t>med</w:t>
      </w:r>
      <w:r w:rsidRPr="008155B9">
        <w:rPr>
          <w:rFonts w:ascii="Times New Roman" w:hAnsi="Times New Roman" w:cs="Times New Roman"/>
          <w:sz w:val="24"/>
          <w:szCs w:val="24"/>
        </w:rPr>
        <w:t xml:space="preserve">, indicadora de </w:t>
      </w:r>
      <w:r w:rsidR="008155B9" w:rsidRPr="008155B9">
        <w:rPr>
          <w:rFonts w:ascii="Times New Roman" w:hAnsi="Times New Roman" w:cs="Times New Roman"/>
          <w:sz w:val="24"/>
          <w:szCs w:val="24"/>
        </w:rPr>
        <w:t>un</w:t>
      </w:r>
      <w:r w:rsidR="0056488F">
        <w:rPr>
          <w:rFonts w:ascii="Times New Roman" w:hAnsi="Times New Roman" w:cs="Times New Roman"/>
          <w:sz w:val="24"/>
          <w:szCs w:val="24"/>
        </w:rPr>
        <w:t xml:space="preserve">a altura </w:t>
      </w:r>
      <w:r w:rsidR="0020316F">
        <w:rPr>
          <w:rFonts w:ascii="Times New Roman" w:hAnsi="Times New Roman" w:cs="Times New Roman"/>
          <w:sz w:val="24"/>
          <w:szCs w:val="24"/>
        </w:rPr>
        <w:t>a menos de un desvío estándar de l</w:t>
      </w:r>
      <w:r w:rsidR="008155B9" w:rsidRPr="008155B9">
        <w:rPr>
          <w:rFonts w:ascii="Times New Roman" w:hAnsi="Times New Roman" w:cs="Times New Roman"/>
          <w:sz w:val="24"/>
          <w:szCs w:val="24"/>
        </w:rPr>
        <w:t>a media</w:t>
      </w:r>
      <w:r w:rsidR="0020316F">
        <w:rPr>
          <w:rFonts w:ascii="Times New Roman" w:hAnsi="Times New Roman" w:cs="Times New Roman"/>
          <w:sz w:val="24"/>
          <w:szCs w:val="24"/>
        </w:rPr>
        <w:t>.</w:t>
      </w:r>
    </w:p>
    <w:p w14:paraId="69453D13" w14:textId="28BEFCA5" w:rsidR="006349CC" w:rsidRDefault="008155B9" w:rsidP="00815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coeficiente para la variable winPctge, indicadora del porcentaje de victorias sobre el total de peleas (NA para aquellos que no registraban peleas previas).</w:t>
      </w:r>
    </w:p>
    <w:p w14:paraId="41EF1118" w14:textId="5EA8B4BB" w:rsidR="008155B9" w:rsidRDefault="008155B9" w:rsidP="00815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coeficiente para la variable Age</w:t>
      </w:r>
      <w:r w:rsidR="00763630">
        <w:rPr>
          <w:rFonts w:ascii="Times New Roman" w:hAnsi="Times New Roman" w:cs="Times New Roman"/>
          <w:sz w:val="24"/>
          <w:szCs w:val="24"/>
        </w:rPr>
        <w:t>Dif</w:t>
      </w:r>
      <w:r>
        <w:rPr>
          <w:rFonts w:ascii="Times New Roman" w:hAnsi="Times New Roman" w:cs="Times New Roman"/>
          <w:sz w:val="24"/>
          <w:szCs w:val="24"/>
        </w:rPr>
        <w:t xml:space="preserve">, indicadora </w:t>
      </w:r>
      <w:r w:rsidR="00763630">
        <w:rPr>
          <w:rFonts w:ascii="Times New Roman" w:hAnsi="Times New Roman" w:cs="Times New Roman"/>
          <w:sz w:val="24"/>
          <w:szCs w:val="24"/>
        </w:rPr>
        <w:t>la diferencia en añs respecto de la edad media.</w:t>
      </w:r>
    </w:p>
    <w:p w14:paraId="5B96730D" w14:textId="71A596B4" w:rsidR="00F971DB" w:rsidRDefault="00BA70D7" w:rsidP="00815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un coeficiente para la combinación Reach_lo, indicadora de </w:t>
      </w:r>
      <w:r w:rsidR="00C41B82">
        <w:rPr>
          <w:rFonts w:ascii="Times New Roman" w:hAnsi="Times New Roman" w:cs="Times New Roman"/>
          <w:sz w:val="24"/>
          <w:szCs w:val="24"/>
        </w:rPr>
        <w:t>un peleador con alcance a más de un desvío estándar de la media.</w:t>
      </w:r>
    </w:p>
    <w:p w14:paraId="41D64801" w14:textId="1CE8CE65" w:rsidR="001D72D8" w:rsidRDefault="001D72D8" w:rsidP="00815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intercepto, </w:t>
      </w:r>
      <w:r w:rsidR="000B385B">
        <w:rPr>
          <w:rFonts w:ascii="Times New Roman" w:hAnsi="Times New Roman" w:cs="Times New Roman"/>
          <w:sz w:val="24"/>
          <w:szCs w:val="24"/>
        </w:rPr>
        <w:t xml:space="preserve">que debe interpretarse como el valor de la probabilidad de éxito de aquellos peleadores de altura </w:t>
      </w:r>
      <w:r w:rsidR="00314363">
        <w:rPr>
          <w:rFonts w:ascii="Times New Roman" w:hAnsi="Times New Roman" w:cs="Times New Roman"/>
          <w:sz w:val="24"/>
          <w:szCs w:val="24"/>
        </w:rPr>
        <w:t>muy alejada</w:t>
      </w:r>
      <w:r w:rsidR="00D249C2">
        <w:rPr>
          <w:rFonts w:ascii="Times New Roman" w:hAnsi="Times New Roman" w:cs="Times New Roman"/>
          <w:sz w:val="24"/>
          <w:szCs w:val="24"/>
        </w:rPr>
        <w:t xml:space="preserve"> (más de un desvío estándar) de</w:t>
      </w:r>
      <w:r w:rsidR="00314363">
        <w:rPr>
          <w:rFonts w:ascii="Times New Roman" w:hAnsi="Times New Roman" w:cs="Times New Roman"/>
          <w:sz w:val="24"/>
          <w:szCs w:val="24"/>
        </w:rPr>
        <w:t xml:space="preserve"> la </w:t>
      </w:r>
      <w:r w:rsidR="000B385B">
        <w:rPr>
          <w:rFonts w:ascii="Times New Roman" w:hAnsi="Times New Roman" w:cs="Times New Roman"/>
          <w:sz w:val="24"/>
          <w:szCs w:val="24"/>
        </w:rPr>
        <w:t>media.</w:t>
      </w:r>
    </w:p>
    <w:p w14:paraId="6F1990CC" w14:textId="2DC2D769" w:rsidR="00BA70D7" w:rsidRDefault="0082227E" w:rsidP="00F97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modelo no es el más acertado según AIC</w:t>
      </w:r>
      <w:r w:rsidR="00B74CF4">
        <w:rPr>
          <w:rFonts w:ascii="Times New Roman" w:hAnsi="Times New Roman" w:cs="Times New Roman"/>
          <w:sz w:val="24"/>
          <w:szCs w:val="24"/>
        </w:rPr>
        <w:t xml:space="preserve"> (154</w:t>
      </w:r>
      <w:r w:rsidR="00D249C2">
        <w:rPr>
          <w:rFonts w:ascii="Times New Roman" w:hAnsi="Times New Roman" w:cs="Times New Roman"/>
          <w:sz w:val="24"/>
          <w:szCs w:val="24"/>
        </w:rPr>
        <w:t>6,4</w:t>
      </w:r>
      <w:r w:rsidR="00B74C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El más acertado incluía una variable</w:t>
      </w:r>
      <w:r w:rsidR="00BA70D7" w:rsidRPr="00F971DB">
        <w:rPr>
          <w:rFonts w:ascii="Times New Roman" w:hAnsi="Times New Roman" w:cs="Times New Roman"/>
          <w:sz w:val="24"/>
          <w:szCs w:val="24"/>
        </w:rPr>
        <w:t xml:space="preserve"> </w:t>
      </w:r>
      <w:r w:rsidR="0089479C">
        <w:rPr>
          <w:rFonts w:ascii="Times New Roman" w:hAnsi="Times New Roman" w:cs="Times New Roman"/>
          <w:sz w:val="24"/>
          <w:szCs w:val="24"/>
        </w:rPr>
        <w:t>de interacción entre winPctge y Height_lo (AIC: 1537,6). El problema de este modelo fue su interpretación: el coeficiente de esta última variable</w:t>
      </w:r>
      <w:r w:rsidR="009B73C4">
        <w:rPr>
          <w:rFonts w:ascii="Times New Roman" w:hAnsi="Times New Roman" w:cs="Times New Roman"/>
          <w:sz w:val="24"/>
          <w:szCs w:val="24"/>
        </w:rPr>
        <w:t xml:space="preserve"> era de -2,8, lo que implicaría </w:t>
      </w:r>
      <w:r w:rsidR="00005EE2">
        <w:rPr>
          <w:rFonts w:ascii="Times New Roman" w:hAnsi="Times New Roman" w:cs="Times New Roman"/>
          <w:sz w:val="24"/>
          <w:szCs w:val="24"/>
        </w:rPr>
        <w:t>que, de ser de los peleadores de menor altura, un mayor porcentaje de victoria se traduce</w:t>
      </w:r>
      <w:r w:rsidR="00EF7F21">
        <w:rPr>
          <w:rFonts w:ascii="Times New Roman" w:hAnsi="Times New Roman" w:cs="Times New Roman"/>
          <w:sz w:val="24"/>
          <w:szCs w:val="24"/>
        </w:rPr>
        <w:t xml:space="preserve"> fuertemente en una reducción de las probabilidades de éxito. Se supone que fue </w:t>
      </w:r>
      <w:r w:rsidR="003F464D">
        <w:rPr>
          <w:rFonts w:ascii="Times New Roman" w:hAnsi="Times New Roman" w:cs="Times New Roman"/>
          <w:sz w:val="24"/>
          <w:szCs w:val="24"/>
        </w:rPr>
        <w:t>una anomalía dada</w:t>
      </w:r>
      <w:r w:rsidR="00EF7F21">
        <w:rPr>
          <w:rFonts w:ascii="Times New Roman" w:hAnsi="Times New Roman" w:cs="Times New Roman"/>
          <w:sz w:val="24"/>
          <w:szCs w:val="24"/>
        </w:rPr>
        <w:t xml:space="preserve"> por la muestra (recordar que se utilizó la información de una sola categoría</w:t>
      </w:r>
      <w:r w:rsidR="003F464D">
        <w:rPr>
          <w:rFonts w:ascii="Times New Roman" w:hAnsi="Times New Roman" w:cs="Times New Roman"/>
          <w:sz w:val="24"/>
          <w:szCs w:val="24"/>
        </w:rPr>
        <w:t>).</w:t>
      </w:r>
      <w:r w:rsidR="001327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D586A" w14:textId="58EEB832" w:rsidR="00310FB7" w:rsidRDefault="00933314" w:rsidP="00F97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F4BE8">
        <w:rPr>
          <w:rFonts w:ascii="Times New Roman" w:hAnsi="Times New Roman" w:cs="Times New Roman"/>
          <w:sz w:val="24"/>
          <w:szCs w:val="24"/>
        </w:rPr>
        <w:t>l más significativo</w:t>
      </w:r>
      <w:r>
        <w:rPr>
          <w:rFonts w:ascii="Times New Roman" w:hAnsi="Times New Roman" w:cs="Times New Roman"/>
          <w:sz w:val="24"/>
          <w:szCs w:val="24"/>
        </w:rPr>
        <w:t xml:space="preserve"> de los coeficientes</w:t>
      </w:r>
      <w:r w:rsidR="006F4BE8">
        <w:rPr>
          <w:rFonts w:ascii="Times New Roman" w:hAnsi="Times New Roman" w:cs="Times New Roman"/>
          <w:sz w:val="24"/>
          <w:szCs w:val="24"/>
        </w:rPr>
        <w:t xml:space="preserve"> resulto</w:t>
      </w:r>
      <w:r w:rsidR="00310FB7">
        <w:rPr>
          <w:rFonts w:ascii="Times New Roman" w:hAnsi="Times New Roman" w:cs="Times New Roman"/>
          <w:sz w:val="24"/>
          <w:szCs w:val="24"/>
        </w:rPr>
        <w:t xml:space="preserve"> ser </w:t>
      </w:r>
      <w:r w:rsidR="006F4BE8">
        <w:rPr>
          <w:rFonts w:ascii="Times New Roman" w:hAnsi="Times New Roman" w:cs="Times New Roman"/>
          <w:sz w:val="24"/>
          <w:szCs w:val="24"/>
        </w:rPr>
        <w:t xml:space="preserve">el </w:t>
      </w:r>
      <w:r w:rsidR="00310FB7">
        <w:rPr>
          <w:rFonts w:ascii="Times New Roman" w:hAnsi="Times New Roman" w:cs="Times New Roman"/>
          <w:sz w:val="24"/>
          <w:szCs w:val="24"/>
        </w:rPr>
        <w:t>de Age</w:t>
      </w:r>
      <w:r w:rsidR="006F4BE8">
        <w:rPr>
          <w:rFonts w:ascii="Times New Roman" w:hAnsi="Times New Roman" w:cs="Times New Roman"/>
          <w:sz w:val="24"/>
          <w:szCs w:val="24"/>
        </w:rPr>
        <w:t>Dif</w:t>
      </w:r>
      <w:r w:rsidR="001A58C8">
        <w:rPr>
          <w:rFonts w:ascii="Times New Roman" w:hAnsi="Times New Roman" w:cs="Times New Roman"/>
          <w:sz w:val="24"/>
          <w:szCs w:val="24"/>
        </w:rPr>
        <w:t xml:space="preserve"> </w:t>
      </w:r>
      <w:r w:rsidR="00320686">
        <w:rPr>
          <w:rFonts w:ascii="Times New Roman" w:hAnsi="Times New Roman" w:cs="Times New Roman"/>
          <w:sz w:val="24"/>
          <w:szCs w:val="24"/>
        </w:rPr>
        <w:t>(</w:t>
      </w:r>
      <w:r w:rsidR="00320686" w:rsidRPr="00320686">
        <w:rPr>
          <w:rFonts w:ascii="Times New Roman" w:hAnsi="Times New Roman" w:cs="Times New Roman"/>
          <w:sz w:val="24"/>
          <w:szCs w:val="24"/>
        </w:rPr>
        <w:t>-0.04044</w:t>
      </w:r>
      <w:r w:rsidR="001A58C8">
        <w:rPr>
          <w:rFonts w:ascii="Times New Roman" w:hAnsi="Times New Roman" w:cs="Times New Roman"/>
          <w:sz w:val="24"/>
          <w:szCs w:val="24"/>
        </w:rPr>
        <w:t>), con un p-value inferior al 1%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33314">
        <w:rPr>
          <w:rFonts w:ascii="Times New Roman" w:hAnsi="Times New Roman" w:cs="Times New Roman"/>
          <w:sz w:val="24"/>
          <w:szCs w:val="24"/>
        </w:rPr>
        <w:t>0.00</w:t>
      </w:r>
      <w:r w:rsidR="00320686">
        <w:rPr>
          <w:rFonts w:ascii="Times New Roman" w:hAnsi="Times New Roman" w:cs="Times New Roman"/>
          <w:sz w:val="24"/>
          <w:szCs w:val="24"/>
        </w:rPr>
        <w:t>666</w:t>
      </w:r>
      <w:r>
        <w:rPr>
          <w:rFonts w:ascii="Times New Roman" w:hAnsi="Times New Roman" w:cs="Times New Roman"/>
          <w:sz w:val="24"/>
          <w:szCs w:val="24"/>
        </w:rPr>
        <w:t>)</w:t>
      </w:r>
      <w:r w:rsidR="001A58C8">
        <w:rPr>
          <w:rFonts w:ascii="Times New Roman" w:hAnsi="Times New Roman" w:cs="Times New Roman"/>
          <w:sz w:val="24"/>
          <w:szCs w:val="24"/>
        </w:rPr>
        <w:t xml:space="preserve">. Esto implicaría que, por cada </w:t>
      </w:r>
      <w:r w:rsidR="006F4BE8">
        <w:rPr>
          <w:rFonts w:ascii="Times New Roman" w:hAnsi="Times New Roman" w:cs="Times New Roman"/>
          <w:sz w:val="24"/>
          <w:szCs w:val="24"/>
        </w:rPr>
        <w:t>año</w:t>
      </w:r>
      <w:r w:rsidR="00311EC1">
        <w:rPr>
          <w:rFonts w:ascii="Times New Roman" w:hAnsi="Times New Roman" w:cs="Times New Roman"/>
          <w:sz w:val="24"/>
          <w:szCs w:val="24"/>
        </w:rPr>
        <w:t xml:space="preserve"> por </w:t>
      </w:r>
      <w:r w:rsidR="006F4BE8">
        <w:rPr>
          <w:rFonts w:ascii="Times New Roman" w:hAnsi="Times New Roman" w:cs="Times New Roman"/>
          <w:sz w:val="24"/>
          <w:szCs w:val="24"/>
        </w:rPr>
        <w:t>encima</w:t>
      </w:r>
      <w:r w:rsidR="00311EC1">
        <w:rPr>
          <w:rFonts w:ascii="Times New Roman" w:hAnsi="Times New Roman" w:cs="Times New Roman"/>
          <w:sz w:val="24"/>
          <w:szCs w:val="24"/>
        </w:rPr>
        <w:t xml:space="preserve"> de la media</w:t>
      </w:r>
      <w:r w:rsidR="002378EF">
        <w:rPr>
          <w:rFonts w:ascii="Times New Roman" w:hAnsi="Times New Roman" w:cs="Times New Roman"/>
          <w:sz w:val="24"/>
          <w:szCs w:val="24"/>
        </w:rPr>
        <w:t xml:space="preserve"> (</w:t>
      </w:r>
      <w:r w:rsidR="002378EF" w:rsidRPr="002378EF">
        <w:rPr>
          <w:rFonts w:ascii="Times New Roman" w:hAnsi="Times New Roman" w:cs="Times New Roman"/>
          <w:sz w:val="24"/>
          <w:szCs w:val="24"/>
        </w:rPr>
        <w:t>29.98528</w:t>
      </w:r>
      <w:r w:rsidR="002378EF">
        <w:rPr>
          <w:rFonts w:ascii="Times New Roman" w:hAnsi="Times New Roman" w:cs="Times New Roman"/>
          <w:sz w:val="24"/>
          <w:szCs w:val="24"/>
        </w:rPr>
        <w:t xml:space="preserve">), un peleador pierde </w:t>
      </w:r>
      <w:r w:rsidR="000F6290">
        <w:rPr>
          <w:rFonts w:ascii="Times New Roman" w:hAnsi="Times New Roman" w:cs="Times New Roman"/>
          <w:sz w:val="24"/>
          <w:szCs w:val="24"/>
        </w:rPr>
        <w:t xml:space="preserve">alrededor del </w:t>
      </w:r>
      <w:r w:rsidR="00BE45F8">
        <w:rPr>
          <w:rFonts w:ascii="Times New Roman" w:hAnsi="Times New Roman" w:cs="Times New Roman"/>
          <w:sz w:val="24"/>
          <w:szCs w:val="24"/>
        </w:rPr>
        <w:t>4</w:t>
      </w:r>
      <w:r w:rsidR="000F6290">
        <w:rPr>
          <w:rFonts w:ascii="Times New Roman" w:hAnsi="Times New Roman" w:cs="Times New Roman"/>
          <w:sz w:val="24"/>
          <w:szCs w:val="24"/>
        </w:rPr>
        <w:t xml:space="preserve">% de probabilidades de éxito (o las gana, si está por debajo). </w:t>
      </w:r>
    </w:p>
    <w:p w14:paraId="4E8A7E70" w14:textId="55FC6098" w:rsidR="00E824DD" w:rsidRPr="00E824DD" w:rsidRDefault="00E824DD" w:rsidP="00F971DB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</w:rPr>
        <w:t>También result</w:t>
      </w:r>
      <w:r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ser significativo </w:t>
      </w:r>
      <w:r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coeficiente de altura</w:t>
      </w:r>
      <w:r w:rsidR="00FF00EC">
        <w:rPr>
          <w:rFonts w:ascii="Times New Roman" w:hAnsi="Times New Roman" w:cs="Times New Roman"/>
          <w:sz w:val="24"/>
          <w:szCs w:val="24"/>
        </w:rPr>
        <w:t xml:space="preserve"> </w:t>
      </w:r>
      <w:r w:rsidR="006D7DD5">
        <w:rPr>
          <w:rFonts w:ascii="Times New Roman" w:hAnsi="Times New Roman" w:cs="Times New Roman"/>
          <w:sz w:val="24"/>
          <w:szCs w:val="24"/>
        </w:rPr>
        <w:t>(</w:t>
      </w:r>
      <w:r w:rsidR="006D7DD5" w:rsidRPr="006D7DD5">
        <w:rPr>
          <w:rFonts w:ascii="Times New Roman" w:hAnsi="Times New Roman" w:cs="Times New Roman"/>
          <w:sz w:val="24"/>
          <w:szCs w:val="24"/>
        </w:rPr>
        <w:t>0.37541</w:t>
      </w:r>
      <w:r w:rsidR="00FF00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45A9">
        <w:rPr>
          <w:rFonts w:ascii="Times New Roman" w:hAnsi="Times New Roman" w:cs="Times New Roman"/>
          <w:sz w:val="24"/>
          <w:szCs w:val="24"/>
        </w:rPr>
        <w:t xml:space="preserve">que parece indicar una clara ventaja en favor de los peleadores </w:t>
      </w:r>
      <w:r w:rsidR="006D7DD5">
        <w:rPr>
          <w:rFonts w:ascii="Times New Roman" w:hAnsi="Times New Roman" w:cs="Times New Roman"/>
          <w:sz w:val="24"/>
          <w:szCs w:val="24"/>
        </w:rPr>
        <w:t>con una altura cercana (menos de 1 d.e.) a la media.</w:t>
      </w:r>
      <w:r w:rsidR="00B06448">
        <w:rPr>
          <w:rFonts w:ascii="Times New Roman" w:hAnsi="Times New Roman" w:cs="Times New Roman"/>
          <w:sz w:val="24"/>
          <w:szCs w:val="24"/>
        </w:rPr>
        <w:t xml:space="preserve"> Su p-value fue de </w:t>
      </w:r>
      <w:r w:rsidR="004E7628" w:rsidRPr="004E7628">
        <w:rPr>
          <w:rFonts w:ascii="Times New Roman" w:hAnsi="Times New Roman" w:cs="Times New Roman"/>
          <w:sz w:val="24"/>
          <w:szCs w:val="24"/>
        </w:rPr>
        <w:t>0.01729</w:t>
      </w:r>
      <w:r w:rsidR="004E7628">
        <w:rPr>
          <w:rFonts w:ascii="Times New Roman" w:hAnsi="Times New Roman" w:cs="Times New Roman"/>
          <w:sz w:val="24"/>
          <w:szCs w:val="24"/>
        </w:rPr>
        <w:t>, lo que indica que, para la amplia mayoría de</w:t>
      </w:r>
      <w:r w:rsidR="00C62D0A">
        <w:rPr>
          <w:rFonts w:ascii="Times New Roman" w:hAnsi="Times New Roman" w:cs="Times New Roman"/>
          <w:sz w:val="24"/>
          <w:szCs w:val="24"/>
        </w:rPr>
        <w:t xml:space="preserve"> los criterios, sería significativo.</w:t>
      </w:r>
    </w:p>
    <w:p w14:paraId="64A84827" w14:textId="5E19E7F1" w:rsidR="00933314" w:rsidRDefault="006D7DD5" w:rsidP="00933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vista de esto</w:t>
      </w:r>
      <w:r w:rsidR="00933314">
        <w:rPr>
          <w:rFonts w:ascii="Times New Roman" w:hAnsi="Times New Roman" w:cs="Times New Roman"/>
          <w:sz w:val="24"/>
          <w:szCs w:val="24"/>
        </w:rPr>
        <w:t xml:space="preserve">, es de destacar que el intercepto estimado fue de </w:t>
      </w:r>
      <w:r w:rsidR="00F4105A" w:rsidRPr="00F4105A">
        <w:rPr>
          <w:rFonts w:ascii="Times New Roman" w:hAnsi="Times New Roman" w:cs="Times New Roman"/>
          <w:sz w:val="24"/>
          <w:szCs w:val="24"/>
        </w:rPr>
        <w:t>-0.35643</w:t>
      </w:r>
      <w:r w:rsidR="00933314">
        <w:rPr>
          <w:rFonts w:ascii="Times New Roman" w:hAnsi="Times New Roman" w:cs="Times New Roman"/>
          <w:sz w:val="24"/>
          <w:szCs w:val="24"/>
        </w:rPr>
        <w:t xml:space="preserve">, un valor </w:t>
      </w:r>
      <w:r w:rsidR="00F4105A">
        <w:rPr>
          <w:rFonts w:ascii="Times New Roman" w:hAnsi="Times New Roman" w:cs="Times New Roman"/>
          <w:sz w:val="24"/>
          <w:szCs w:val="24"/>
        </w:rPr>
        <w:t>cercano al del coeficietne de la altura</w:t>
      </w:r>
      <w:r w:rsidR="00243076">
        <w:rPr>
          <w:rFonts w:ascii="Times New Roman" w:hAnsi="Times New Roman" w:cs="Times New Roman"/>
          <w:sz w:val="24"/>
          <w:szCs w:val="24"/>
        </w:rPr>
        <w:t xml:space="preserve">, el que parece indicar que, efectivamente, los peleadores con alturas muy alejadas de la media están en gran desventaja </w:t>
      </w:r>
      <w:r w:rsidR="00933314">
        <w:rPr>
          <w:rFonts w:ascii="Times New Roman" w:hAnsi="Times New Roman" w:cs="Times New Roman"/>
          <w:sz w:val="24"/>
          <w:szCs w:val="24"/>
        </w:rPr>
        <w:t xml:space="preserve">. Si bien su p-value </w:t>
      </w:r>
      <w:r w:rsidR="003020E5">
        <w:rPr>
          <w:rFonts w:ascii="Times New Roman" w:hAnsi="Times New Roman" w:cs="Times New Roman"/>
          <w:sz w:val="24"/>
          <w:szCs w:val="24"/>
        </w:rPr>
        <w:t xml:space="preserve">no </w:t>
      </w:r>
      <w:r w:rsidR="00933314">
        <w:rPr>
          <w:rFonts w:ascii="Times New Roman" w:hAnsi="Times New Roman" w:cs="Times New Roman"/>
          <w:sz w:val="24"/>
          <w:szCs w:val="24"/>
        </w:rPr>
        <w:t xml:space="preserve">es </w:t>
      </w:r>
      <w:r w:rsidR="003020E5">
        <w:rPr>
          <w:rFonts w:ascii="Times New Roman" w:hAnsi="Times New Roman" w:cs="Times New Roman"/>
          <w:sz w:val="24"/>
          <w:szCs w:val="24"/>
        </w:rPr>
        <w:t xml:space="preserve">tan </w:t>
      </w:r>
      <w:r w:rsidR="00C62D0A">
        <w:rPr>
          <w:rFonts w:ascii="Times New Roman" w:hAnsi="Times New Roman" w:cs="Times New Roman"/>
          <w:sz w:val="24"/>
          <w:szCs w:val="24"/>
        </w:rPr>
        <w:t>bajo</w:t>
      </w:r>
      <w:r w:rsidR="00933314">
        <w:rPr>
          <w:rFonts w:ascii="Times New Roman" w:hAnsi="Times New Roman" w:cs="Times New Roman"/>
          <w:sz w:val="24"/>
          <w:szCs w:val="24"/>
        </w:rPr>
        <w:t xml:space="preserve"> (</w:t>
      </w:r>
      <w:r w:rsidR="003020E5" w:rsidRPr="003020E5">
        <w:rPr>
          <w:rFonts w:ascii="Times New Roman" w:hAnsi="Times New Roman" w:cs="Times New Roman"/>
          <w:sz w:val="24"/>
          <w:szCs w:val="24"/>
        </w:rPr>
        <w:t>0.06417</w:t>
      </w:r>
      <w:r w:rsidR="00933314">
        <w:rPr>
          <w:rFonts w:ascii="Times New Roman" w:hAnsi="Times New Roman" w:cs="Times New Roman"/>
          <w:sz w:val="24"/>
          <w:szCs w:val="24"/>
        </w:rPr>
        <w:t xml:space="preserve">), </w:t>
      </w:r>
      <w:r w:rsidR="003020E5">
        <w:rPr>
          <w:rFonts w:ascii="Times New Roman" w:hAnsi="Times New Roman" w:cs="Times New Roman"/>
          <w:sz w:val="24"/>
          <w:szCs w:val="24"/>
        </w:rPr>
        <w:t xml:space="preserve">sigue siendo un nivel </w:t>
      </w:r>
      <w:r w:rsidR="00FC436B">
        <w:rPr>
          <w:rFonts w:ascii="Times New Roman" w:hAnsi="Times New Roman" w:cs="Times New Roman"/>
          <w:sz w:val="24"/>
          <w:szCs w:val="24"/>
        </w:rPr>
        <w:t>aceptable.</w:t>
      </w:r>
    </w:p>
    <w:p w14:paraId="22E3ED7B" w14:textId="38DD4009" w:rsidR="00C62D0A" w:rsidRPr="00C53671" w:rsidRDefault="00C62D0A" w:rsidP="00933314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</w:rPr>
        <w:t>Por último, los coeficientes de Reach_lo y winPctge no alcanzaron p-values notables (</w:t>
      </w:r>
      <w:r w:rsidR="00C53671">
        <w:rPr>
          <w:rFonts w:ascii="Times New Roman" w:hAnsi="Times New Roman" w:cs="Times New Roman"/>
          <w:sz w:val="24"/>
          <w:szCs w:val="24"/>
        </w:rPr>
        <w:t xml:space="preserve">0.44804 y </w:t>
      </w:r>
      <w:r w:rsidR="00C53671" w:rsidRPr="00C53671">
        <w:rPr>
          <w:rFonts w:ascii="Times New Roman" w:hAnsi="Times New Roman" w:cs="Times New Roman"/>
          <w:sz w:val="24"/>
          <w:szCs w:val="24"/>
        </w:rPr>
        <w:t>0.20284</w:t>
      </w:r>
      <w:r w:rsidR="00C53671">
        <w:rPr>
          <w:rFonts w:ascii="Times New Roman" w:hAnsi="Times New Roman" w:cs="Times New Roman"/>
          <w:sz w:val="24"/>
          <w:szCs w:val="24"/>
        </w:rPr>
        <w:t>, respectivamente)</w:t>
      </w:r>
      <w:r w:rsidR="001E6DEE">
        <w:rPr>
          <w:rFonts w:ascii="Times New Roman" w:hAnsi="Times New Roman" w:cs="Times New Roman"/>
          <w:sz w:val="24"/>
          <w:szCs w:val="24"/>
        </w:rPr>
        <w:t xml:space="preserve">. En particular, el coeficiente de Reach_lo podría estar sufriendo de correlación con la altura. Pero ninguna iteración del modelo que los tuviera en cuenta resultaba más satisfactoria desde un punto de vista de AIC. </w:t>
      </w:r>
      <w:r w:rsidR="00142721">
        <w:rPr>
          <w:rFonts w:ascii="Times New Roman" w:hAnsi="Times New Roman" w:cs="Times New Roman"/>
          <w:sz w:val="24"/>
          <w:szCs w:val="24"/>
        </w:rPr>
        <w:t>Sus</w:t>
      </w:r>
      <w:r w:rsidR="001E6DEE">
        <w:rPr>
          <w:rFonts w:ascii="Times New Roman" w:hAnsi="Times New Roman" w:cs="Times New Roman"/>
          <w:sz w:val="24"/>
          <w:szCs w:val="24"/>
        </w:rPr>
        <w:t xml:space="preserve"> valores (</w:t>
      </w:r>
      <w:r w:rsidR="006D6DB6" w:rsidRPr="006D6DB6">
        <w:rPr>
          <w:rFonts w:ascii="Times New Roman" w:hAnsi="Times New Roman" w:cs="Times New Roman"/>
          <w:sz w:val="24"/>
          <w:szCs w:val="24"/>
        </w:rPr>
        <w:t xml:space="preserve">-0.12526 </w:t>
      </w:r>
      <w:r w:rsidR="006D6DB6">
        <w:rPr>
          <w:rFonts w:ascii="Times New Roman" w:hAnsi="Times New Roman" w:cs="Times New Roman"/>
          <w:sz w:val="24"/>
          <w:szCs w:val="24"/>
        </w:rPr>
        <w:t xml:space="preserve"> y </w:t>
      </w:r>
      <w:r w:rsidR="006D6DB6" w:rsidRPr="006D6DB6">
        <w:rPr>
          <w:rFonts w:ascii="Times New Roman" w:hAnsi="Times New Roman" w:cs="Times New Roman"/>
          <w:sz w:val="24"/>
          <w:szCs w:val="24"/>
        </w:rPr>
        <w:t>0.27845</w:t>
      </w:r>
      <w:r w:rsidR="006D6DB6">
        <w:rPr>
          <w:rFonts w:ascii="Times New Roman" w:hAnsi="Times New Roman" w:cs="Times New Roman"/>
          <w:sz w:val="24"/>
          <w:szCs w:val="24"/>
        </w:rPr>
        <w:t>) son acordes a lo esperado</w:t>
      </w:r>
      <w:r w:rsidR="00142721">
        <w:rPr>
          <w:rFonts w:ascii="Times New Roman" w:hAnsi="Times New Roman" w:cs="Times New Roman"/>
          <w:sz w:val="24"/>
          <w:szCs w:val="24"/>
        </w:rPr>
        <w:t>, indicando una desventaja para los peleadores de alcance corto, y una ventaja</w:t>
      </w:r>
      <w:r w:rsidR="00D85E88">
        <w:rPr>
          <w:rFonts w:ascii="Times New Roman" w:hAnsi="Times New Roman" w:cs="Times New Roman"/>
          <w:sz w:val="24"/>
          <w:szCs w:val="24"/>
        </w:rPr>
        <w:t xml:space="preserve"> creíble</w:t>
      </w:r>
      <w:r w:rsidR="00142721">
        <w:rPr>
          <w:rFonts w:ascii="Times New Roman" w:hAnsi="Times New Roman" w:cs="Times New Roman"/>
          <w:sz w:val="24"/>
          <w:szCs w:val="24"/>
        </w:rPr>
        <w:t xml:space="preserve"> para los que </w:t>
      </w:r>
      <w:r w:rsidR="00D85E88">
        <w:rPr>
          <w:rFonts w:ascii="Times New Roman" w:hAnsi="Times New Roman" w:cs="Times New Roman"/>
          <w:sz w:val="24"/>
          <w:szCs w:val="24"/>
        </w:rPr>
        <w:t>tuvieran un mayor porcentaje de victorias (aunque hay que señalar que el valor de winPctge no tiene en cuenta la cantidad de peleas</w:t>
      </w:r>
      <w:r w:rsidR="00DE0AA9">
        <w:rPr>
          <w:rFonts w:ascii="Times New Roman" w:hAnsi="Times New Roman" w:cs="Times New Roman"/>
          <w:sz w:val="24"/>
          <w:szCs w:val="24"/>
        </w:rPr>
        <w:t>, por lo que un peleador con 1 victoria en 1 encuentro tiene el mismo valor que uno con 50 en 50).</w:t>
      </w:r>
      <w:bookmarkStart w:id="0" w:name="_GoBack"/>
      <w:bookmarkEnd w:id="0"/>
    </w:p>
    <w:p w14:paraId="55CFC25C" w14:textId="77777777" w:rsidR="00FC436B" w:rsidRDefault="00FC436B" w:rsidP="00933314">
      <w:pPr>
        <w:rPr>
          <w:rFonts w:ascii="Times New Roman" w:hAnsi="Times New Roman" w:cs="Times New Roman"/>
          <w:sz w:val="24"/>
          <w:szCs w:val="24"/>
        </w:rPr>
      </w:pPr>
    </w:p>
    <w:p w14:paraId="1D5518E2" w14:textId="77777777" w:rsidR="00933314" w:rsidRDefault="00933314" w:rsidP="00F971DB">
      <w:pPr>
        <w:rPr>
          <w:rFonts w:ascii="Times New Roman" w:hAnsi="Times New Roman" w:cs="Times New Roman"/>
          <w:sz w:val="24"/>
          <w:szCs w:val="24"/>
        </w:rPr>
      </w:pPr>
    </w:p>
    <w:p w14:paraId="2044F465" w14:textId="1E3D2581" w:rsidR="004016B4" w:rsidRPr="00314EBE" w:rsidRDefault="006349CC" w:rsidP="004016B4">
      <w:pPr>
        <w:rPr>
          <w:rFonts w:ascii="Times New Roman" w:hAnsi="Times New Roman" w:cs="Times New Roman"/>
          <w:sz w:val="24"/>
          <w:szCs w:val="24"/>
        </w:rPr>
      </w:pPr>
      <w:r w:rsidRPr="00BA70D7">
        <w:rPr>
          <w:rFonts w:ascii="Times New Roman" w:hAnsi="Times New Roman" w:cs="Times New Roman"/>
          <w:sz w:val="24"/>
          <w:szCs w:val="24"/>
          <w:lang w:val="es-US"/>
        </w:rPr>
        <w:t xml:space="preserve">  </w:t>
      </w:r>
    </w:p>
    <w:p w14:paraId="517797C3" w14:textId="60E1D821" w:rsidR="00922542" w:rsidRPr="00314EBE" w:rsidRDefault="00922542" w:rsidP="006349CC">
      <w:pPr>
        <w:rPr>
          <w:rFonts w:ascii="Times New Roman" w:hAnsi="Times New Roman" w:cs="Times New Roman"/>
          <w:sz w:val="24"/>
          <w:szCs w:val="24"/>
        </w:rPr>
      </w:pPr>
    </w:p>
    <w:sectPr w:rsidR="00922542" w:rsidRPr="00314EBE" w:rsidSect="00BB75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E7CB9"/>
    <w:multiLevelType w:val="hybridMultilevel"/>
    <w:tmpl w:val="AC04BE3C"/>
    <w:lvl w:ilvl="0" w:tplc="0B1204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556F4"/>
    <w:multiLevelType w:val="hybridMultilevel"/>
    <w:tmpl w:val="F1E8E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46"/>
    <w:rsid w:val="00005EE2"/>
    <w:rsid w:val="000743E3"/>
    <w:rsid w:val="000B385B"/>
    <w:rsid w:val="000F6290"/>
    <w:rsid w:val="00122CD8"/>
    <w:rsid w:val="00132776"/>
    <w:rsid w:val="00142721"/>
    <w:rsid w:val="0019224E"/>
    <w:rsid w:val="001A58C8"/>
    <w:rsid w:val="001D72D8"/>
    <w:rsid w:val="001E599F"/>
    <w:rsid w:val="001E6DEE"/>
    <w:rsid w:val="0020316F"/>
    <w:rsid w:val="002378EF"/>
    <w:rsid w:val="00243076"/>
    <w:rsid w:val="0024793C"/>
    <w:rsid w:val="002C6284"/>
    <w:rsid w:val="003020E5"/>
    <w:rsid w:val="00310FB7"/>
    <w:rsid w:val="00311EC1"/>
    <w:rsid w:val="00312361"/>
    <w:rsid w:val="00314363"/>
    <w:rsid w:val="00314EBE"/>
    <w:rsid w:val="00320686"/>
    <w:rsid w:val="003F464D"/>
    <w:rsid w:val="004016B4"/>
    <w:rsid w:val="004031C9"/>
    <w:rsid w:val="004C6E64"/>
    <w:rsid w:val="004E7628"/>
    <w:rsid w:val="00522EB2"/>
    <w:rsid w:val="00546BD8"/>
    <w:rsid w:val="0055428C"/>
    <w:rsid w:val="00560648"/>
    <w:rsid w:val="0056488F"/>
    <w:rsid w:val="005D2978"/>
    <w:rsid w:val="006349CC"/>
    <w:rsid w:val="00682C1A"/>
    <w:rsid w:val="006D6DB6"/>
    <w:rsid w:val="006D7478"/>
    <w:rsid w:val="006D7DD5"/>
    <w:rsid w:val="006F4BE8"/>
    <w:rsid w:val="00717579"/>
    <w:rsid w:val="00763630"/>
    <w:rsid w:val="007D74A6"/>
    <w:rsid w:val="007F2C8D"/>
    <w:rsid w:val="007F32F5"/>
    <w:rsid w:val="008155B9"/>
    <w:rsid w:val="0082227E"/>
    <w:rsid w:val="008356F3"/>
    <w:rsid w:val="00840F0E"/>
    <w:rsid w:val="00862C72"/>
    <w:rsid w:val="00867A24"/>
    <w:rsid w:val="0089112D"/>
    <w:rsid w:val="0089479C"/>
    <w:rsid w:val="008E1921"/>
    <w:rsid w:val="00922542"/>
    <w:rsid w:val="00933314"/>
    <w:rsid w:val="009B73C4"/>
    <w:rsid w:val="00A12E55"/>
    <w:rsid w:val="00A445A9"/>
    <w:rsid w:val="00AF76AB"/>
    <w:rsid w:val="00B06448"/>
    <w:rsid w:val="00B2109C"/>
    <w:rsid w:val="00B71C64"/>
    <w:rsid w:val="00B73B0C"/>
    <w:rsid w:val="00B74CF4"/>
    <w:rsid w:val="00BA70D7"/>
    <w:rsid w:val="00BB75A6"/>
    <w:rsid w:val="00BE1C63"/>
    <w:rsid w:val="00BE45F8"/>
    <w:rsid w:val="00C41B82"/>
    <w:rsid w:val="00C53671"/>
    <w:rsid w:val="00C62D0A"/>
    <w:rsid w:val="00D249C2"/>
    <w:rsid w:val="00D554C0"/>
    <w:rsid w:val="00D85E88"/>
    <w:rsid w:val="00DE0AA9"/>
    <w:rsid w:val="00DF1E63"/>
    <w:rsid w:val="00E41C46"/>
    <w:rsid w:val="00E824DD"/>
    <w:rsid w:val="00ED364D"/>
    <w:rsid w:val="00EF7F21"/>
    <w:rsid w:val="00F4105A"/>
    <w:rsid w:val="00F971DB"/>
    <w:rsid w:val="00FC436B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A0FC"/>
  <w15:chartTrackingRefBased/>
  <w15:docId w15:val="{2D9F627D-E3A8-47E4-975D-7018A7F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41C46"/>
    <w:rPr>
      <w:rFonts w:ascii="LMRoman17-Regular" w:hAnsi="LMRoman17-Regular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E41C46"/>
    <w:rPr>
      <w:rFonts w:ascii="LMRoman12-Italic" w:hAnsi="LMRoman12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41C46"/>
    <w:rPr>
      <w:rFonts w:ascii="LMRoman12-Bold" w:hAnsi="LMRoman12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rsid w:val="00E41C46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D7478"/>
    <w:pPr>
      <w:ind w:left="720"/>
      <w:contextualSpacing/>
    </w:pPr>
  </w:style>
  <w:style w:type="table" w:styleId="TableGrid">
    <w:name w:val="Table Grid"/>
    <w:basedOn w:val="TableNormal"/>
    <w:uiPriority w:val="39"/>
    <w:rsid w:val="0012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B75A6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BB75A6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F0B28A9E574A1FA5606F9FB14CA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1D5A5-A08E-4C61-82F7-CC53B7FAC997}"/>
      </w:docPartPr>
      <w:docPartBody>
        <w:p w:rsidR="005D1CB0" w:rsidRDefault="00BE74C5" w:rsidP="00BE74C5">
          <w:pPr>
            <w:pStyle w:val="FDF0B28A9E574A1FA5606F9FB14CADE5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893C0CFB495D47CE89110A53BAA0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A2744-F4DA-4B8F-86AE-897357AA28E5}"/>
      </w:docPartPr>
      <w:docPartBody>
        <w:p w:rsidR="005D1CB0" w:rsidRDefault="00BE74C5" w:rsidP="00BE74C5">
          <w:pPr>
            <w:pStyle w:val="893C0CFB495D47CE89110A53BAA00E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E387219794E34A9A8217D2F80B8B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6C9B-ED5A-4C0A-B82A-E01BA9104B17}"/>
      </w:docPartPr>
      <w:docPartBody>
        <w:p w:rsidR="005D1CB0" w:rsidRDefault="00BE74C5" w:rsidP="00BE74C5">
          <w:pPr>
            <w:pStyle w:val="E387219794E34A9A8217D2F80B8B94EB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7A48236D099C467E917FFBC4044D1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C7A87-B789-450D-A3D5-F22F7A00A077}"/>
      </w:docPartPr>
      <w:docPartBody>
        <w:p w:rsidR="00250E62" w:rsidRDefault="00BB31B3" w:rsidP="00BB31B3">
          <w:pPr>
            <w:pStyle w:val="7A48236D099C467E917FFBC4044D1A93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C5"/>
    <w:rsid w:val="0012543F"/>
    <w:rsid w:val="00250E62"/>
    <w:rsid w:val="005D1CB0"/>
    <w:rsid w:val="00BB31B3"/>
    <w:rsid w:val="00BE74C5"/>
    <w:rsid w:val="00E774F7"/>
    <w:rsid w:val="00F60A9A"/>
    <w:rsid w:val="00FA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4DFAD8D10449A58C033C5CC922DCF0">
    <w:name w:val="E54DFAD8D10449A58C033C5CC922DCF0"/>
    <w:rsid w:val="00BE74C5"/>
  </w:style>
  <w:style w:type="paragraph" w:customStyle="1" w:styleId="07AB0067DCB34E638C3D2B84545D2BAF">
    <w:name w:val="07AB0067DCB34E638C3D2B84545D2BAF"/>
    <w:rsid w:val="00BE74C5"/>
  </w:style>
  <w:style w:type="paragraph" w:customStyle="1" w:styleId="1922F1E332B04F0BBF7852F1BDE9ED84">
    <w:name w:val="1922F1E332B04F0BBF7852F1BDE9ED84"/>
    <w:rsid w:val="00BE74C5"/>
  </w:style>
  <w:style w:type="paragraph" w:customStyle="1" w:styleId="117483579F83460E914204ABEA8689A0">
    <w:name w:val="117483579F83460E914204ABEA8689A0"/>
    <w:rsid w:val="00BE74C5"/>
  </w:style>
  <w:style w:type="paragraph" w:customStyle="1" w:styleId="7ACFD4D7E64C478B917F34501589F767">
    <w:name w:val="7ACFD4D7E64C478B917F34501589F767"/>
    <w:rsid w:val="00BE74C5"/>
  </w:style>
  <w:style w:type="paragraph" w:customStyle="1" w:styleId="F475396C835B4A3390EF84E51A04FD24">
    <w:name w:val="F475396C835B4A3390EF84E51A04FD24"/>
    <w:rsid w:val="00BE74C5"/>
  </w:style>
  <w:style w:type="paragraph" w:customStyle="1" w:styleId="235FC4FA95B14775A72A0559F3D285A2">
    <w:name w:val="235FC4FA95B14775A72A0559F3D285A2"/>
    <w:rsid w:val="00BE74C5"/>
  </w:style>
  <w:style w:type="paragraph" w:customStyle="1" w:styleId="AFC6C08F78ED44C3988D8A43B18937F9">
    <w:name w:val="AFC6C08F78ED44C3988D8A43B18937F9"/>
    <w:rsid w:val="00BE74C5"/>
  </w:style>
  <w:style w:type="paragraph" w:customStyle="1" w:styleId="FDF0B28A9E574A1FA5606F9FB14CADE5">
    <w:name w:val="FDF0B28A9E574A1FA5606F9FB14CADE5"/>
    <w:rsid w:val="00BE74C5"/>
  </w:style>
  <w:style w:type="paragraph" w:customStyle="1" w:styleId="893C0CFB495D47CE89110A53BAA00E72">
    <w:name w:val="893C0CFB495D47CE89110A53BAA00E72"/>
    <w:rsid w:val="00BE74C5"/>
  </w:style>
  <w:style w:type="paragraph" w:customStyle="1" w:styleId="E387219794E34A9A8217D2F80B8B94EB">
    <w:name w:val="E387219794E34A9A8217D2F80B8B94EB"/>
    <w:rsid w:val="00BE74C5"/>
  </w:style>
  <w:style w:type="paragraph" w:customStyle="1" w:styleId="F8BD13B995884E41B6C51527AA9237DE">
    <w:name w:val="F8BD13B995884E41B6C51527AA9237DE"/>
    <w:rsid w:val="00BE74C5"/>
  </w:style>
  <w:style w:type="paragraph" w:customStyle="1" w:styleId="707A97ABCD2141058C3C0A0015DE7DCB">
    <w:name w:val="707A97ABCD2141058C3C0A0015DE7DCB"/>
    <w:rsid w:val="00BE74C5"/>
  </w:style>
  <w:style w:type="paragraph" w:customStyle="1" w:styleId="7A48236D099C467E917FFBC4044D1A93">
    <w:name w:val="7A48236D099C467E917FFBC4044D1A93"/>
    <w:rsid w:val="00BB3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106CB7-6A06-411C-94E4-0577EE5C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1, Informe</vt:lpstr>
    </vt:vector>
  </TitlesOfParts>
  <Company>Computación Científica Actuarial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1, Informe</dc:title>
  <dc:subject>Docente: Rodrigo Del Rosso – Colaboradores: Santiago Silva – Joaquín Auza</dc:subject>
  <dc:creator>Cristian Fernando Soto</dc:creator>
  <cp:keywords/>
  <dc:description/>
  <cp:lastModifiedBy>Fede vB</cp:lastModifiedBy>
  <cp:revision>70</cp:revision>
  <dcterms:created xsi:type="dcterms:W3CDTF">2019-11-01T19:49:00Z</dcterms:created>
  <dcterms:modified xsi:type="dcterms:W3CDTF">2019-11-03T23:48:00Z</dcterms:modified>
</cp:coreProperties>
</file>