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800" w:line="240" w:lineRule="auto"/>
        <w:ind w:left="0" w:right="0" w:firstLine="0"/>
        <w:jc w:val="right"/>
        <w:rPr>
          <w:b w:val="1"/>
          <w:sz w:val="48"/>
          <w:szCs w:val="48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Plan Plan</w:t>
      </w: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br w:type="textWrapping"/>
      </w:r>
      <w:r w:rsidDel="00000000" w:rsidR="00000000" w:rsidRPr="00000000">
        <w:rPr>
          <w:b w:val="1"/>
          <w:sz w:val="32"/>
          <w:szCs w:val="32"/>
          <w:rtl w:val="0"/>
        </w:rPr>
        <w:t xml:space="preserve">Cliente: </w:t>
      </w: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produtores agrícolas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3482665</wp:posOffset>
            </wp:positionH>
            <wp:positionV relativeFrom="paragraph">
              <wp:posOffset>1257300</wp:posOffset>
            </wp:positionV>
            <wp:extent cx="2390775" cy="1663020"/>
            <wp:effectExtent b="0" l="0" r="0" t="0"/>
            <wp:wrapTopAndBottom distB="114300" distT="114300"/>
            <wp:docPr id="109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1688" r="3596" t="1091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6630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SCM - Sistema de Compartilhamento de Mídias </w:t>
        <w:br w:type="textWrapping"/>
        <w:t xml:space="preserve">PLANO DE PROJETO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Responsável pelo Plano: </w:t>
      </w:r>
      <w:r w:rsidDel="00000000" w:rsidR="00000000" w:rsidRPr="00000000">
        <w:rPr>
          <w:b w:val="1"/>
          <w:sz w:val="24"/>
          <w:szCs w:val="24"/>
          <w:rtl w:val="0"/>
        </w:rPr>
        <w:t xml:space="preserve">Camila Braga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/ </w:t>
      </w:r>
      <w:r w:rsidDel="00000000" w:rsidR="00000000" w:rsidRPr="00000000">
        <w:rPr>
          <w:b w:val="1"/>
          <w:sz w:val="24"/>
          <w:szCs w:val="24"/>
          <w:rtl w:val="0"/>
        </w:rPr>
        <w:t xml:space="preserve">d2020000594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@unifei.edu.br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before="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PlanPlan LTDA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Rua Santana, 179, sala 306/308</w:t>
      </w:r>
    </w:p>
    <w:p w:rsidR="00000000" w:rsidDel="00000000" w:rsidP="00000000" w:rsidRDefault="00000000" w:rsidRPr="00000000" w14:paraId="00000015">
      <w:pPr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CEP: 37200-000 Itajubá– MG</w:t>
      </w:r>
    </w:p>
    <w:p w:rsidR="00000000" w:rsidDel="00000000" w:rsidP="00000000" w:rsidRDefault="00000000" w:rsidRPr="00000000" w14:paraId="00000016">
      <w:pPr>
        <w:spacing w:after="0" w:before="0" w:lineRule="auto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(35) 3822-8148</w:t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t xml:space="preserve">www.planplan.com.br</w:t>
      </w: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Title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Revisões do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Revisões são melhoramentos na estrutura do documento e também no seu conteúdo. O objetivo primário desta tabela é a fácil identificação da versão do documento. Toda modificação no documento deve constar nesta tabela.</w:t>
      </w:r>
    </w:p>
    <w:tbl>
      <w:tblPr>
        <w:tblStyle w:val="Table1"/>
        <w:tblW w:w="9045.0" w:type="dxa"/>
        <w:jc w:val="left"/>
        <w:tblLayout w:type="fixed"/>
        <w:tblLook w:val="0000"/>
      </w:tblPr>
      <w:tblGrid>
        <w:gridCol w:w="1560"/>
        <w:gridCol w:w="855"/>
        <w:gridCol w:w="3405"/>
        <w:gridCol w:w="3225"/>
        <w:tblGridChange w:id="0">
          <w:tblGrid>
            <w:gridCol w:w="1560"/>
            <w:gridCol w:w="855"/>
            <w:gridCol w:w="3405"/>
            <w:gridCol w:w="3225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20/11/2022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Primeria versão do plano de projeto SCM.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João Vitor Oliveira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Title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Auditorias do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Auditorias são inspeções conduzidas pelo SEPG – Software Engineer Process Group (Grupo de Engenharia de Processo de Software), e tem por objetivo garantir uma qualidade mínima dos artefatos gerados durante o processo de desenvolvimento. Essa tabela pode ser utilizada também pelo GN – Gerente da Área de Negócio com o objetivo de documentar a viabilidade do mesmo.</w:t>
      </w:r>
    </w:p>
    <w:tbl>
      <w:tblPr>
        <w:tblStyle w:val="Table2"/>
        <w:tblW w:w="9072.0" w:type="dxa"/>
        <w:jc w:val="left"/>
        <w:tblLayout w:type="fixed"/>
        <w:tblLook w:val="0000"/>
      </w:tblPr>
      <w:tblGrid>
        <w:gridCol w:w="1566"/>
        <w:gridCol w:w="854"/>
        <w:gridCol w:w="4665"/>
        <w:gridCol w:w="1987"/>
        <w:tblGridChange w:id="0">
          <w:tblGrid>
            <w:gridCol w:w="1566"/>
            <w:gridCol w:w="854"/>
            <w:gridCol w:w="4665"/>
            <w:gridCol w:w="1987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dd/mm/aaaa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x.x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2"/>
        </w:tabs>
        <w:spacing w:after="120" w:before="360" w:line="240" w:lineRule="auto"/>
        <w:ind w:left="0" w:right="281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ÍNDICE</w:t>
      </w:r>
    </w:p>
    <w:p w:rsidR="00000000" w:rsidDel="00000000" w:rsidP="00000000" w:rsidRDefault="00000000" w:rsidRPr="00000000" w14:paraId="00000047">
      <w:pPr>
        <w:ind w:right="424"/>
        <w:rPr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 INTRODUÇÃO</w:t>
            <w:tab/>
          </w:r>
          <w:r w:rsidDel="00000000" w:rsidR="00000000" w:rsidRPr="00000000">
            <w:fldChar w:fldCharType="begin"/>
            <w:instrText xml:space="preserve"> PAGEREF _heading=h.2grqrue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Visão geral deste documento</w:t>
            <w:tab/>
          </w:r>
          <w:r w:rsidDel="00000000" w:rsidR="00000000" w:rsidRPr="00000000">
            <w:fldChar w:fldCharType="begin"/>
            <w:instrText xml:space="preserve"> PAGEREF _heading=h.vx1227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Convenções, termos e abreviações</w:t>
            <w:tab/>
          </w:r>
          <w:r w:rsidDel="00000000" w:rsidR="00000000" w:rsidRPr="00000000">
            <w:fldChar w:fldCharType="begin"/>
            <w:instrText xml:space="preserve"> PAGEREF _heading=h.3fwokq0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VISÃO GERAL</w:t>
            <w:tab/>
          </w:r>
          <w:r w:rsidDel="00000000" w:rsidR="00000000" w:rsidRPr="00000000">
            <w:fldChar w:fldCharType="begin"/>
            <w:instrText xml:space="preserve"> PAGEREF _heading=h.1v1yuxt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WBS</w:t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PROCESSO DE DESENVOLVIMENTO DO SOFTWARE</w:t>
            <w:tab/>
          </w:r>
          <w:r w:rsidDel="00000000" w:rsidR="00000000" w:rsidRPr="00000000">
            <w:fldChar w:fldCharType="begin"/>
            <w:instrText xml:space="preserve"> PAGEREF _heading=h.4f1mdlm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 Processo de Software da SWFactory</w:t>
            <w:tab/>
          </w:r>
          <w:r w:rsidDel="00000000" w:rsidR="00000000" w:rsidRPr="00000000">
            <w:fldChar w:fldCharType="begin"/>
            <w:instrText xml:space="preserve"> PAGEREF _heading=h.2u6wntf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3.1.1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Padrão de pastas na ferramenta de controle de mudanças</w:t>
            <w:tab/>
          </w:r>
          <w:r w:rsidDel="00000000" w:rsidR="00000000" w:rsidRPr="00000000">
            <w:fldChar w:fldCharType="begin"/>
            <w:instrText xml:space="preserve"> PAGEREF _heading=h.19c6y18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3.1.2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Padrões de nomeação de arquivos</w:t>
            <w:tab/>
          </w:r>
          <w:r w:rsidDel="00000000" w:rsidR="00000000" w:rsidRPr="00000000">
            <w:fldChar w:fldCharType="begin"/>
            <w:instrText xml:space="preserve"> PAGEREF _heading=h.3tbugp1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3.1.3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Padrões de nomeação dos objetos de banco de dados</w:t>
            <w:tab/>
          </w:r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3.1.4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Padrões de nomeação de código fonte</w:t>
            <w:tab/>
          </w:r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Revisões, Verificações e Validações</w:t>
            <w:tab/>
          </w:r>
          <w:r w:rsidDel="00000000" w:rsidR="00000000" w:rsidRPr="00000000">
            <w:fldChar w:fldCharType="begin"/>
            <w:instrText xml:space="preserve"> PAGEREF _heading=h.28h4qwu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Monitoração do Projeto</w:t>
            <w:tab/>
          </w:r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ORGANIZAÇÃO DO PROJETO</w:t>
            <w:tab/>
          </w:r>
          <w:r w:rsidDel="00000000" w:rsidR="00000000" w:rsidRPr="00000000">
            <w:fldChar w:fldCharType="begin"/>
            <w:instrText xml:space="preserve"> PAGEREF _heading=h.nmf14n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Organograma</w:t>
            <w:tab/>
          </w:r>
          <w:r w:rsidDel="00000000" w:rsidR="00000000" w:rsidRPr="00000000">
            <w:fldChar w:fldCharType="begin"/>
            <w:instrText xml:space="preserve"> PAGEREF _heading=h.37m2jsg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Interfaces Técnicas e Organizacionais</w:t>
            <w:tab/>
          </w:r>
          <w:r w:rsidDel="00000000" w:rsidR="00000000" w:rsidRPr="00000000">
            <w:fldChar w:fldCharType="begin"/>
            <w:instrText xml:space="preserve"> PAGEREF _heading=h.1mrcu09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4.2.1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Reuniões da Equipe Técnica</w:t>
            <w:tab/>
          </w:r>
          <w:r w:rsidDel="00000000" w:rsidR="00000000" w:rsidRPr="00000000">
            <w:fldChar w:fldCharType="begin"/>
            <w:instrText xml:space="preserve"> PAGEREF _heading=h.46r0co2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4.2.2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Reuniões de Apresentação de Status do Projeto</w:t>
            <w:tab/>
          </w:r>
          <w:r w:rsidDel="00000000" w:rsidR="00000000" w:rsidRPr="00000000">
            <w:fldChar w:fldCharType="begin"/>
            <w:instrText xml:space="preserve"> PAGEREF _heading=h.1y810tw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4.2.3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Interface entre a Equipe Técnica e os Usuários (Clientes)</w:t>
            <w:tab/>
          </w:r>
          <w:r w:rsidDel="00000000" w:rsidR="00000000" w:rsidRPr="00000000">
            <w:fldChar w:fldCharType="begin"/>
            <w:instrText xml:space="preserve"> PAGEREF _heading=h.2lwamvv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Infra-estrutura</w:t>
            <w:tab/>
          </w:r>
          <w:r w:rsidDel="00000000" w:rsidR="00000000" w:rsidRPr="00000000">
            <w:fldChar w:fldCharType="begin"/>
            <w:instrText xml:space="preserve"> PAGEREF _heading=h.111kx3o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4.3.1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Ferramentas</w:t>
            <w:tab/>
          </w:r>
          <w:r w:rsidDel="00000000" w:rsidR="00000000" w:rsidRPr="00000000">
            <w:fldChar w:fldCharType="begin"/>
            <w:instrText xml:space="preserve"> PAGEREF _heading=h.1ci93xb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4.3.2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Equipamentos</w:t>
            <w:tab/>
          </w:r>
          <w:r w:rsidDel="00000000" w:rsidR="00000000" w:rsidRPr="00000000">
            <w:fldChar w:fldCharType="begin"/>
            <w:instrText xml:space="preserve"> PAGEREF _heading=h.3whwml4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4.3.3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&lt;Outros itens relevantes&gt;</w:t>
            <w:tab/>
          </w:r>
          <w:r w:rsidDel="00000000" w:rsidR="00000000" w:rsidRPr="00000000">
            <w:fldChar w:fldCharType="begin"/>
            <w:instrText xml:space="preserve"> PAGEREF _heading=h.3l18frh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4.4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Controle de Documentos e Dados</w:t>
            <w:tab/>
          </w:r>
          <w:r w:rsidDel="00000000" w:rsidR="00000000" w:rsidRPr="00000000">
            <w:fldChar w:fldCharType="begin"/>
            <w:instrText xml:space="preserve"> PAGEREF _heading=h.206ipza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4.4.1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Controle de versão</w:t>
            <w:tab/>
          </w:r>
          <w:r w:rsidDel="00000000" w:rsidR="00000000" w:rsidRPr="00000000">
            <w:fldChar w:fldCharType="begin"/>
            <w:instrText xml:space="preserve"> PAGEREF _heading=h.4k668n3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4.4.2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Dados Gerenciados</w:t>
            <w:tab/>
          </w:r>
          <w:r w:rsidDel="00000000" w:rsidR="00000000" w:rsidRPr="00000000">
            <w:fldChar w:fldCharType="begin"/>
            <w:instrText xml:space="preserve"> PAGEREF _heading=h.3as4poj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4.4.3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Permissões</w:t>
            <w:tab/>
          </w:r>
          <w:r w:rsidDel="00000000" w:rsidR="00000000" w:rsidRPr="00000000">
            <w:fldChar w:fldCharType="begin"/>
            <w:instrText xml:space="preserve"> PAGEREF _heading=h.1pxezwc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4.4.4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Armazenamento, cópia, recuperação e preservação</w:t>
            <w:tab/>
          </w:r>
          <w:r w:rsidDel="00000000" w:rsidR="00000000" w:rsidRPr="00000000">
            <w:fldChar w:fldCharType="begin"/>
            <w:instrText xml:space="preserve"> PAGEREF _heading=h.49x2ik5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4.5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Treinamento e Capacitação</w:t>
            <w:tab/>
          </w:r>
          <w:r w:rsidDel="00000000" w:rsidR="00000000" w:rsidRPr="00000000">
            <w:fldChar w:fldCharType="begin"/>
            <w:instrText xml:space="preserve"> PAGEREF _heading=h.2zbgiuw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ANÁLISE DE RISCOS</w:t>
            <w:tab/>
          </w:r>
          <w:r w:rsidDel="00000000" w:rsidR="00000000" w:rsidRPr="00000000">
            <w:fldChar w:fldCharType="begin"/>
            <w:instrText xml:space="preserve"> PAGEREF _heading=h.147n2zr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Resposta aos Riscos</w:t>
            <w:tab/>
          </w:r>
          <w:r w:rsidDel="00000000" w:rsidR="00000000" w:rsidRPr="00000000">
            <w:fldChar w:fldCharType="begin"/>
            <w:instrText xml:space="preserve"> PAGEREF _heading=h.1egqt2p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AÇÕES CORRETIVAS</w:t>
            <w:tab/>
          </w:r>
          <w:r w:rsidDel="00000000" w:rsidR="00000000" w:rsidRPr="00000000">
            <w:fldChar w:fldCharType="begin"/>
            <w:instrText xml:space="preserve"> PAGEREF _heading=h.3ygebqi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ESTIMATIVAS</w:t>
            <w:tab/>
          </w:r>
          <w:r w:rsidDel="00000000" w:rsidR="00000000" w:rsidRPr="00000000">
            <w:fldChar w:fldCharType="begin"/>
            <w:instrText xml:space="preserve"> PAGEREF _heading=h.2dlolyb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CRONOGRAMA</w:t>
            <w:tab/>
          </w:r>
          <w:r w:rsidDel="00000000" w:rsidR="00000000" w:rsidRPr="00000000">
            <w:fldChar w:fldCharType="begin"/>
            <w:instrText xml:space="preserve"> PAGEREF _heading=h.32hioqz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REFERÊNCIAS</w:t>
            <w:tab/>
          </w:r>
          <w:r w:rsidDel="00000000" w:rsidR="00000000" w:rsidRPr="00000000">
            <w:fldChar w:fldCharType="begin"/>
            <w:instrText xml:space="preserve"> PAGEREF _heading=h.sqyw64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B">
      <w:pPr>
        <w:pStyle w:val="Heading1"/>
        <w:numPr>
          <w:ilvl w:val="0"/>
          <w:numId w:val="3"/>
        </w:numPr>
        <w:ind w:left="0" w:right="-2" w:firstLine="0"/>
        <w:rPr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smallCaps w:val="1"/>
          <w:vertAlign w:val="baseline"/>
          <w:rtl w:val="0"/>
        </w:rPr>
        <w:t xml:space="preserve">1. 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right="-2"/>
        <w:rPr>
          <w:vertAlign w:val="baseline"/>
        </w:rPr>
      </w:pPr>
      <w:r w:rsidDel="00000000" w:rsidR="00000000" w:rsidRPr="00000000">
        <w:rPr>
          <w:rtl w:val="0"/>
        </w:rPr>
        <w:t xml:space="preserve">Este documento contém informações relacionadas ao planejamento do projeto do sistema PlanPlan, incluindo o processo de software empregado e suas fases e artefatos resultantes. Apresenta as normas e técnicas empregadas, bem como a análise de riscos e o planejamento das atividades de revisão, validação e verificação de projetos. Este documento também faz referência ao cronograma de atividades, recursos atribuídos e planos para gerenciamento de configuração, teste e inspeção.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right="-2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Este plano foi elaborado a partir das informações do documento de requisitos, fundamentado no levantamento inicial de requisitos e no escopo do produto/serviço que será realizado. </w:t>
      </w:r>
    </w:p>
    <w:p w:rsidR="00000000" w:rsidDel="00000000" w:rsidP="00000000" w:rsidRDefault="00000000" w:rsidRPr="00000000" w14:paraId="0000006E">
      <w:pPr>
        <w:ind w:right="-2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Este documento será utilizado como base para as atividades de acompanhamento, revisão, verificação e validação do projeto desde seu início até sua conclusão, a fim de garantir a análise comparativa do desempenho real </w:t>
      </w:r>
      <w:r w:rsidDel="00000000" w:rsidR="00000000" w:rsidRPr="00000000">
        <w:rPr>
          <w:i w:val="1"/>
          <w:vertAlign w:val="baseline"/>
          <w:rtl w:val="0"/>
        </w:rPr>
        <w:t xml:space="preserve">versus</w:t>
      </w:r>
      <w:r w:rsidDel="00000000" w:rsidR="00000000" w:rsidRPr="00000000">
        <w:rPr>
          <w:vertAlign w:val="baseline"/>
          <w:rtl w:val="0"/>
        </w:rPr>
        <w:t xml:space="preserve"> planejado. Desta forma, ações corretivas e preventivas poderão ser tomadas, sempre que resultados ou desempenhos reais se desviarem significativamente do planejado.  </w:t>
      </w:r>
    </w:p>
    <w:p w:rsidR="00000000" w:rsidDel="00000000" w:rsidP="00000000" w:rsidRDefault="00000000" w:rsidRPr="00000000" w14:paraId="0000006F">
      <w:pPr>
        <w:ind w:right="-2"/>
        <w:rPr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vertAlign w:val="baseline"/>
          <w:rtl w:val="0"/>
        </w:rPr>
        <w:t xml:space="preserve">As atividades realizadas neste projeto estão de acordo com a Política de Gerenciamento do Processo de Desenvolvimento da SWFactory Comércio de Software LTDA. </w:t>
      </w:r>
    </w:p>
    <w:p w:rsidR="00000000" w:rsidDel="00000000" w:rsidP="00000000" w:rsidRDefault="00000000" w:rsidRPr="00000000" w14:paraId="00000070">
      <w:pPr>
        <w:pStyle w:val="Heading2"/>
        <w:numPr>
          <w:ilvl w:val="1"/>
          <w:numId w:val="5"/>
        </w:numPr>
        <w:ind w:left="0" w:right="-2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Visão geral deste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60" w:before="60" w:line="240" w:lineRule="auto"/>
        <w:ind w:left="360" w:right="-2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2 - Visão Geral do Sistema: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 uma visão geral do produto/serviço a ser desenvolvido e uma breve descrição da instituição contratante.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60" w:before="60" w:line="240" w:lineRule="auto"/>
        <w:ind w:left="360" w:right="-2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3 - Processo de Software: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descreve, em linhas gerais, o processo de software adotado para o projeto, suas fases, artefatos gerados, padrões e ferramentas a serem utilizadas para suporte ao processo.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60" w:before="60" w:line="240" w:lineRule="auto"/>
        <w:ind w:left="360" w:right="-2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4 - Organização do Projeto: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compreende informações a respeito da organização do projeto, descrevendo a infra-estrutura do projeto em termos de pessoas, ambiente computacional entre outros.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60" w:before="60" w:line="240" w:lineRule="auto"/>
        <w:ind w:left="360" w:right="-2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5 - Análise de Riscos: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 uma análise de risco no âmbito do desenvolvimento do projeto.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60" w:before="60" w:line="240" w:lineRule="auto"/>
        <w:ind w:left="360" w:right="-2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6 – Ações Corretivas: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 os critérios para que ocorram ações corretivas, quando a execução do projeto se desvia do planejado.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60" w:before="60" w:line="240" w:lineRule="auto"/>
        <w:ind w:left="360" w:right="-2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7 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Estimativas: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 como são realizadas as estimativas de tamanho, esforço e custo.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60" w:before="60" w:line="240" w:lineRule="auto"/>
        <w:ind w:left="360" w:right="-2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8 - Cronograma: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 o cronograma geral do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60" w:before="60" w:line="240" w:lineRule="auto"/>
        <w:ind w:left="360" w:right="-2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9 - Referências: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referências citadas no documento ou necessárias para o entendimento do mesmo.</w:t>
      </w:r>
    </w:p>
    <w:p w:rsidR="00000000" w:rsidDel="00000000" w:rsidP="00000000" w:rsidRDefault="00000000" w:rsidRPr="00000000" w14:paraId="00000079">
      <w:pPr>
        <w:pStyle w:val="Heading2"/>
        <w:numPr>
          <w:ilvl w:val="1"/>
          <w:numId w:val="5"/>
        </w:numPr>
        <w:ind w:left="0" w:right="424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Convenções, termos e abreviações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right="-2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Abreviações: 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tabs>
          <w:tab w:val="left" w:pos="360"/>
        </w:tabs>
        <w:ind w:left="360" w:right="-2" w:hanging="360"/>
        <w:rPr>
          <w:vertAlign w:val="baseline"/>
        </w:rPr>
      </w:pPr>
      <w:r w:rsidDel="00000000" w:rsidR="00000000" w:rsidRPr="00000000">
        <w:rPr>
          <w:rtl w:val="0"/>
        </w:rPr>
        <w:t xml:space="preserve">PP - Plan Plan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right="-2"/>
        <w:rPr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numPr>
          <w:ilvl w:val="0"/>
          <w:numId w:val="5"/>
        </w:numPr>
        <w:ind w:left="0" w:right="-2" w:firstLine="0"/>
        <w:rPr>
          <w:vertAlign w:val="baseline"/>
        </w:rPr>
      </w:pPr>
      <w:r w:rsidDel="00000000" w:rsidR="00000000" w:rsidRPr="00000000">
        <w:rPr>
          <w:b w:val="1"/>
          <w:smallCaps w:val="1"/>
          <w:vertAlign w:val="baseline"/>
          <w:rtl w:val="0"/>
        </w:rPr>
        <w:t xml:space="preserve">VISÃO GERAL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right="-2"/>
        <w:rPr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Um produtor agrícola está indeciso sobre o que deve plantar, já que existe uma grande disparidade no preço dos produtos agrícolas. Um produtor tem costume de plantar café, o outro tem costume de plantar soja, mas é necessário alterar os produtos pois a monocultura muitos anos seguidos acaba degradando o solo e seus nutrientes. Nosso software tem como solução mostrar o que está sendo plantado por quem e onde e assim  consegue entregar métricas e projeções de valores e melhores produtos para serem plantados.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numPr>
          <w:ilvl w:val="1"/>
          <w:numId w:val="5"/>
        </w:numPr>
        <w:ind w:left="0" w:firstLine="0"/>
        <w:rPr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rPr>
          <w:b w:val="1"/>
          <w:vertAlign w:val="baseline"/>
          <w:rtl w:val="0"/>
        </w:rPr>
        <w:t xml:space="preserve">WBS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i w:val="0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759140" cy="5372100"/>
            <wp:effectExtent b="0" l="0" r="0" t="0"/>
            <wp:docPr id="108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120" w:before="200" w:lineRule="auto"/>
        <w:jc w:val="center"/>
        <w:rPr>
          <w:sz w:val="24"/>
          <w:szCs w:val="24"/>
          <w:vertAlign w:val="baseline"/>
        </w:rPr>
      </w:pPr>
      <w:r w:rsidDel="00000000" w:rsidR="00000000" w:rsidRPr="00000000">
        <w:rPr>
          <w:b w:val="1"/>
          <w:sz w:val="20"/>
          <w:szCs w:val="20"/>
          <w:vertAlign w:val="baseline"/>
          <w:rtl w:val="0"/>
        </w:rPr>
        <w:t xml:space="preserve">Figura 1</w:t>
      </w:r>
      <w:r w:rsidDel="00000000" w:rsidR="00000000" w:rsidRPr="00000000">
        <w:rPr>
          <w:sz w:val="20"/>
          <w:szCs w:val="20"/>
          <w:vertAlign w:val="baseline"/>
          <w:rtl w:val="0"/>
        </w:rPr>
        <w:t xml:space="preserve"> - WBS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right="-2"/>
        <w:rPr>
          <w:i w:val="0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numPr>
          <w:ilvl w:val="0"/>
          <w:numId w:val="5"/>
        </w:numPr>
        <w:ind w:left="0" w:right="-2" w:firstLine="0"/>
        <w:rPr>
          <w:vertAlign w:val="baseline"/>
        </w:rPr>
      </w:pPr>
      <w:r w:rsidDel="00000000" w:rsidR="00000000" w:rsidRPr="00000000">
        <w:rPr>
          <w:b w:val="1"/>
          <w:smallCaps w:val="1"/>
          <w:vertAlign w:val="baseline"/>
          <w:rtl w:val="0"/>
        </w:rPr>
        <w:t xml:space="preserve">PROCESSO DE DESENVOLVIMENTO DO SOFTWARE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right="-2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Adotaremos, para o desenvolvimento deste projeto, o </w:t>
      </w:r>
      <w:r w:rsidDel="00000000" w:rsidR="00000000" w:rsidRPr="00000000">
        <w:rPr>
          <w:rtl w:val="0"/>
        </w:rPr>
        <w:t xml:space="preserve">Scrum. </w:t>
      </w:r>
      <w:r w:rsidDel="00000000" w:rsidR="00000000" w:rsidRPr="00000000">
        <w:rPr>
          <w:vertAlign w:val="baseline"/>
          <w:rtl w:val="0"/>
        </w:rPr>
        <w:t xml:space="preserve">Os </w:t>
      </w:r>
      <w:r w:rsidDel="00000000" w:rsidR="00000000" w:rsidRPr="00000000">
        <w:rPr>
          <w:rtl w:val="0"/>
        </w:rPr>
        <w:t xml:space="preserve">principais</w:t>
      </w:r>
      <w:r w:rsidDel="00000000" w:rsidR="00000000" w:rsidRPr="00000000">
        <w:rPr>
          <w:vertAlign w:val="baseline"/>
          <w:rtl w:val="0"/>
        </w:rPr>
        <w:t xml:space="preserve"> motivos para adoção desta metodologia são a entrega de um produto de alta qualidade, melhoramento contínuo, minimização de desperdício e redução de tempo de espera. </w:t>
      </w:r>
    </w:p>
    <w:p w:rsidR="00000000" w:rsidDel="00000000" w:rsidP="00000000" w:rsidRDefault="00000000" w:rsidRPr="00000000" w14:paraId="00000086">
      <w:pPr>
        <w:ind w:right="-2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tabs>
          <w:tab w:val="left" w:pos="360"/>
        </w:tabs>
        <w:ind w:left="360" w:right="-2" w:hanging="36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Campo TO DO, o qual mostra os processos futuros que precisam ser feitos. Composto pelos subcampos BACKLOG e SPRINT BACK</w:t>
      </w:r>
      <w:r w:rsidDel="00000000" w:rsidR="00000000" w:rsidRPr="00000000">
        <w:rPr>
          <w:rtl w:val="0"/>
        </w:rPr>
        <w:t xml:space="preserve">LOG</w:t>
      </w:r>
      <w:r w:rsidDel="00000000" w:rsidR="00000000" w:rsidRPr="00000000">
        <w:rPr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tabs>
          <w:tab w:val="left" w:pos="360"/>
        </w:tabs>
        <w:ind w:left="1080" w:right="-2" w:hanging="36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BACKLOG - Informa os processos gerais que precisam ser feitos.</w:t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tabs>
          <w:tab w:val="left" w:pos="360"/>
        </w:tabs>
        <w:ind w:left="1080" w:right="-2" w:hanging="360"/>
        <w:rPr>
          <w:vertAlign w:val="baseline"/>
        </w:rPr>
      </w:pPr>
      <w:r w:rsidDel="00000000" w:rsidR="00000000" w:rsidRPr="00000000">
        <w:rPr>
          <w:rtl w:val="0"/>
        </w:rPr>
        <w:t xml:space="preserve">SPRINT BACKLOG</w:t>
      </w:r>
      <w:r w:rsidDel="00000000" w:rsidR="00000000" w:rsidRPr="00000000">
        <w:rPr>
          <w:vertAlign w:val="baseline"/>
          <w:rtl w:val="0"/>
        </w:rPr>
        <w:t xml:space="preserve"> - Informa os processos que serão feitos na Sprint atual.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tabs>
          <w:tab w:val="left" w:pos="360"/>
        </w:tabs>
        <w:ind w:left="360" w:right="-2" w:hanging="36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Campo DOING, que mostra os processos que estão sendo feitos atualmente.</w:t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tabs>
          <w:tab w:val="left" w:pos="360"/>
        </w:tabs>
        <w:ind w:left="360" w:right="-2" w:hanging="36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Campo </w:t>
      </w:r>
      <w:r w:rsidDel="00000000" w:rsidR="00000000" w:rsidRPr="00000000">
        <w:rPr>
          <w:rtl w:val="0"/>
        </w:rPr>
        <w:t xml:space="preserve">TEST,</w:t>
      </w:r>
      <w:r w:rsidDel="00000000" w:rsidR="00000000" w:rsidRPr="00000000">
        <w:rPr>
          <w:vertAlign w:val="baseline"/>
          <w:rtl w:val="0"/>
        </w:rPr>
        <w:t xml:space="preserve"> que mostra os processos que</w:t>
      </w:r>
      <w:r w:rsidDel="00000000" w:rsidR="00000000" w:rsidRPr="00000000">
        <w:rPr>
          <w:rtl w:val="0"/>
        </w:rPr>
        <w:t xml:space="preserve"> precisam ser testados.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tabs>
          <w:tab w:val="left" w:pos="360"/>
        </w:tabs>
        <w:ind w:left="360" w:right="-2" w:hanging="360"/>
        <w:rPr>
          <w:vertAlign w:val="baseline"/>
        </w:rPr>
      </w:pPr>
      <w:bookmarkStart w:colFirst="0" w:colLast="0" w:name="_heading=h.1t3h5sf" w:id="7"/>
      <w:bookmarkEnd w:id="7"/>
      <w:r w:rsidDel="00000000" w:rsidR="00000000" w:rsidRPr="00000000">
        <w:rPr>
          <w:vertAlign w:val="baseline"/>
          <w:rtl w:val="0"/>
        </w:rPr>
        <w:t xml:space="preserve">Campo DONE, que mostra os processos que foram implementados e aprovados pelo gerente do projeto.</w:t>
      </w:r>
    </w:p>
    <w:p w:rsidR="00000000" w:rsidDel="00000000" w:rsidP="00000000" w:rsidRDefault="00000000" w:rsidRPr="00000000" w14:paraId="0000008D">
      <w:pPr>
        <w:pStyle w:val="Heading2"/>
        <w:numPr>
          <w:ilvl w:val="1"/>
          <w:numId w:val="5"/>
        </w:numPr>
        <w:ind w:left="0" w:right="-2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O Processo de Software da </w:t>
      </w:r>
      <w:r w:rsidDel="00000000" w:rsidR="00000000" w:rsidRPr="00000000">
        <w:rPr>
          <w:rtl w:val="0"/>
        </w:rPr>
        <w:t xml:space="preserve">Plan Plan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-2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4d34og8" w:id="8"/>
      <w:bookmarkEnd w:id="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processo de Software adotado pela empresa compreende a metodologia ágil Scrum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Utilizaremos Planning Poker para estimar as tarefas. A ferramenta de codificação usada pela equipe será o VSCode.</w:t>
      </w:r>
    </w:p>
    <w:p w:rsidR="00000000" w:rsidDel="00000000" w:rsidP="00000000" w:rsidRDefault="00000000" w:rsidRPr="00000000" w14:paraId="0000008F">
      <w:pPr>
        <w:pStyle w:val="Heading3"/>
        <w:numPr>
          <w:ilvl w:val="2"/>
          <w:numId w:val="5"/>
        </w:numPr>
        <w:ind w:left="0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Padrão de pastas na ferramenta de controle de mudanças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2201700" cy="1987770"/>
            <wp:effectExtent b="0" l="0" r="0" t="0"/>
            <wp:docPr id="108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1700" cy="1987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0" w:right="0" w:firstLine="0"/>
        <w:jc w:val="center"/>
        <w:rPr>
          <w:vertAlign w:val="baseline"/>
        </w:rPr>
      </w:pPr>
      <w:bookmarkStart w:colFirst="0" w:colLast="0" w:name="_heading=h.2s8eyo1" w:id="9"/>
      <w:bookmarkEnd w:id="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2 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Estrutura de Pastas no Repositório.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3"/>
        <w:numPr>
          <w:ilvl w:val="2"/>
          <w:numId w:val="5"/>
        </w:numPr>
        <w:ind w:left="0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Padrões de nomeação de arquivos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right="-2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Serão utilizados para nomear os arquivos, a sigla do projeto acrescido de espaço “-”, espaço novamente, nome que identifique o arquivo, underline “_”, e da versão do mesmo. Exemplo:</w:t>
      </w:r>
    </w:p>
    <w:p w:rsidR="00000000" w:rsidDel="00000000" w:rsidP="00000000" w:rsidRDefault="00000000" w:rsidRPr="00000000" w14:paraId="00000094">
      <w:pPr>
        <w:ind w:right="-2"/>
        <w:rPr>
          <w:i w:val="0"/>
          <w:vertAlign w:val="baseline"/>
        </w:rPr>
      </w:pPr>
      <w:bookmarkStart w:colFirst="0" w:colLast="0" w:name="_heading=h.3rdcrjn" w:id="10"/>
      <w:bookmarkEnd w:id="10"/>
      <w:r w:rsidDel="00000000" w:rsidR="00000000" w:rsidRPr="00000000">
        <w:rPr>
          <w:vertAlign w:val="baseline"/>
          <w:rtl w:val="0"/>
        </w:rPr>
        <w:t xml:space="preserve">“SIGLA – Plano De Projeto_00.doc”</w:t>
      </w:r>
      <w:r w:rsidDel="00000000" w:rsidR="00000000" w:rsidRPr="00000000">
        <w:rPr>
          <w:i w:val="1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3"/>
        <w:numPr>
          <w:ilvl w:val="2"/>
          <w:numId w:val="5"/>
        </w:numPr>
        <w:ind w:left="0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Padrões de nomeação dos objetos de banco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Serão utilizados para nomear os objetos de banco de dados, o nome do objeto sem caracteres especiais, tendo cada primeiro letra da palavra sendo maiúscula. Exemplo: “</w:t>
      </w:r>
      <w:r w:rsidDel="00000000" w:rsidR="00000000" w:rsidRPr="00000000">
        <w:rPr>
          <w:rtl w:val="0"/>
        </w:rPr>
        <w:t xml:space="preserve">productName</w:t>
      </w:r>
      <w:r w:rsidDel="00000000" w:rsidR="00000000" w:rsidRPr="00000000">
        <w:rPr>
          <w:vertAlign w:val="baseline"/>
          <w:rtl w:val="0"/>
        </w:rPr>
        <w:t xml:space="preserve">”. Os dados dos objetos também seguem o mesmo </w:t>
      </w:r>
      <w:r w:rsidDel="00000000" w:rsidR="00000000" w:rsidRPr="00000000">
        <w:rPr>
          <w:rtl w:val="0"/>
        </w:rPr>
        <w:t xml:space="preserve">princípio.</w:t>
      </w:r>
      <w:r w:rsidDel="00000000" w:rsidR="00000000" w:rsidRPr="00000000">
        <w:rPr>
          <w:vertAlign w:val="baseline"/>
          <w:rtl w:val="0"/>
        </w:rPr>
        <w:t xml:space="preserve"> Exemplo: “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vertAlign w:val="baseline"/>
          <w:rtl w:val="0"/>
        </w:rPr>
        <w:t xml:space="preserve">Email”.</w:t>
      </w:r>
    </w:p>
    <w:p w:rsidR="00000000" w:rsidDel="00000000" w:rsidP="00000000" w:rsidRDefault="00000000" w:rsidRPr="00000000" w14:paraId="00000097">
      <w:pPr>
        <w:pStyle w:val="Heading3"/>
        <w:numPr>
          <w:ilvl w:val="2"/>
          <w:numId w:val="5"/>
        </w:numPr>
        <w:ind w:left="0" w:firstLine="0"/>
        <w:rPr>
          <w:vertAlign w:val="baseline"/>
        </w:rPr>
      </w:pPr>
      <w:bookmarkStart w:colFirst="0" w:colLast="0" w:name="_heading=h.26in1rg" w:id="11"/>
      <w:bookmarkEnd w:id="11"/>
      <w:r w:rsidDel="00000000" w:rsidR="00000000" w:rsidRPr="00000000">
        <w:rPr>
          <w:b w:val="1"/>
          <w:vertAlign w:val="baseline"/>
          <w:rtl w:val="0"/>
        </w:rPr>
        <w:t xml:space="preserve"> Padrões de nomeação de código fonte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right="-2"/>
        <w:rPr>
          <w:vertAlign w:val="baseline"/>
        </w:rPr>
      </w:pPr>
      <w:bookmarkStart w:colFirst="0" w:colLast="0" w:name="_heading=h.lnxbz9" w:id="12"/>
      <w:bookmarkEnd w:id="12"/>
      <w:r w:rsidDel="00000000" w:rsidR="00000000" w:rsidRPr="00000000">
        <w:rPr>
          <w:vertAlign w:val="baseline"/>
          <w:rtl w:val="0"/>
        </w:rPr>
        <w:t xml:space="preserve">Os padrões para nomeação de código fonte seguem os mesmos princípios dos citados na subseção 3.1.3, onde a cada nova palavra no nome do código fonte, sua </w:t>
      </w:r>
      <w:r w:rsidDel="00000000" w:rsidR="00000000" w:rsidRPr="00000000">
        <w:rPr>
          <w:rtl w:val="0"/>
        </w:rPr>
        <w:t xml:space="preserve">primeira</w:t>
      </w:r>
      <w:r w:rsidDel="00000000" w:rsidR="00000000" w:rsidRPr="00000000">
        <w:rPr>
          <w:vertAlign w:val="baseline"/>
          <w:rtl w:val="0"/>
        </w:rPr>
        <w:t xml:space="preserve"> letra será maiúscula. Exemplo “</w:t>
      </w:r>
      <w:r w:rsidDel="00000000" w:rsidR="00000000" w:rsidRPr="00000000">
        <w:rPr>
          <w:rtl w:val="0"/>
        </w:rPr>
        <w:t xml:space="preserve">userFarm</w:t>
      </w:r>
      <w:r w:rsidDel="00000000" w:rsidR="00000000" w:rsidRPr="00000000">
        <w:rPr>
          <w:vertAlign w:val="baseline"/>
          <w:rtl w:val="0"/>
        </w:rPr>
        <w:t xml:space="preserve">Model”.</w:t>
      </w:r>
    </w:p>
    <w:p w:rsidR="00000000" w:rsidDel="00000000" w:rsidP="00000000" w:rsidRDefault="00000000" w:rsidRPr="00000000" w14:paraId="00000099">
      <w:pPr>
        <w:pStyle w:val="Heading2"/>
        <w:numPr>
          <w:ilvl w:val="1"/>
          <w:numId w:val="5"/>
        </w:numPr>
        <w:ind w:left="0" w:right="-2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Revisões, Verificações e Validações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As atividades de verificação, revisão e validação do projeto serão feitas sempre ao final de uma Sprint, que dura uma semana. Nesse ponto, todos os desenvolvedores verificarão seus códigos em busca de erros, e </w:t>
      </w:r>
      <w:r w:rsidDel="00000000" w:rsidR="00000000" w:rsidRPr="00000000">
        <w:rPr>
          <w:rtl w:val="0"/>
        </w:rPr>
        <w:t xml:space="preserve">anotaram</w:t>
      </w:r>
      <w:r w:rsidDel="00000000" w:rsidR="00000000" w:rsidRPr="00000000">
        <w:rPr>
          <w:vertAlign w:val="baseline"/>
          <w:rtl w:val="0"/>
        </w:rPr>
        <w:t xml:space="preserve"> todos os pontos que acharem relevantes, para serem passados para o restante da equipe. </w:t>
      </w:r>
    </w:p>
    <w:p w:rsidR="00000000" w:rsidDel="00000000" w:rsidP="00000000" w:rsidRDefault="00000000" w:rsidRPr="00000000" w14:paraId="0000009B">
      <w:pPr>
        <w:rPr>
          <w:vertAlign w:val="baseline"/>
        </w:rPr>
      </w:pPr>
      <w:bookmarkStart w:colFirst="0" w:colLast="0" w:name="_heading=h.35nkun2" w:id="13"/>
      <w:bookmarkEnd w:id="13"/>
      <w:r w:rsidDel="00000000" w:rsidR="00000000" w:rsidRPr="00000000">
        <w:rPr>
          <w:vertAlign w:val="baseline"/>
          <w:rtl w:val="0"/>
        </w:rPr>
        <w:t xml:space="preserve">Caso o desenvolvedor </w:t>
      </w:r>
      <w:r w:rsidDel="00000000" w:rsidR="00000000" w:rsidRPr="00000000">
        <w:rPr>
          <w:rtl w:val="0"/>
        </w:rPr>
        <w:t xml:space="preserve">encontre</w:t>
      </w:r>
      <w:r w:rsidDel="00000000" w:rsidR="00000000" w:rsidRPr="00000000">
        <w:rPr>
          <w:vertAlign w:val="baseline"/>
          <w:rtl w:val="0"/>
        </w:rPr>
        <w:t xml:space="preserve"> problemas no código, os mesmos serão revisados no repasse e corrigidos no </w:t>
      </w:r>
      <w:r w:rsidDel="00000000" w:rsidR="00000000" w:rsidRPr="00000000">
        <w:rPr>
          <w:rtl w:val="0"/>
        </w:rPr>
        <w:t xml:space="preserve">início</w:t>
      </w:r>
      <w:r w:rsidDel="00000000" w:rsidR="00000000" w:rsidRPr="00000000">
        <w:rPr>
          <w:vertAlign w:val="baseline"/>
          <w:rtl w:val="0"/>
        </w:rPr>
        <w:t xml:space="preserve"> da próxima Sprint. Caso não seja encontrado nenhum bug, a próxima Sprint começará como planejada.</w:t>
      </w:r>
    </w:p>
    <w:p w:rsidR="00000000" w:rsidDel="00000000" w:rsidP="00000000" w:rsidRDefault="00000000" w:rsidRPr="00000000" w14:paraId="0000009C">
      <w:pPr>
        <w:pStyle w:val="Heading2"/>
        <w:numPr>
          <w:ilvl w:val="1"/>
          <w:numId w:val="5"/>
        </w:numPr>
        <w:ind w:left="0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Monitoração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i w:val="0"/>
          <w:vertAlign w:val="baseline"/>
        </w:rPr>
      </w:pPr>
      <w:bookmarkStart w:colFirst="0" w:colLast="0" w:name="_heading=h.1ksv4uv" w:id="14"/>
      <w:bookmarkEnd w:id="14"/>
      <w:r w:rsidDel="00000000" w:rsidR="00000000" w:rsidRPr="00000000">
        <w:rPr>
          <w:i w:val="1"/>
          <w:vertAlign w:val="baseline"/>
          <w:rtl w:val="0"/>
        </w:rPr>
        <w:t xml:space="preserve">&lt;Nesta seção deve ser listado o que vai ser monitorado quando um marco do projeto é atingido. Além disso, também deve ser definida a periodicidade de ocorrência do Processo de Monitoração de Controle (PMC) no projeto. Esta monitoração inclui custos, esforços entre outros.&gt;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1"/>
        <w:numPr>
          <w:ilvl w:val="0"/>
          <w:numId w:val="5"/>
        </w:numPr>
        <w:ind w:left="0" w:right="-144" w:firstLine="0"/>
        <w:rPr>
          <w:vertAlign w:val="baseline"/>
        </w:rPr>
      </w:pPr>
      <w:r w:rsidDel="00000000" w:rsidR="00000000" w:rsidRPr="00000000">
        <w:rPr>
          <w:b w:val="1"/>
          <w:smallCaps w:val="1"/>
          <w:vertAlign w:val="baseline"/>
          <w:rtl w:val="0"/>
        </w:rPr>
        <w:t xml:space="preserve">ORGANIZAÇÃO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-144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44sinio" w:id="15"/>
      <w:bookmarkEnd w:id="1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apresenta informações a respeito da estrutura organizacional do projeto, incluindo o organograma do projeto, pessoal envolvido e responsabilidades, recursos computacionais alocados ao projeto, ferramentas de apoio, além de descrever como serão realizadas as interfaces organizacionais entre os diferentes grupos envolvidos no desenvolvimento do projeto.</w:t>
      </w:r>
    </w:p>
    <w:p w:rsidR="00000000" w:rsidDel="00000000" w:rsidP="00000000" w:rsidRDefault="00000000" w:rsidRPr="00000000" w14:paraId="000000A0">
      <w:pPr>
        <w:pStyle w:val="Heading2"/>
        <w:numPr>
          <w:ilvl w:val="1"/>
          <w:numId w:val="5"/>
        </w:numPr>
        <w:ind w:left="0" w:right="-144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Organograma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759140" cy="2565400"/>
            <wp:effectExtent b="0" l="0" r="0" t="0"/>
            <wp:docPr id="109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120" w:before="200" w:lineRule="auto"/>
        <w:ind w:right="-144"/>
        <w:jc w:val="center"/>
        <w:rPr>
          <w:sz w:val="20"/>
          <w:szCs w:val="20"/>
          <w:vertAlign w:val="baseline"/>
        </w:rPr>
      </w:pPr>
      <w:bookmarkStart w:colFirst="0" w:colLast="0" w:name="_heading=h.2jxsxqh" w:id="16"/>
      <w:bookmarkEnd w:id="16"/>
      <w:r w:rsidDel="00000000" w:rsidR="00000000" w:rsidRPr="00000000">
        <w:rPr>
          <w:b w:val="1"/>
          <w:sz w:val="20"/>
          <w:szCs w:val="20"/>
          <w:vertAlign w:val="baseline"/>
          <w:rtl w:val="0"/>
        </w:rPr>
        <w:t xml:space="preserve">Figura 3 </w:t>
      </w:r>
      <w:r w:rsidDel="00000000" w:rsidR="00000000" w:rsidRPr="00000000">
        <w:rPr>
          <w:sz w:val="20"/>
          <w:szCs w:val="20"/>
          <w:vertAlign w:val="baseline"/>
          <w:rtl w:val="0"/>
        </w:rPr>
        <w:t xml:space="preserve">- Organograma do projeto.</w:t>
      </w:r>
    </w:p>
    <w:p w:rsidR="00000000" w:rsidDel="00000000" w:rsidP="00000000" w:rsidRDefault="00000000" w:rsidRPr="00000000" w14:paraId="000000A3">
      <w:pPr>
        <w:pStyle w:val="Heading2"/>
        <w:numPr>
          <w:ilvl w:val="1"/>
          <w:numId w:val="5"/>
        </w:numPr>
        <w:ind w:left="0" w:right="-144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Interfaces Técnicas e Organizacionais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right="-2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Esta subseção compreende informações sobre como serão realizadas as interações entre os grupos relacionados com o projeto, tais como reuniões com os usuários, equipe técnica, representantes legais do fornecedor e cliente, entre outros. Na escolha dos usuários que irão compor a interface, deve ser dado preferência para contratantes do serviço, pessoas que tenham conhecimento do </w:t>
      </w:r>
      <w:r w:rsidDel="00000000" w:rsidR="00000000" w:rsidRPr="00000000">
        <w:rPr>
          <w:rtl w:val="0"/>
        </w:rPr>
        <w:t xml:space="preserve">negócio</w:t>
      </w:r>
      <w:r w:rsidDel="00000000" w:rsidR="00000000" w:rsidRPr="00000000">
        <w:rPr>
          <w:vertAlign w:val="baseline"/>
          <w:rtl w:val="0"/>
        </w:rPr>
        <w:t xml:space="preserve"> da empresa, e principalmente quem irá utilizar os artefatos gerados pelo projeto.</w:t>
      </w:r>
    </w:p>
    <w:p w:rsidR="00000000" w:rsidDel="00000000" w:rsidP="00000000" w:rsidRDefault="00000000" w:rsidRPr="00000000" w14:paraId="000000A5">
      <w:pPr>
        <w:ind w:right="-2"/>
        <w:rPr>
          <w:i w:val="0"/>
          <w:vertAlign w:val="baseline"/>
        </w:rPr>
      </w:pPr>
      <w:bookmarkStart w:colFirst="0" w:colLast="0" w:name="_heading=h.z337ya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 papel de cada membro da equipe está descrito na Matriz de Responsabilidades abaixo.</w:t>
      </w:r>
    </w:p>
    <w:tbl>
      <w:tblPr>
        <w:tblStyle w:val="Table3"/>
        <w:tblW w:w="9059.0" w:type="dxa"/>
        <w:jc w:val="left"/>
        <w:tblInd w:w="-108.0" w:type="dxa"/>
        <w:tblLayout w:type="fixed"/>
        <w:tblLook w:val="0000"/>
      </w:tblPr>
      <w:tblGrid>
        <w:gridCol w:w="483"/>
        <w:gridCol w:w="1920"/>
        <w:gridCol w:w="1332"/>
        <w:gridCol w:w="2158"/>
        <w:gridCol w:w="3166"/>
        <w:tblGridChange w:id="0">
          <w:tblGrid>
            <w:gridCol w:w="483"/>
            <w:gridCol w:w="1920"/>
            <w:gridCol w:w="1332"/>
            <w:gridCol w:w="2158"/>
            <w:gridCol w:w="3166"/>
          </w:tblGrid>
        </w:tblGridChange>
      </w:tblGrid>
      <w:tr>
        <w:trPr>
          <w:cantSplit w:val="1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333399" w:val="clear"/>
            <w:vAlign w:val="top"/>
          </w:tcPr>
          <w:p w:rsidR="00000000" w:rsidDel="00000000" w:rsidP="00000000" w:rsidRDefault="00000000" w:rsidRPr="00000000" w14:paraId="000000A7">
            <w:pPr>
              <w:jc w:val="center"/>
              <w:rPr>
                <w:b w:val="0"/>
                <w:color w:val="ffffff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vertAlign w:val="baseline"/>
                <w:rtl w:val="0"/>
              </w:rPr>
              <w:t xml:space="preserve">Matriz de Responsabilidade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0AC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0AD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0AE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% Alocação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0AF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Área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0B0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Responsabilidade (Perfil)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B1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after="0" w:before="0" w:lineRule="auto"/>
              <w:jc w:val="center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Camila Braga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B3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Pontual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B4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Gestão de Projetos / Garantia da Qualidade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after="0" w:before="0" w:lineRule="auto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Desenvolvimento do Cronograma / Estimativa de tamanho / Acompanhamento do projeto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B6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after="0" w:before="0" w:lineRule="auto"/>
              <w:jc w:val="center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João Vitor Oliveira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B8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Pontual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B9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Gestão de Projetos / Conteúdo / Implementação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after="0" w:before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Desenvolvimento da matriz de rastreabilidade / Modelagem inicial do projeto /  Desenvolvimento do backend e integrações</w:t>
            </w:r>
          </w:p>
        </w:tc>
      </w:tr>
      <w:tr>
        <w:trPr>
          <w:cantSplit w:val="1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BB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after="0" w:before="0" w:lineRule="auto"/>
              <w:jc w:val="center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Cristian Stoenica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BD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Pontual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after="0" w:before="0" w:lineRule="auto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Gestão de Projetos / Garantia da Qualidade / Implementação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after="0" w:before="0" w:lineRule="auto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Desenvolvimento do Documento de Requisitos</w:t>
            </w: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 / </w:t>
            </w:r>
            <w:r w:rsidDel="00000000" w:rsidR="00000000" w:rsidRPr="00000000">
              <w:rPr>
                <w:vertAlign w:val="baseline"/>
                <w:rtl w:val="0"/>
              </w:rPr>
              <w:t xml:space="preserve">Levantamento de Requisitos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C0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C1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Francisco Morais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C2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Pontual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after="0" w:before="0" w:lineRule="auto"/>
              <w:jc w:val="lef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Gestão de Projetos / Garantia da Qualidade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C4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Desenvolvimento do Plano de Projeto / Elaboração dos requisitos do sistema</w:t>
            </w:r>
          </w:p>
        </w:tc>
      </w:tr>
      <w:tr>
        <w:trPr>
          <w:cantSplit w:val="1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C5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after="0" w:before="0" w:lineRule="auto"/>
              <w:jc w:val="center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Thalles Alesxander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C7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Pontual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C8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Gestão de Projetos / </w:t>
            </w:r>
            <w:r w:rsidDel="00000000" w:rsidR="00000000" w:rsidRPr="00000000">
              <w:rPr>
                <w:rtl w:val="0"/>
              </w:rPr>
              <w:t xml:space="preserve">Conteúdo</w:t>
            </w:r>
            <w:r w:rsidDel="00000000" w:rsidR="00000000" w:rsidRPr="00000000">
              <w:rPr>
                <w:vertAlign w:val="baseline"/>
                <w:rtl w:val="0"/>
              </w:rPr>
              <w:t xml:space="preserve"> / Implementação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after="0" w:before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Modelagem da Aplicação / </w:t>
            </w:r>
          </w:p>
          <w:p w:rsidR="00000000" w:rsidDel="00000000" w:rsidP="00000000" w:rsidRDefault="00000000" w:rsidRPr="00000000" w14:paraId="000000CA">
            <w:pPr>
              <w:widowControl w:val="0"/>
              <w:spacing w:after="0" w:before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Levantamento </w:t>
            </w:r>
            <w:r w:rsidDel="00000000" w:rsidR="00000000" w:rsidRPr="00000000">
              <w:rPr>
                <w:rtl w:val="0"/>
              </w:rPr>
              <w:t xml:space="preserve">de Requisitos</w:t>
            </w:r>
            <w:r w:rsidDel="00000000" w:rsidR="00000000" w:rsidRPr="00000000">
              <w:rPr>
                <w:vertAlign w:val="baseline"/>
                <w:rtl w:val="0"/>
              </w:rPr>
              <w:t xml:space="preserve"> /</w:t>
            </w:r>
          </w:p>
          <w:p w:rsidR="00000000" w:rsidDel="00000000" w:rsidP="00000000" w:rsidRDefault="00000000" w:rsidRPr="00000000" w14:paraId="000000CB">
            <w:pPr>
              <w:widowControl w:val="0"/>
              <w:spacing w:after="0" w:before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Pesquisa do Broker / </w:t>
            </w:r>
          </w:p>
          <w:p w:rsidR="00000000" w:rsidDel="00000000" w:rsidP="00000000" w:rsidRDefault="00000000" w:rsidRPr="00000000" w14:paraId="000000CC">
            <w:pPr>
              <w:widowControl w:val="0"/>
              <w:spacing w:after="0" w:before="0" w:lineRule="auto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Desenvolvimento da integração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0" w:right="0" w:firstLine="0"/>
        <w:jc w:val="center"/>
        <w:rPr>
          <w:i w:val="0"/>
          <w:sz w:val="20"/>
          <w:szCs w:val="2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Tabela 1 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Matriz de Responsabilidades.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3"/>
        <w:numPr>
          <w:ilvl w:val="2"/>
          <w:numId w:val="5"/>
        </w:numPr>
        <w:ind w:left="0" w:right="-2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Reuniões da Equipe Técnica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0" w:before="0" w:line="240" w:lineRule="auto"/>
        <w:ind w:left="0" w:right="-2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y810tw" w:id="18"/>
      <w:bookmarkEnd w:id="18"/>
      <w:r w:rsidDel="00000000" w:rsidR="00000000" w:rsidRPr="00000000">
        <w:rPr>
          <w:rtl w:val="0"/>
        </w:rPr>
        <w:t xml:space="preserve">As reuniões são realizadas diariamente pela equipe de desenvolvimento a fim de acompanhar o desempenho e controlar a execução das releases e o desdobramento das mesmas.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3"/>
        <w:numPr>
          <w:ilvl w:val="2"/>
          <w:numId w:val="5"/>
        </w:numPr>
        <w:ind w:left="0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Reuniões de Apresentação de Status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vertAlign w:val="baseline"/>
        </w:rPr>
      </w:pPr>
      <w:bookmarkStart w:colFirst="0" w:colLast="0" w:name="_heading=h.4i7ojhp" w:id="19"/>
      <w:bookmarkEnd w:id="19"/>
      <w:r w:rsidDel="00000000" w:rsidR="00000000" w:rsidRPr="00000000">
        <w:rPr>
          <w:rtl w:val="0"/>
        </w:rPr>
        <w:t xml:space="preserve">As reuniões são realizadas semanalmente com o auxílio do gerente de projeto, a fim de representar e acompanhar o status do projeto como um todo, alguns assuntos são tratados nessa reunião relacionados a como o projeto se encontra, juntamente a uma análise e proposta de melhorias por parte da equipe.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3"/>
        <w:numPr>
          <w:ilvl w:val="2"/>
          <w:numId w:val="5"/>
        </w:numPr>
        <w:ind w:left="0" w:right="-2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Interface entre a Equipe Técnica e os Usuários (Clientes)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-2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xcytpi" w:id="20"/>
      <w:bookmarkEnd w:id="20"/>
      <w:r w:rsidDel="00000000" w:rsidR="00000000" w:rsidRPr="00000000">
        <w:rPr>
          <w:rtl w:val="0"/>
        </w:rPr>
        <w:t xml:space="preserve">Serão realizadas reuniões mensalmente com os clientes onde serão demonstrados o andamento do projeto e como a implementação se encontra, um documento com a descrição de como as atividades foram desenvolvidas também é disponibilizado para o cliente, através do mesmo ele poderá aprovar o que está sendo desenvolvido.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2"/>
        <w:numPr>
          <w:ilvl w:val="1"/>
          <w:numId w:val="5"/>
        </w:numPr>
        <w:ind w:left="0" w:right="-144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Infra-estrutura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right="-144"/>
        <w:rPr>
          <w:i w:val="0"/>
          <w:vertAlign w:val="baseline"/>
        </w:rPr>
      </w:pPr>
      <w:bookmarkStart w:colFirst="0" w:colLast="0" w:name="_heading=h.1ci93xb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3"/>
        <w:numPr>
          <w:ilvl w:val="2"/>
          <w:numId w:val="5"/>
        </w:numPr>
        <w:ind w:left="0" w:right="-144" w:firstLine="0"/>
        <w:rPr>
          <w:i w:val="0"/>
          <w:sz w:val="28"/>
          <w:szCs w:val="28"/>
          <w:vertAlign w:val="baseline"/>
        </w:rPr>
      </w:pPr>
      <w:r w:rsidDel="00000000" w:rsidR="00000000" w:rsidRPr="00000000">
        <w:rPr>
          <w:b w:val="1"/>
          <w:i w:val="1"/>
          <w:sz w:val="28"/>
          <w:szCs w:val="28"/>
          <w:vertAlign w:val="baseline"/>
          <w:rtl w:val="0"/>
        </w:rPr>
        <w:t xml:space="preserve">Ferramentas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2"/>
        <w:numPr>
          <w:ilvl w:val="1"/>
          <w:numId w:val="5"/>
        </w:numPr>
        <w:ind w:left="0" w:right="-2" w:firstLine="0"/>
        <w:rPr>
          <w:vertAlign w:val="baseline"/>
        </w:rPr>
      </w:pPr>
      <w:bookmarkStart w:colFirst="0" w:colLast="0" w:name="_heading=h.2bn6wsx" w:id="22"/>
      <w:bookmarkEnd w:id="22"/>
      <w:r w:rsidDel="00000000" w:rsidR="00000000" w:rsidRPr="00000000">
        <w:rPr>
          <w:b w:val="1"/>
          <w:vertAlign w:val="baseline"/>
          <w:rtl w:val="0"/>
        </w:rPr>
        <w:t xml:space="preserve">Controle de Documentos 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-2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qsh70q" w:id="23"/>
      <w:bookmarkEnd w:id="23"/>
      <w:r w:rsidDel="00000000" w:rsidR="00000000" w:rsidRPr="00000000">
        <w:rPr>
          <w:rtl w:val="0"/>
        </w:rPr>
        <w:t xml:space="preserve">O controle de documentos sigilosos ocorrerá por meio do sharepoint, um local onde apenas as pessoas permitidas podem acessar o conteúdo.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3"/>
        <w:numPr>
          <w:ilvl w:val="2"/>
          <w:numId w:val="5"/>
        </w:numPr>
        <w:ind w:left="0" w:right="-2" w:firstLine="0"/>
        <w:rPr>
          <w:i w:val="0"/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Controle de versão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right="-2"/>
        <w:rPr/>
      </w:pPr>
      <w:r w:rsidDel="00000000" w:rsidR="00000000" w:rsidRPr="00000000">
        <w:rPr>
          <w:rtl w:val="0"/>
        </w:rPr>
        <w:t xml:space="preserve">Para controle de versão usaremos o GIT com Github, sempre seguindo o padrão git flow para um melhor entendimento do andamento do projeto.</w:t>
      </w:r>
    </w:p>
    <w:p w:rsidR="00000000" w:rsidDel="00000000" w:rsidP="00000000" w:rsidRDefault="00000000" w:rsidRPr="00000000" w14:paraId="000000DB">
      <w:pPr>
        <w:ind w:right="-2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Será realizado também backups diários do conteúdo para evitar que algo externo prejudique o andamento do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3"/>
        <w:numPr>
          <w:ilvl w:val="2"/>
          <w:numId w:val="5"/>
        </w:numPr>
        <w:ind w:left="0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Dados Gerenciados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vertAlign w:val="baseline"/>
        </w:rPr>
      </w:pPr>
      <w:bookmarkStart w:colFirst="0" w:colLast="0" w:name="_heading=h.1pxezwc" w:id="24"/>
      <w:bookmarkEnd w:id="24"/>
      <w:r w:rsidDel="00000000" w:rsidR="00000000" w:rsidRPr="00000000">
        <w:rPr>
          <w:rtl w:val="0"/>
        </w:rPr>
        <w:t xml:space="preserve">Códigos, documentos e qualquer conteúdo que não seja sigiloso será disponibilizado no github, assim como o código fonte.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3"/>
        <w:numPr>
          <w:ilvl w:val="2"/>
          <w:numId w:val="5"/>
        </w:numPr>
        <w:ind w:left="0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Permissões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120" w:before="200" w:lineRule="auto"/>
        <w:jc w:val="left"/>
        <w:rPr>
          <w:sz w:val="20"/>
          <w:szCs w:val="20"/>
          <w:vertAlign w:val="baseline"/>
        </w:rPr>
      </w:pPr>
      <w:bookmarkStart w:colFirst="0" w:colLast="0" w:name="_heading=h.49x2ik5" w:id="25"/>
      <w:bookmarkEnd w:id="25"/>
      <w:r w:rsidDel="00000000" w:rsidR="00000000" w:rsidRPr="00000000">
        <w:rPr>
          <w:rtl w:val="0"/>
        </w:rPr>
        <w:t xml:space="preserve">Todos os participantes do projeto terão acesso aos documentos relacionados ao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3"/>
        <w:numPr>
          <w:ilvl w:val="2"/>
          <w:numId w:val="5"/>
        </w:numPr>
        <w:ind w:left="0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Armazenamento, cópia, recuperação e preservação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right="-2"/>
        <w:rPr/>
      </w:pPr>
      <w:bookmarkStart w:colFirst="0" w:colLast="0" w:name="_heading=h.2p2csry" w:id="26"/>
      <w:bookmarkEnd w:id="26"/>
      <w:r w:rsidDel="00000000" w:rsidR="00000000" w:rsidRPr="00000000">
        <w:rPr>
          <w:rtl w:val="0"/>
        </w:rPr>
        <w:t xml:space="preserve">O armazenamento e cópia do projeto serão disponibilizados no GitHub, evitando assim qualquer tipo de danificação ou erro no projeto que não possa ser refeito, o sistema de versionamento do GitHub proporcionará uma melhor equiparação de problemas relacionados ao projeto.</w:t>
      </w:r>
    </w:p>
    <w:p w:rsidR="00000000" w:rsidDel="00000000" w:rsidP="00000000" w:rsidRDefault="00000000" w:rsidRPr="00000000" w14:paraId="000000E2">
      <w:pPr>
        <w:ind w:right="-2"/>
        <w:rPr/>
      </w:pPr>
      <w:bookmarkStart w:colFirst="0" w:colLast="0" w:name="_heading=h.gjyrnsr7hngk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1"/>
        <w:numPr>
          <w:ilvl w:val="0"/>
          <w:numId w:val="5"/>
        </w:numPr>
        <w:ind w:left="0" w:right="-2" w:firstLine="0"/>
        <w:rPr>
          <w:vertAlign w:val="baseline"/>
        </w:rPr>
      </w:pPr>
      <w:bookmarkStart w:colFirst="0" w:colLast="0" w:name="_heading=h.147n2zr" w:id="28"/>
      <w:bookmarkEnd w:id="28"/>
      <w:r w:rsidDel="00000000" w:rsidR="00000000" w:rsidRPr="00000000">
        <w:rPr>
          <w:b w:val="1"/>
          <w:smallCaps w:val="1"/>
          <w:vertAlign w:val="baseline"/>
          <w:rtl w:val="0"/>
        </w:rPr>
        <w:t xml:space="preserve">ANÁLISE DE RISCOS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right="-2"/>
        <w:rPr>
          <w:i w:val="0"/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&lt;Esta seção compreende um plano de gerência de riscos potenciais para o desenvolvimento do projeto, incluindo análise de riscos, possíveis dependências e problemas associados com o desenvolvimento, que possam impactar na qualidade do produto final. Ações corretivas e preventivas devem ser planejadas. Esta seção pode fazer parte de um documento independente, referenciado nesta seção se necessário.&gt;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Cada risco deve ser identificado e classificado através da tabela abaixo.</w:t>
      </w:r>
    </w:p>
    <w:p w:rsidR="00000000" w:rsidDel="00000000" w:rsidP="00000000" w:rsidRDefault="00000000" w:rsidRPr="00000000" w14:paraId="000000E6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Obs.: A tabela abaixo contém um risco exemplo.</w:t>
      </w:r>
    </w:p>
    <w:p w:rsidR="00000000" w:rsidDel="00000000" w:rsidP="00000000" w:rsidRDefault="00000000" w:rsidRPr="00000000" w14:paraId="000000E7">
      <w:pPr>
        <w:keepNext w:val="1"/>
        <w:keepLines w:val="0"/>
        <w:pageBreakBefore w:val="0"/>
        <w:widowControl w:val="1"/>
        <w:pBdr>
          <w:top w:color="000000" w:space="1" w:sz="12" w:val="single"/>
          <w:left w:color="000000" w:space="1" w:sz="12" w:val="single"/>
          <w:bottom w:color="000000" w:space="1" w:sz="12" w:val="single"/>
          <w:right w:color="000000" w:space="1" w:sz="12" w:val="single"/>
          <w:between w:space="0" w:sz="0" w:val="nil"/>
        </w:pBdr>
        <w:shd w:fill="auto" w:val="clear"/>
        <w:spacing w:after="60" w:before="0" w:line="240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Gerenciamento de Risco </w:t>
      </w:r>
    </w:p>
    <w:p w:rsidR="00000000" w:rsidDel="00000000" w:rsidP="00000000" w:rsidRDefault="00000000" w:rsidRPr="00000000" w14:paraId="000000E8">
      <w:pPr>
        <w:keepNext w:val="1"/>
        <w:keepLines w:val="0"/>
        <w:pageBreakBefore w:val="0"/>
        <w:widowControl w:val="1"/>
        <w:pBdr>
          <w:top w:color="000000" w:space="1" w:sz="12" w:val="single"/>
          <w:left w:color="000000" w:space="1" w:sz="12" w:val="single"/>
          <w:bottom w:color="000000" w:space="1" w:sz="12" w:val="single"/>
          <w:right w:color="000000" w:space="1" w:sz="12" w:val="single"/>
          <w:between w:space="0" w:sz="0" w:val="nil"/>
        </w:pBdr>
        <w:shd w:fill="auto" w:val="clear"/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Declaração do Risco: condição e conseqüência do risco</w:t>
      </w:r>
    </w:p>
    <w:p w:rsidR="00000000" w:rsidDel="00000000" w:rsidP="00000000" w:rsidRDefault="00000000" w:rsidRPr="00000000" w14:paraId="000000E9">
      <w:pPr>
        <w:keepNext w:val="1"/>
        <w:keepLines w:val="0"/>
        <w:pageBreakBefore w:val="0"/>
        <w:widowControl w:val="1"/>
        <w:pBdr>
          <w:top w:color="000000" w:space="1" w:sz="12" w:val="single"/>
          <w:left w:color="000000" w:space="1" w:sz="12" w:val="single"/>
          <w:bottom w:color="000000" w:space="1" w:sz="12" w:val="single"/>
          <w:right w:color="000000" w:space="1" w:sz="12" w:val="single"/>
          <w:between w:space="0" w:sz="0" w:val="nil"/>
        </w:pBdr>
        <w:shd w:fill="auto" w:val="clear"/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 (Probabilidade): probabilidade de acontecer o risco (1-baixa, 2-média, 3-alta)</w:t>
      </w:r>
    </w:p>
    <w:p w:rsidR="00000000" w:rsidDel="00000000" w:rsidP="00000000" w:rsidRDefault="00000000" w:rsidRPr="00000000" w14:paraId="000000EA">
      <w:pPr>
        <w:keepNext w:val="1"/>
        <w:keepLines w:val="0"/>
        <w:pageBreakBefore w:val="0"/>
        <w:widowControl w:val="1"/>
        <w:pBdr>
          <w:top w:color="000000" w:space="1" w:sz="12" w:val="single"/>
          <w:left w:color="000000" w:space="1" w:sz="12" w:val="single"/>
          <w:bottom w:color="000000" w:space="1" w:sz="12" w:val="single"/>
          <w:right w:color="000000" w:space="1" w:sz="12" w:val="single"/>
          <w:between w:space="0" w:sz="0" w:val="nil"/>
        </w:pBdr>
        <w:shd w:fill="auto" w:val="clear"/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(Impacto): perda ou prejuízo caso o risco aconteça (1-baixa, 2-média, 3-alta)</w:t>
      </w:r>
    </w:p>
    <w:p w:rsidR="00000000" w:rsidDel="00000000" w:rsidP="00000000" w:rsidRDefault="00000000" w:rsidRPr="00000000" w14:paraId="000000EB">
      <w:pPr>
        <w:keepNext w:val="1"/>
        <w:keepLines w:val="0"/>
        <w:pageBreakBefore w:val="0"/>
        <w:widowControl w:val="1"/>
        <w:pBdr>
          <w:top w:color="000000" w:space="1" w:sz="12" w:val="single"/>
          <w:left w:color="000000" w:space="1" w:sz="12" w:val="single"/>
          <w:bottom w:color="000000" w:space="1" w:sz="12" w:val="single"/>
          <w:right w:color="000000" w:space="1" w:sz="12" w:val="single"/>
          <w:between w:space="0" w:sz="0" w:val="nil"/>
        </w:pBdr>
        <w:shd w:fill="auto" w:val="clear"/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 (Exposição): P x I, escala utilizada para classificar os riscos (mais alto = mais perigoso)</w:t>
      </w:r>
    </w:p>
    <w:p w:rsidR="00000000" w:rsidDel="00000000" w:rsidP="00000000" w:rsidRDefault="00000000" w:rsidRPr="00000000" w14:paraId="000000EC">
      <w:pPr>
        <w:keepNext w:val="1"/>
        <w:keepLines w:val="0"/>
        <w:pageBreakBefore w:val="0"/>
        <w:widowControl w:val="1"/>
        <w:pBdr>
          <w:top w:color="000000" w:space="1" w:sz="12" w:val="single"/>
          <w:left w:color="000000" w:space="1" w:sz="12" w:val="single"/>
          <w:bottom w:color="000000" w:space="1" w:sz="12" w:val="single"/>
          <w:right w:color="000000" w:space="1" w:sz="12" w:val="single"/>
          <w:between w:space="0" w:sz="0" w:val="nil"/>
        </w:pBdr>
        <w:shd w:fill="auto" w:val="clear"/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Data: data de identificação do risco</w:t>
      </w:r>
    </w:p>
    <w:tbl>
      <w:tblPr>
        <w:tblStyle w:val="Table4"/>
        <w:tblW w:w="9322.000000000002" w:type="dxa"/>
        <w:jc w:val="left"/>
        <w:tblInd w:w="-108.0" w:type="dxa"/>
        <w:tblLayout w:type="fixed"/>
        <w:tblLook w:val="0000"/>
      </w:tblPr>
      <w:tblGrid>
        <w:gridCol w:w="367"/>
        <w:gridCol w:w="2435"/>
        <w:gridCol w:w="425"/>
        <w:gridCol w:w="283"/>
        <w:gridCol w:w="426"/>
        <w:gridCol w:w="2693"/>
        <w:gridCol w:w="1417"/>
        <w:gridCol w:w="1276"/>
        <w:tblGridChange w:id="0">
          <w:tblGrid>
            <w:gridCol w:w="367"/>
            <w:gridCol w:w="2435"/>
            <w:gridCol w:w="425"/>
            <w:gridCol w:w="283"/>
            <w:gridCol w:w="426"/>
            <w:gridCol w:w="2693"/>
            <w:gridCol w:w="1417"/>
            <w:gridCol w:w="1276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  <w:right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0ED">
            <w:pPr>
              <w:ind w:right="-2"/>
              <w:rPr>
                <w:rFonts w:ascii="Times New Roman" w:cs="Times New Roman" w:eastAsia="Times New Roman" w:hAnsi="Times New Roman"/>
                <w:b w:val="0"/>
                <w:i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0"/>
                <w:szCs w:val="20"/>
                <w:vertAlign w:val="baseline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0EE">
            <w:pPr>
              <w:ind w:right="-2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vertAlign w:val="baseline"/>
                <w:rtl w:val="0"/>
              </w:rPr>
              <w:t xml:space="preserve">Declaração do Risco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0EF">
            <w:pPr>
              <w:ind w:right="-2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0F0">
            <w:pPr>
              <w:ind w:right="-2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0F1">
            <w:pPr>
              <w:ind w:right="-2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vertAlign w:val="baseline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0F2">
            <w:pPr>
              <w:ind w:right="-2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vertAlign w:val="baseline"/>
                <w:rtl w:val="0"/>
              </w:rPr>
              <w:t xml:space="preserve">Descritivo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0F3">
            <w:pPr>
              <w:ind w:right="-2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vertAlign w:val="baseline"/>
                <w:rtl w:val="0"/>
              </w:rPr>
              <w:t xml:space="preserve">Responsável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0F4">
            <w:pPr>
              <w:ind w:right="-2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F5">
            <w:pPr>
              <w:ind w:right="-2"/>
              <w:rPr>
                <w:rFonts w:ascii="Times New Roman" w:cs="Times New Roman" w:eastAsia="Times New Roman" w:hAnsi="Times New Roman"/>
                <w:i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F6">
            <w:pPr>
              <w:ind w:right="-2"/>
              <w:rPr>
                <w:rFonts w:ascii="Times New Roman" w:cs="Times New Roman" w:eastAsia="Times New Roman" w:hAnsi="Times New Roman"/>
                <w:i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vertAlign w:val="baseline"/>
                <w:rtl w:val="0"/>
              </w:rPr>
              <w:t xml:space="preserve">Recursos compartilhados serem requisitados em outras atividades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F7">
            <w:pPr>
              <w:ind w:right="-2"/>
              <w:rPr>
                <w:rFonts w:ascii="Times New Roman" w:cs="Times New Roman" w:eastAsia="Times New Roman" w:hAnsi="Times New Roman"/>
                <w:i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F8">
            <w:pPr>
              <w:ind w:right="-2"/>
              <w:rPr>
                <w:rFonts w:ascii="Times New Roman" w:cs="Times New Roman" w:eastAsia="Times New Roman" w:hAnsi="Times New Roman"/>
                <w:i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F9">
            <w:pPr>
              <w:ind w:right="-2"/>
              <w:rPr>
                <w:rFonts w:ascii="Times New Roman" w:cs="Times New Roman" w:eastAsia="Times New Roman" w:hAnsi="Times New Roman"/>
                <w:i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vertAlign w:val="baseline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FA">
            <w:pPr>
              <w:ind w:right="-2"/>
              <w:rPr>
                <w:rFonts w:ascii="Times New Roman" w:cs="Times New Roman" w:eastAsia="Times New Roman" w:hAnsi="Times New Roman"/>
                <w:i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vertAlign w:val="baseline"/>
                <w:rtl w:val="0"/>
              </w:rPr>
              <w:t xml:space="preserve">Os recursos disponíveis para gerar o conteúdo do curso trabalham também em outros projetos da empresa, que podem ter prioridade maior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FB">
            <w:pPr>
              <w:ind w:right="-2"/>
              <w:rPr>
                <w:rFonts w:ascii="Times New Roman" w:cs="Times New Roman" w:eastAsia="Times New Roman" w:hAnsi="Times New Roman"/>
                <w:i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vertAlign w:val="baseline"/>
                <w:rtl w:val="0"/>
              </w:rPr>
              <w:t xml:space="preserve">Xxx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vAlign w:val="top"/>
          </w:tcPr>
          <w:p w:rsidR="00000000" w:rsidDel="00000000" w:rsidP="00000000" w:rsidRDefault="00000000" w:rsidRPr="00000000" w14:paraId="000000FC">
            <w:pPr>
              <w:ind w:right="-2"/>
              <w:rPr>
                <w:rFonts w:ascii="Times New Roman" w:cs="Times New Roman" w:eastAsia="Times New Roman" w:hAnsi="Times New Roman"/>
                <w:i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vertAlign w:val="baseline"/>
                <w:rtl w:val="0"/>
              </w:rPr>
              <w:t xml:space="preserve">20/06/2005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3o7alnk" w:id="29"/>
      <w:bookmarkEnd w:id="2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Tabela 3 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Riscos identificados e classificação</w:t>
      </w:r>
    </w:p>
    <w:p w:rsidR="00000000" w:rsidDel="00000000" w:rsidP="00000000" w:rsidRDefault="00000000" w:rsidRPr="00000000" w14:paraId="000000FE">
      <w:pPr>
        <w:pStyle w:val="Heading2"/>
        <w:numPr>
          <w:ilvl w:val="1"/>
          <w:numId w:val="5"/>
        </w:numPr>
        <w:ind w:left="0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Resposta aos Riscos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right="-2"/>
        <w:rPr>
          <w:i w:val="0"/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&lt;Descrever as respostas, ou ações corretivas, aos riscos identificados na seção anterior. &gt;</w:t>
      </w:r>
      <w:r w:rsidDel="00000000" w:rsidR="00000000" w:rsidRPr="00000000">
        <w:rPr>
          <w:rtl w:val="0"/>
        </w:rPr>
      </w:r>
    </w:p>
    <w:tbl>
      <w:tblPr>
        <w:tblStyle w:val="Table5"/>
        <w:tblW w:w="9288.0" w:type="dxa"/>
        <w:jc w:val="left"/>
        <w:tblInd w:w="-108.0" w:type="dxa"/>
        <w:tblLayout w:type="fixed"/>
        <w:tblLook w:val="0000"/>
      </w:tblPr>
      <w:tblGrid>
        <w:gridCol w:w="468"/>
        <w:gridCol w:w="4140"/>
        <w:gridCol w:w="4680"/>
        <w:tblGridChange w:id="0">
          <w:tblGrid>
            <w:gridCol w:w="468"/>
            <w:gridCol w:w="414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  <w:right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100">
            <w:pPr>
              <w:ind w:right="-2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vertAlign w:val="baseline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101">
            <w:pPr>
              <w:ind w:right="-2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vertAlign w:val="baseline"/>
                <w:rtl w:val="0"/>
              </w:rPr>
              <w:t xml:space="preserve">Mitigação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102">
            <w:pPr>
              <w:ind w:right="-2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vertAlign w:val="baseline"/>
                <w:rtl w:val="0"/>
              </w:rPr>
              <w:t xml:space="preserve">Resposta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03">
            <w:pPr>
              <w:ind w:right="-2"/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04">
            <w:pPr>
              <w:ind w:right="-2"/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  <w:rtl w:val="0"/>
              </w:rPr>
              <w:t xml:space="preserve">Monitorar o comprometimento da alocação dos recursos com o plano.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vAlign w:val="top"/>
          </w:tcPr>
          <w:p w:rsidR="00000000" w:rsidDel="00000000" w:rsidP="00000000" w:rsidRDefault="00000000" w:rsidRPr="00000000" w14:paraId="00000105">
            <w:pPr>
              <w:ind w:right="-2"/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  <w:rtl w:val="0"/>
              </w:rPr>
              <w:t xml:space="preserve">Contratar pessoas para suprir as atividades fora do projeto que estariam inviabilizando a participação do recurso no projeto.</w:t>
            </w:r>
          </w:p>
          <w:p w:rsidR="00000000" w:rsidDel="00000000" w:rsidP="00000000" w:rsidRDefault="00000000" w:rsidRPr="00000000" w14:paraId="00000106">
            <w:pPr>
              <w:ind w:right="-2"/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  <w:rtl w:val="0"/>
              </w:rPr>
              <w:t xml:space="preserve">Aumentar o prazo de conclusão do projeto.</w:t>
            </w:r>
          </w:p>
        </w:tc>
      </w:tr>
    </w:tbl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23ckvvd" w:id="30"/>
      <w:bookmarkEnd w:id="3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Tabela 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– Respostas aos riscos identificados</w:t>
      </w:r>
    </w:p>
    <w:p w:rsidR="00000000" w:rsidDel="00000000" w:rsidP="00000000" w:rsidRDefault="00000000" w:rsidRPr="00000000" w14:paraId="00000108">
      <w:pPr>
        <w:pStyle w:val="Heading1"/>
        <w:numPr>
          <w:ilvl w:val="0"/>
          <w:numId w:val="5"/>
        </w:numPr>
        <w:ind w:left="0" w:right="-2" w:firstLine="0"/>
        <w:jc w:val="left"/>
        <w:rPr>
          <w:vertAlign w:val="baseline"/>
        </w:rPr>
      </w:pPr>
      <w:r w:rsidDel="00000000" w:rsidR="00000000" w:rsidRPr="00000000">
        <w:rPr>
          <w:b w:val="1"/>
          <w:smallCaps w:val="1"/>
          <w:vertAlign w:val="baseline"/>
          <w:rtl w:val="0"/>
        </w:rPr>
        <w:t xml:space="preserve">AÇÕES CORRETIVAS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Esta seção se destina a apresentar os critérios para que ocorram ações corretivas, quando a execução do projeto se desvia do planejado.</w:t>
      </w:r>
    </w:p>
    <w:p w:rsidR="00000000" w:rsidDel="00000000" w:rsidP="00000000" w:rsidRDefault="00000000" w:rsidRPr="00000000" w14:paraId="0000010A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&lt;As linhas abaixo podem servir como exemplo.&gt;</w:t>
      </w:r>
    </w:p>
    <w:p w:rsidR="00000000" w:rsidDel="00000000" w:rsidP="00000000" w:rsidRDefault="00000000" w:rsidRPr="00000000" w14:paraId="0000010B">
      <w:pPr>
        <w:numPr>
          <w:ilvl w:val="0"/>
          <w:numId w:val="1"/>
        </w:numPr>
        <w:tabs>
          <w:tab w:val="left" w:pos="720"/>
        </w:tabs>
        <w:ind w:left="720" w:hanging="36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O cronograma do projeto está com 15 dias de atraso;</w:t>
      </w:r>
    </w:p>
    <w:p w:rsidR="00000000" w:rsidDel="00000000" w:rsidP="00000000" w:rsidRDefault="00000000" w:rsidRPr="00000000" w14:paraId="0000010C">
      <w:pPr>
        <w:numPr>
          <w:ilvl w:val="0"/>
          <w:numId w:val="1"/>
        </w:numPr>
        <w:tabs>
          <w:tab w:val="left" w:pos="720"/>
        </w:tabs>
        <w:ind w:left="720" w:hanging="360"/>
        <w:rPr>
          <w:vertAlign w:val="baseline"/>
        </w:rPr>
      </w:pPr>
      <w:bookmarkStart w:colFirst="0" w:colLast="0" w:name="_heading=h.ihv636" w:id="31"/>
      <w:bookmarkEnd w:id="31"/>
      <w:r w:rsidDel="00000000" w:rsidR="00000000" w:rsidRPr="00000000">
        <w:rPr>
          <w:vertAlign w:val="baseline"/>
          <w:rtl w:val="0"/>
        </w:rPr>
        <w:t xml:space="preserve">Indisponibilidade de recursos humanos ou físicos;</w:t>
      </w:r>
    </w:p>
    <w:p w:rsidR="00000000" w:rsidDel="00000000" w:rsidP="00000000" w:rsidRDefault="00000000" w:rsidRPr="00000000" w14:paraId="0000010D">
      <w:pPr>
        <w:pStyle w:val="Heading1"/>
        <w:numPr>
          <w:ilvl w:val="0"/>
          <w:numId w:val="5"/>
        </w:numPr>
        <w:ind w:left="0" w:right="-2" w:firstLine="0"/>
        <w:rPr>
          <w:vertAlign w:val="baseline"/>
        </w:rPr>
      </w:pPr>
      <w:r w:rsidDel="00000000" w:rsidR="00000000" w:rsidRPr="00000000">
        <w:rPr>
          <w:b w:val="1"/>
          <w:smallCaps w:val="1"/>
          <w:vertAlign w:val="baseline"/>
          <w:rtl w:val="0"/>
        </w:rPr>
        <w:t xml:space="preserve">ESTIMATIVAS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120" w:before="200" w:lineRule="auto"/>
        <w:jc w:val="center"/>
        <w:rPr>
          <w:sz w:val="20"/>
          <w:szCs w:val="20"/>
        </w:rPr>
      </w:pPr>
      <w:bookmarkStart w:colFirst="0" w:colLast="0" w:name="_heading=h.myn5o4j02g4n" w:id="32"/>
      <w:bookmarkEnd w:id="32"/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59140" cy="3251200"/>
            <wp:effectExtent b="0" l="0" r="0" t="0"/>
            <wp:docPr id="108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120" w:before="200" w:lineRule="auto"/>
        <w:jc w:val="center"/>
        <w:rPr>
          <w:sz w:val="20"/>
          <w:szCs w:val="20"/>
        </w:rPr>
      </w:pPr>
      <w:bookmarkStart w:colFirst="0" w:colLast="0" w:name="_heading=h.25ekhenb8qd0" w:id="33"/>
      <w:bookmarkEnd w:id="33"/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59140" cy="3111500"/>
            <wp:effectExtent b="0" l="0" r="0" t="0"/>
            <wp:docPr id="108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120" w:before="200" w:lineRule="auto"/>
        <w:jc w:val="center"/>
        <w:rPr>
          <w:sz w:val="20"/>
          <w:szCs w:val="20"/>
        </w:rPr>
      </w:pPr>
      <w:bookmarkStart w:colFirst="0" w:colLast="0" w:name="_heading=h.8nwpf3dxv7d0" w:id="34"/>
      <w:bookmarkEnd w:id="34"/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59140" cy="2755900"/>
            <wp:effectExtent b="0" l="0" r="0" t="0"/>
            <wp:docPr id="109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1"/>
        <w:numPr>
          <w:ilvl w:val="0"/>
          <w:numId w:val="5"/>
        </w:numPr>
        <w:ind w:left="0" w:right="-2" w:firstLine="0"/>
        <w:rPr>
          <w:vertAlign w:val="baseline"/>
        </w:rPr>
      </w:pPr>
      <w:r w:rsidDel="00000000" w:rsidR="00000000" w:rsidRPr="00000000">
        <w:rPr>
          <w:b w:val="1"/>
          <w:smallCaps w:val="1"/>
          <w:vertAlign w:val="baseline"/>
          <w:rtl w:val="0"/>
        </w:rPr>
        <w:t xml:space="preserve">CRONOGRAMA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before="0" w:lineRule="auto"/>
        <w:rPr>
          <w:i w:val="0"/>
          <w:vertAlign w:val="baseline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59140" cy="3962400"/>
            <wp:effectExtent b="0" l="0" r="0" t="0"/>
            <wp:docPr id="109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120" w:before="200" w:lineRule="auto"/>
        <w:jc w:val="center"/>
        <w:rPr>
          <w:sz w:val="20"/>
          <w:szCs w:val="20"/>
          <w:vertAlign w:val="baseline"/>
        </w:rPr>
      </w:pPr>
      <w:r w:rsidDel="00000000" w:rsidR="00000000" w:rsidRPr="00000000">
        <w:rPr>
          <w:b w:val="1"/>
          <w:sz w:val="20"/>
          <w:szCs w:val="20"/>
          <w:vertAlign w:val="baseline"/>
          <w:rtl w:val="0"/>
        </w:rPr>
        <w:t xml:space="preserve">Figura 9</w:t>
      </w:r>
      <w:r w:rsidDel="00000000" w:rsidR="00000000" w:rsidRPr="00000000">
        <w:rPr>
          <w:sz w:val="20"/>
          <w:szCs w:val="20"/>
          <w:vertAlign w:val="baseline"/>
          <w:rtl w:val="0"/>
        </w:rPr>
        <w:t xml:space="preserve"> - Cronograma Parte 1</w:t>
      </w:r>
    </w:p>
    <w:p w:rsidR="00000000" w:rsidDel="00000000" w:rsidP="00000000" w:rsidRDefault="00000000" w:rsidRPr="00000000" w14:paraId="00000114">
      <w:pPr>
        <w:spacing w:before="200" w:lineRule="auto"/>
        <w:jc w:val="center"/>
        <w:rPr>
          <w:sz w:val="20"/>
          <w:szCs w:val="20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59140" cy="3987800"/>
            <wp:effectExtent b="0" l="0" r="0" t="0"/>
            <wp:docPr id="109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120" w:before="200" w:lineRule="auto"/>
        <w:jc w:val="center"/>
        <w:rPr>
          <w:sz w:val="20"/>
          <w:szCs w:val="20"/>
          <w:vertAlign w:val="baseline"/>
        </w:rPr>
      </w:pPr>
      <w:r w:rsidDel="00000000" w:rsidR="00000000" w:rsidRPr="00000000">
        <w:rPr>
          <w:b w:val="1"/>
          <w:sz w:val="20"/>
          <w:szCs w:val="20"/>
          <w:vertAlign w:val="baseline"/>
          <w:rtl w:val="0"/>
        </w:rPr>
        <w:t xml:space="preserve">Figura 10</w:t>
      </w:r>
      <w:r w:rsidDel="00000000" w:rsidR="00000000" w:rsidRPr="00000000">
        <w:rPr>
          <w:sz w:val="20"/>
          <w:szCs w:val="20"/>
          <w:vertAlign w:val="baseline"/>
          <w:rtl w:val="0"/>
        </w:rPr>
        <w:t xml:space="preserve"> - Cronograma Parte 2</w:t>
      </w:r>
    </w:p>
    <w:p w:rsidR="00000000" w:rsidDel="00000000" w:rsidP="00000000" w:rsidRDefault="00000000" w:rsidRPr="00000000" w14:paraId="00000116">
      <w:pPr>
        <w:spacing w:before="200" w:lineRule="auto"/>
        <w:jc w:val="center"/>
        <w:rPr>
          <w:sz w:val="20"/>
          <w:szCs w:val="20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59140" cy="4140200"/>
            <wp:effectExtent b="0" l="0" r="0" t="0"/>
            <wp:docPr id="109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120" w:before="200" w:lineRule="auto"/>
        <w:jc w:val="center"/>
        <w:rPr>
          <w:sz w:val="20"/>
          <w:szCs w:val="20"/>
          <w:vertAlign w:val="baseline"/>
        </w:rPr>
      </w:pPr>
      <w:r w:rsidDel="00000000" w:rsidR="00000000" w:rsidRPr="00000000">
        <w:rPr>
          <w:b w:val="1"/>
          <w:sz w:val="20"/>
          <w:szCs w:val="20"/>
          <w:vertAlign w:val="baseline"/>
          <w:rtl w:val="0"/>
        </w:rPr>
        <w:t xml:space="preserve">Figura 11</w:t>
      </w:r>
      <w:r w:rsidDel="00000000" w:rsidR="00000000" w:rsidRPr="00000000">
        <w:rPr>
          <w:sz w:val="20"/>
          <w:szCs w:val="20"/>
          <w:vertAlign w:val="baseline"/>
          <w:rtl w:val="0"/>
        </w:rPr>
        <w:t xml:space="preserve"> - Cronograma Parte 3</w:t>
      </w:r>
    </w:p>
    <w:p w:rsidR="00000000" w:rsidDel="00000000" w:rsidP="00000000" w:rsidRDefault="00000000" w:rsidRPr="00000000" w14:paraId="00000118">
      <w:pPr>
        <w:spacing w:before="200" w:lineRule="auto"/>
        <w:jc w:val="center"/>
        <w:rPr>
          <w:sz w:val="20"/>
          <w:szCs w:val="20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59140" cy="4025900"/>
            <wp:effectExtent b="0" l="0" r="0" t="0"/>
            <wp:docPr id="109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120" w:before="200" w:lineRule="auto"/>
        <w:jc w:val="center"/>
        <w:rPr>
          <w:sz w:val="20"/>
          <w:szCs w:val="20"/>
          <w:vertAlign w:val="baseline"/>
        </w:rPr>
      </w:pPr>
      <w:r w:rsidDel="00000000" w:rsidR="00000000" w:rsidRPr="00000000">
        <w:rPr>
          <w:b w:val="1"/>
          <w:sz w:val="20"/>
          <w:szCs w:val="20"/>
          <w:vertAlign w:val="baseline"/>
          <w:rtl w:val="0"/>
        </w:rPr>
        <w:t xml:space="preserve">Figura 12</w:t>
      </w:r>
      <w:r w:rsidDel="00000000" w:rsidR="00000000" w:rsidRPr="00000000">
        <w:rPr>
          <w:sz w:val="20"/>
          <w:szCs w:val="20"/>
          <w:vertAlign w:val="baseline"/>
          <w:rtl w:val="0"/>
        </w:rPr>
        <w:t xml:space="preserve"> - Cronograma Parte 4</w:t>
      </w:r>
    </w:p>
    <w:p w:rsidR="00000000" w:rsidDel="00000000" w:rsidP="00000000" w:rsidRDefault="00000000" w:rsidRPr="00000000" w14:paraId="0000011A">
      <w:pPr>
        <w:spacing w:before="200" w:lineRule="auto"/>
        <w:jc w:val="center"/>
        <w:rPr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before="200" w:lineRule="auto"/>
        <w:jc w:val="center"/>
        <w:rPr>
          <w:sz w:val="20"/>
          <w:szCs w:val="20"/>
          <w:vertAlign w:val="baseline"/>
        </w:rPr>
      </w:pPr>
      <w:bookmarkStart w:colFirst="0" w:colLast="0" w:name="_heading=h.1hmsyys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1"/>
        <w:numPr>
          <w:ilvl w:val="0"/>
          <w:numId w:val="5"/>
        </w:numPr>
        <w:ind w:left="0" w:right="-2" w:firstLine="0"/>
        <w:rPr>
          <w:vertAlign w:val="baseline"/>
        </w:rPr>
      </w:pPr>
      <w:r w:rsidDel="00000000" w:rsidR="00000000" w:rsidRPr="00000000">
        <w:rPr>
          <w:b w:val="1"/>
          <w:smallCaps w:val="1"/>
          <w:vertAlign w:val="baseline"/>
          <w:rtl w:val="0"/>
        </w:rPr>
        <w:t xml:space="preserve">REFERÊNCIAS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right="-2"/>
        <w:rPr>
          <w:i w:val="0"/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Todos os documetos que fazem referência ou estão relacionados a este estão presentes no Google drive no seguinte endereço: </w:t>
      </w:r>
      <w:hyperlink r:id="rId18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drive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152400</wp:posOffset>
                </wp:positionV>
                <wp:extent cx="0" cy="12700"/>
                <wp:effectExtent b="0" l="0" r="0" t="0"/>
                <wp:wrapNone/>
                <wp:docPr id="108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152400</wp:posOffset>
                </wp:positionV>
                <wp:extent cx="0" cy="12700"/>
                <wp:effectExtent b="0" l="0" r="0" t="0"/>
                <wp:wrapNone/>
                <wp:docPr id="1083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3009900</wp:posOffset>
                </wp:positionH>
                <wp:positionV relativeFrom="paragraph">
                  <wp:posOffset>152400</wp:posOffset>
                </wp:positionV>
                <wp:extent cx="0" cy="12700"/>
                <wp:effectExtent b="0" l="0" r="0" t="0"/>
                <wp:wrapNone/>
                <wp:docPr id="108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3009900</wp:posOffset>
                </wp:positionH>
                <wp:positionV relativeFrom="paragraph">
                  <wp:posOffset>152400</wp:posOffset>
                </wp:positionV>
                <wp:extent cx="0" cy="12700"/>
                <wp:effectExtent b="0" l="0" r="0" t="0"/>
                <wp:wrapNone/>
                <wp:docPr id="1082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Representante do contratando</w:t>
        <w:tab/>
        <w:tab/>
        <w:t xml:space="preserve">       Representante da contratante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</w:t>
        <w:tab/>
        <w:tab/>
        <w:t xml:space="preserve">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b w:val="0"/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ab/>
      </w:r>
      <w:r w:rsidDel="00000000" w:rsidR="00000000" w:rsidRPr="00000000">
        <w:rPr>
          <w:b w:val="1"/>
          <w:vertAlign w:val="baseline"/>
          <w:rtl w:val="0"/>
        </w:rPr>
        <w:t xml:space="preserve">Testemunha 1</w:t>
        <w:tab/>
        <w:tab/>
        <w:tab/>
        <w:tab/>
        <w:t xml:space="preserve">Testemunha 2</w:t>
        <w:tab/>
        <w:tab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38100</wp:posOffset>
                </wp:positionV>
                <wp:extent cx="0" cy="12700"/>
                <wp:effectExtent b="0" l="0" r="0" t="0"/>
                <wp:wrapNone/>
                <wp:docPr id="108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38100</wp:posOffset>
                </wp:positionV>
                <wp:extent cx="0" cy="12700"/>
                <wp:effectExtent b="0" l="0" r="0" t="0"/>
                <wp:wrapNone/>
                <wp:docPr id="1085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3035300</wp:posOffset>
                </wp:positionH>
                <wp:positionV relativeFrom="paragraph">
                  <wp:posOffset>38100</wp:posOffset>
                </wp:positionV>
                <wp:extent cx="0" cy="12700"/>
                <wp:effectExtent b="0" l="0" r="0" t="0"/>
                <wp:wrapNone/>
                <wp:docPr id="108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3035300</wp:posOffset>
                </wp:positionH>
                <wp:positionV relativeFrom="paragraph">
                  <wp:posOffset>38100</wp:posOffset>
                </wp:positionV>
                <wp:extent cx="0" cy="12700"/>
                <wp:effectExtent b="0" l="0" r="0" t="0"/>
                <wp:wrapNone/>
                <wp:docPr id="1084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headerReference r:id="rId23" w:type="default"/>
      <w:footerReference r:id="rId24" w:type="default"/>
      <w:pgSz w:h="16838" w:w="11906" w:orient="portrait"/>
      <w:pgMar w:bottom="1899" w:top="2370" w:left="1418" w:right="1418" w:header="720" w:footer="672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alibri"/>
  <w:font w:name="Verdana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8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7"/>
      <w:tblW w:w="9072.0" w:type="dxa"/>
      <w:jc w:val="left"/>
      <w:tblInd w:w="-108.0" w:type="dxa"/>
      <w:tblLayout w:type="fixed"/>
      <w:tblLook w:val="0000"/>
    </w:tblPr>
    <w:tblGrid>
      <w:gridCol w:w="4536"/>
      <w:gridCol w:w="4536"/>
      <w:tblGridChange w:id="0">
        <w:tblGrid>
          <w:gridCol w:w="4536"/>
          <w:gridCol w:w="4536"/>
        </w:tblGrid>
      </w:tblGridChange>
    </w:tblGrid>
    <w:tr>
      <w:trPr>
        <w:cantSplit w:val="0"/>
        <w:trHeight w:val="604" w:hRule="atLeast"/>
        <w:tblHeader w:val="0"/>
      </w:trPr>
      <w:tc>
        <w:tcPr>
          <w:tcBorders>
            <w:top w:color="000000" w:space="0" w:sz="4" w:val="single"/>
          </w:tcBorders>
          <w:vAlign w:val="top"/>
        </w:tcPr>
        <w:p w:rsidR="00000000" w:rsidDel="00000000" w:rsidP="00000000" w:rsidRDefault="00000000" w:rsidRPr="00000000" w14:paraId="0000012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Plano do Projeto</w:t>
          </w:r>
        </w:p>
        <w:p w:rsidR="00000000" w:rsidDel="00000000" w:rsidP="00000000" w:rsidRDefault="00000000" w:rsidRPr="00000000" w14:paraId="0000012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Projeto: SCM versão: 1.0</w:t>
          </w:r>
        </w:p>
        <w:p w:rsidR="00000000" w:rsidDel="00000000" w:rsidP="00000000" w:rsidRDefault="00000000" w:rsidRPr="00000000" w14:paraId="0000012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4"/>
              <w:szCs w:val="4"/>
              <w:u w:val="none"/>
              <w:shd w:fill="auto" w:val="clear"/>
              <w:vertAlign w:val="baseline"/>
            </w:rPr>
          </w:pPr>
          <w:bookmarkStart w:colFirst="0" w:colLast="0" w:name="_heading=h.41mghml" w:id="36"/>
          <w:bookmarkEnd w:id="36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</w:tcBorders>
          <w:vAlign w:val="top"/>
        </w:tcPr>
        <w:p w:rsidR="00000000" w:rsidDel="00000000" w:rsidP="00000000" w:rsidRDefault="00000000" w:rsidRPr="00000000" w14:paraId="0000012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Página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de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</w:t>
          </w:r>
        </w:p>
        <w:p w:rsidR="00000000" w:rsidDel="00000000" w:rsidP="00000000" w:rsidRDefault="00000000" w:rsidRPr="00000000" w14:paraId="0000012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2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60" w:line="240" w:lineRule="auto"/>
      <w:ind w:left="0" w:right="-2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b w:val="0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-104772</wp:posOffset>
          </wp:positionH>
          <wp:positionV relativeFrom="paragraph">
            <wp:posOffset>100013</wp:posOffset>
          </wp:positionV>
          <wp:extent cx="987504" cy="690563"/>
          <wp:effectExtent b="0" l="0" r="0" t="0"/>
          <wp:wrapNone/>
          <wp:docPr id="1098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1688" r="3596" t="10919"/>
                  <a:stretch>
                    <a:fillRect/>
                  </a:stretch>
                </pic:blipFill>
                <pic:spPr>
                  <a:xfrm>
                    <a:off x="0" y="0"/>
                    <a:ext cx="987504" cy="690563"/>
                  </a:xfrm>
                  <a:prstGeom prst="rect"/>
                  <a:ln/>
                </pic:spPr>
              </pic:pic>
            </a:graphicData>
          </a:graphic>
        </wp:anchor>
      </w:drawing>
    </w:r>
  </w:p>
  <w:tbl>
    <w:tblPr>
      <w:tblStyle w:val="Table6"/>
      <w:tblW w:w="9117.0" w:type="dxa"/>
      <w:jc w:val="left"/>
      <w:tblInd w:w="-70.0" w:type="dxa"/>
      <w:tblLayout w:type="fixed"/>
      <w:tblLook w:val="0000"/>
    </w:tblPr>
    <w:tblGrid>
      <w:gridCol w:w="4536"/>
      <w:gridCol w:w="4581"/>
      <w:tblGridChange w:id="0">
        <w:tblGrid>
          <w:gridCol w:w="4536"/>
          <w:gridCol w:w="4581"/>
        </w:tblGrid>
      </w:tblGridChange>
    </w:tblGrid>
    <w:tr>
      <w:trPr>
        <w:cantSplit w:val="0"/>
        <w:trHeight w:val="1107.3828125" w:hRule="atLeast"/>
        <w:tblHeader w:val="0"/>
      </w:trPr>
      <w:tc>
        <w:tcPr>
          <w:tcBorders>
            <w:bottom w:color="000000" w:space="0" w:sz="4" w:val="single"/>
          </w:tcBorders>
          <w:vAlign w:val="top"/>
        </w:tcPr>
        <w:p w:rsidR="00000000" w:rsidDel="00000000" w:rsidP="00000000" w:rsidRDefault="00000000" w:rsidRPr="00000000" w14:paraId="0000012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  <w:tab w:val="center" w:pos="4153"/>
              <w:tab w:val="right" w:pos="9002"/>
            </w:tabs>
            <w:spacing w:after="60" w:before="6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bottom w:color="000000" w:space="0" w:sz="4" w:val="single"/>
          </w:tcBorders>
          <w:vAlign w:val="top"/>
        </w:tcPr>
        <w:p w:rsidR="00000000" w:rsidDel="00000000" w:rsidP="00000000" w:rsidRDefault="00000000" w:rsidRPr="00000000" w14:paraId="0000012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60" w:before="6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drawing>
              <wp:inline distB="0" distT="0" distL="0" distR="0">
                <wp:extent cx="1957070" cy="595630"/>
                <wp:effectExtent b="0" l="0" r="0" t="0"/>
                <wp:docPr id="1097" name="image2.jpg"/>
                <a:graphic>
                  <a:graphicData uri="http://schemas.openxmlformats.org/drawingml/2006/picture">
                    <pic:pic>
                      <pic:nvPicPr>
                        <pic:cNvPr id="0" name="image2.jp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57070" cy="59563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2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6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firstLine="0"/>
      </w:pPr>
      <w:rPr>
        <w:rFonts w:ascii="Noto Sans" w:cs="Noto Sans" w:eastAsia="Noto Sans" w:hAnsi="Noto Sans"/>
        <w:vertAlign w:val="baseline"/>
      </w:rPr>
    </w:lvl>
    <w:lvl w:ilvl="1">
      <w:start w:val="1"/>
      <w:numFmt w:val="bullet"/>
      <w:lvlText w:val="o"/>
      <w:lvlJc w:val="left"/>
      <w:pPr>
        <w:ind w:left="1080" w:firstLine="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1800" w:firstLine="0"/>
      </w:pPr>
      <w:rPr>
        <w:rFonts w:ascii="Noto Sans" w:cs="Noto Sans" w:eastAsia="Noto Sans" w:hAnsi="Noto Sans"/>
        <w:vertAlign w:val="baseline"/>
      </w:rPr>
    </w:lvl>
    <w:lvl w:ilvl="3">
      <w:start w:val="1"/>
      <w:numFmt w:val="bullet"/>
      <w:lvlText w:val="●"/>
      <w:lvlJc w:val="left"/>
      <w:pPr>
        <w:ind w:left="2520" w:firstLine="0"/>
      </w:pPr>
      <w:rPr>
        <w:rFonts w:ascii="Noto Sans" w:cs="Noto Sans" w:eastAsia="Noto Sans" w:hAnsi="Noto Sans"/>
        <w:vertAlign w:val="baseline"/>
      </w:rPr>
    </w:lvl>
    <w:lvl w:ilvl="4">
      <w:start w:val="1"/>
      <w:numFmt w:val="bullet"/>
      <w:lvlText w:val="o"/>
      <w:lvlJc w:val="left"/>
      <w:pPr>
        <w:ind w:left="3240" w:firstLine="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3960" w:firstLine="0"/>
      </w:pPr>
      <w:rPr>
        <w:rFonts w:ascii="Noto Sans" w:cs="Noto Sans" w:eastAsia="Noto Sans" w:hAnsi="Noto Sans"/>
        <w:vertAlign w:val="baseline"/>
      </w:rPr>
    </w:lvl>
    <w:lvl w:ilvl="6">
      <w:start w:val="1"/>
      <w:numFmt w:val="bullet"/>
      <w:lvlText w:val="●"/>
      <w:lvlJc w:val="left"/>
      <w:pPr>
        <w:ind w:left="4680" w:firstLine="0"/>
      </w:pPr>
      <w:rPr>
        <w:rFonts w:ascii="Noto Sans" w:cs="Noto Sans" w:eastAsia="Noto Sans" w:hAnsi="Noto Sans"/>
        <w:vertAlign w:val="baseline"/>
      </w:rPr>
    </w:lvl>
    <w:lvl w:ilvl="7">
      <w:start w:val="1"/>
      <w:numFmt w:val="bullet"/>
      <w:lvlText w:val="o"/>
      <w:lvlJc w:val="left"/>
      <w:pPr>
        <w:ind w:left="5400" w:firstLine="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120" w:firstLine="0"/>
      </w:pPr>
      <w:rPr>
        <w:rFonts w:ascii="Noto Sans" w:cs="Noto Sans" w:eastAsia="Noto Sans" w:hAnsi="Noto Sans"/>
        <w:vertAlign w:val="baseline"/>
      </w:rPr>
    </w:lvl>
  </w:abstractNum>
  <w:abstractNum w:abstractNumId="2">
    <w:lvl w:ilvl="0">
      <w:start w:val="1"/>
      <w:numFmt w:val="bullet"/>
      <w:lvlText w:val="•"/>
      <w:lvlJc w:val="left"/>
      <w:pPr>
        <w:ind w:left="0" w:firstLine="0"/>
      </w:pPr>
      <w:rPr>
        <w:rFonts w:ascii="Noto Sans" w:cs="Noto Sans" w:eastAsia="Noto Sans" w:hAnsi="Noto San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bullet"/>
      <w:lvlText w:val="•"/>
      <w:lvlJc w:val="left"/>
      <w:pPr>
        <w:ind w:left="0" w:firstLine="0"/>
      </w:pPr>
      <w:rPr>
        <w:rFonts w:ascii="Noto Sans" w:cs="Noto Sans" w:eastAsia="Noto Sans" w:hAnsi="Noto San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0" w:firstLine="0"/>
      </w:pPr>
      <w:rPr>
        <w:rFonts w:ascii="Noto Sans" w:cs="Noto Sans" w:eastAsia="Noto Sans" w:hAnsi="Noto San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after="60" w:before="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widowControl w:val="0"/>
      <w:shd w:fill="dfdfdf" w:val="clear"/>
      <w:spacing w:after="120" w:before="240" w:lineRule="auto"/>
      <w:ind w:left="0" w:firstLine="0"/>
      <w:jc w:val="both"/>
    </w:pPr>
    <w:rPr>
      <w:rFonts w:ascii="Arial" w:cs="Arial" w:eastAsia="Arial" w:hAnsi="Arial"/>
      <w:b w:val="1"/>
      <w:smallCaps w:val="1"/>
      <w:sz w:val="28"/>
      <w:szCs w:val="28"/>
      <w:vertAlign w:val="baseline"/>
    </w:rPr>
  </w:style>
  <w:style w:type="paragraph" w:styleId="Heading2">
    <w:name w:val="heading 2"/>
    <w:basedOn w:val="Normal"/>
    <w:next w:val="Normal"/>
    <w:pPr>
      <w:widowControl w:val="0"/>
      <w:spacing w:after="60" w:before="240" w:lineRule="auto"/>
      <w:ind w:left="0" w:firstLine="0"/>
      <w:jc w:val="both"/>
    </w:pPr>
    <w:rPr>
      <w:rFonts w:ascii="Arial" w:cs="Arial" w:eastAsia="Arial" w:hAnsi="Arial"/>
      <w:b w:val="1"/>
      <w:sz w:val="28"/>
      <w:szCs w:val="28"/>
      <w:vertAlign w:val="baseline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0" w:firstLine="0"/>
      <w:jc w:val="both"/>
    </w:pPr>
    <w:rPr>
      <w:rFonts w:ascii="Arial" w:cs="Arial" w:eastAsia="Arial" w:hAnsi="Arial"/>
      <w:b w:val="1"/>
      <w:sz w:val="22"/>
      <w:szCs w:val="22"/>
      <w:vertAlign w:val="baseline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jc w:val="both"/>
    </w:pPr>
    <w:rPr>
      <w:rFonts w:ascii="Arial" w:cs="Arial" w:eastAsia="Arial" w:hAnsi="Arial"/>
      <w:b w:val="1"/>
      <w:sz w:val="22"/>
      <w:szCs w:val="22"/>
      <w:vertAlign w:val="baseline"/>
    </w:rPr>
  </w:style>
  <w:style w:type="paragraph" w:styleId="Heading5">
    <w:name w:val="heading 5"/>
    <w:basedOn w:val="Normal"/>
    <w:next w:val="Normal"/>
    <w:pPr>
      <w:spacing w:after="60" w:before="240" w:lineRule="auto"/>
      <w:ind w:left="0" w:firstLine="0"/>
      <w:jc w:val="both"/>
    </w:pPr>
    <w:rPr>
      <w:rFonts w:ascii="Arial" w:cs="Arial" w:eastAsia="Arial" w:hAnsi="Arial"/>
      <w:sz w:val="22"/>
      <w:szCs w:val="22"/>
      <w:vertAlign w:val="baseline"/>
    </w:rPr>
  </w:style>
  <w:style w:type="paragraph" w:styleId="Heading6">
    <w:name w:val="heading 6"/>
    <w:basedOn w:val="Normal"/>
    <w:next w:val="Normal"/>
    <w:pPr>
      <w:spacing w:after="60" w:before="240" w:lineRule="auto"/>
      <w:ind w:left="0" w:firstLine="0"/>
      <w:jc w:val="both"/>
    </w:pPr>
    <w:rPr>
      <w:rFonts w:ascii="Arial" w:cs="Arial" w:eastAsia="Arial" w:hAnsi="Arial"/>
      <w:sz w:val="22"/>
      <w:szCs w:val="22"/>
      <w:vertAlign w:val="baseline"/>
    </w:rPr>
  </w:style>
  <w:style w:type="paragraph" w:styleId="Title">
    <w:name w:val="Title"/>
    <w:basedOn w:val="Normal"/>
    <w:next w:val="Normal"/>
    <w:pPr>
      <w:widowControl w:val="0"/>
      <w:spacing w:after="0" w:before="0" w:lineRule="auto"/>
      <w:jc w:val="center"/>
    </w:pPr>
    <w:rPr>
      <w:rFonts w:ascii="Arial" w:cs="Arial" w:eastAsia="Arial" w:hAnsi="Arial"/>
      <w:b w:val="1"/>
      <w:sz w:val="36"/>
      <w:szCs w:val="36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widowControl w:val="0"/>
      <w:shd w:fill="dfdfdf" w:val="clear"/>
      <w:spacing w:after="120" w:before="240" w:lineRule="auto"/>
      <w:ind w:left="0" w:firstLine="0"/>
      <w:jc w:val="both"/>
    </w:pPr>
    <w:rPr>
      <w:rFonts w:ascii="Arial" w:cs="Arial" w:eastAsia="Arial" w:hAnsi="Arial"/>
      <w:b w:val="1"/>
      <w:smallCaps w:val="1"/>
      <w:sz w:val="28"/>
      <w:szCs w:val="28"/>
      <w:vertAlign w:val="baseline"/>
    </w:rPr>
  </w:style>
  <w:style w:type="paragraph" w:styleId="Heading2">
    <w:name w:val="heading 2"/>
    <w:basedOn w:val="Normal"/>
    <w:next w:val="Normal"/>
    <w:pPr>
      <w:widowControl w:val="0"/>
      <w:spacing w:after="60" w:before="240" w:lineRule="auto"/>
      <w:ind w:left="0" w:firstLine="0"/>
      <w:jc w:val="both"/>
    </w:pPr>
    <w:rPr>
      <w:rFonts w:ascii="Arial" w:cs="Arial" w:eastAsia="Arial" w:hAnsi="Arial"/>
      <w:b w:val="1"/>
      <w:sz w:val="28"/>
      <w:szCs w:val="28"/>
      <w:vertAlign w:val="baseline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0" w:firstLine="0"/>
      <w:jc w:val="both"/>
    </w:pPr>
    <w:rPr>
      <w:rFonts w:ascii="Arial" w:cs="Arial" w:eastAsia="Arial" w:hAnsi="Arial"/>
      <w:b w:val="1"/>
      <w:sz w:val="22"/>
      <w:szCs w:val="22"/>
      <w:vertAlign w:val="baseline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jc w:val="both"/>
    </w:pPr>
    <w:rPr>
      <w:rFonts w:ascii="Arial" w:cs="Arial" w:eastAsia="Arial" w:hAnsi="Arial"/>
      <w:b w:val="1"/>
      <w:sz w:val="22"/>
      <w:szCs w:val="22"/>
      <w:vertAlign w:val="baseline"/>
    </w:rPr>
  </w:style>
  <w:style w:type="paragraph" w:styleId="Heading5">
    <w:name w:val="heading 5"/>
    <w:basedOn w:val="Normal"/>
    <w:next w:val="Normal"/>
    <w:pPr>
      <w:spacing w:after="60" w:before="240" w:lineRule="auto"/>
      <w:ind w:left="0" w:firstLine="0"/>
      <w:jc w:val="both"/>
    </w:pPr>
    <w:rPr>
      <w:rFonts w:ascii="Arial" w:cs="Arial" w:eastAsia="Arial" w:hAnsi="Arial"/>
      <w:sz w:val="22"/>
      <w:szCs w:val="22"/>
      <w:vertAlign w:val="baseline"/>
    </w:rPr>
  </w:style>
  <w:style w:type="paragraph" w:styleId="Heading6">
    <w:name w:val="heading 6"/>
    <w:basedOn w:val="Normal"/>
    <w:next w:val="Normal"/>
    <w:pPr>
      <w:spacing w:after="60" w:before="240" w:lineRule="auto"/>
      <w:ind w:left="0" w:firstLine="0"/>
      <w:jc w:val="both"/>
    </w:pPr>
    <w:rPr>
      <w:rFonts w:ascii="Arial" w:cs="Arial" w:eastAsia="Arial" w:hAnsi="Arial"/>
      <w:sz w:val="22"/>
      <w:szCs w:val="22"/>
      <w:vertAlign w:val="baseline"/>
    </w:rPr>
  </w:style>
  <w:style w:type="paragraph" w:styleId="Title">
    <w:name w:val="Title"/>
    <w:basedOn w:val="Normal"/>
    <w:next w:val="Normal"/>
    <w:pPr>
      <w:widowControl w:val="0"/>
      <w:spacing w:after="0" w:before="0" w:lineRule="auto"/>
      <w:jc w:val="center"/>
    </w:pPr>
    <w:rPr>
      <w:rFonts w:ascii="Arial" w:cs="Arial" w:eastAsia="Arial" w:hAnsi="Arial"/>
      <w:b w:val="1"/>
      <w:sz w:val="36"/>
      <w:szCs w:val="36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widowControl w:val="0"/>
      <w:shd w:fill="dfdfdf" w:val="clear"/>
      <w:spacing w:after="120" w:before="240" w:lineRule="auto"/>
      <w:ind w:left="0" w:firstLine="0"/>
      <w:jc w:val="both"/>
    </w:pPr>
    <w:rPr>
      <w:rFonts w:ascii="Arial" w:cs="Arial" w:eastAsia="Arial" w:hAnsi="Arial"/>
      <w:b w:val="1"/>
      <w:smallCaps w:val="1"/>
      <w:sz w:val="28"/>
      <w:szCs w:val="28"/>
      <w:vertAlign w:val="baseline"/>
    </w:rPr>
  </w:style>
  <w:style w:type="paragraph" w:styleId="Heading2">
    <w:name w:val="heading 2"/>
    <w:basedOn w:val="Normal"/>
    <w:next w:val="Normal"/>
    <w:pPr>
      <w:widowControl w:val="0"/>
      <w:spacing w:after="60" w:before="240" w:lineRule="auto"/>
      <w:ind w:left="0" w:firstLine="0"/>
      <w:jc w:val="both"/>
    </w:pPr>
    <w:rPr>
      <w:rFonts w:ascii="Arial" w:cs="Arial" w:eastAsia="Arial" w:hAnsi="Arial"/>
      <w:b w:val="1"/>
      <w:sz w:val="28"/>
      <w:szCs w:val="28"/>
      <w:vertAlign w:val="baseline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0" w:firstLine="0"/>
      <w:jc w:val="both"/>
    </w:pPr>
    <w:rPr>
      <w:rFonts w:ascii="Arial" w:cs="Arial" w:eastAsia="Arial" w:hAnsi="Arial"/>
      <w:b w:val="1"/>
      <w:sz w:val="22"/>
      <w:szCs w:val="22"/>
      <w:vertAlign w:val="baseline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jc w:val="both"/>
    </w:pPr>
    <w:rPr>
      <w:rFonts w:ascii="Arial" w:cs="Arial" w:eastAsia="Arial" w:hAnsi="Arial"/>
      <w:b w:val="1"/>
      <w:sz w:val="22"/>
      <w:szCs w:val="22"/>
      <w:vertAlign w:val="baseline"/>
    </w:rPr>
  </w:style>
  <w:style w:type="paragraph" w:styleId="Heading5">
    <w:name w:val="heading 5"/>
    <w:basedOn w:val="Normal"/>
    <w:next w:val="Normal"/>
    <w:pPr>
      <w:spacing w:after="60" w:before="240" w:lineRule="auto"/>
      <w:ind w:left="0" w:firstLine="0"/>
      <w:jc w:val="both"/>
    </w:pPr>
    <w:rPr>
      <w:rFonts w:ascii="Arial" w:cs="Arial" w:eastAsia="Arial" w:hAnsi="Arial"/>
      <w:sz w:val="22"/>
      <w:szCs w:val="22"/>
      <w:vertAlign w:val="baseline"/>
    </w:rPr>
  </w:style>
  <w:style w:type="paragraph" w:styleId="Heading6">
    <w:name w:val="heading 6"/>
    <w:basedOn w:val="Normal"/>
    <w:next w:val="Normal"/>
    <w:pPr>
      <w:spacing w:after="60" w:before="240" w:lineRule="auto"/>
      <w:ind w:left="0" w:firstLine="0"/>
      <w:jc w:val="both"/>
    </w:pPr>
    <w:rPr>
      <w:rFonts w:ascii="Arial" w:cs="Arial" w:eastAsia="Arial" w:hAnsi="Arial"/>
      <w:sz w:val="22"/>
      <w:szCs w:val="22"/>
      <w:vertAlign w:val="baseline"/>
    </w:rPr>
  </w:style>
  <w:style w:type="paragraph" w:styleId="Title">
    <w:name w:val="Title"/>
    <w:basedOn w:val="Normal"/>
    <w:next w:val="Normal"/>
    <w:pPr>
      <w:widowControl w:val="0"/>
      <w:spacing w:after="0" w:before="0" w:lineRule="auto"/>
      <w:jc w:val="center"/>
    </w:pPr>
    <w:rPr>
      <w:rFonts w:ascii="Arial" w:cs="Arial" w:eastAsia="Arial" w:hAnsi="Arial"/>
      <w:b w:val="1"/>
      <w:sz w:val="36"/>
      <w:szCs w:val="36"/>
      <w:vertAlign w:val="baseline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cs="Arial" w:hAnsi="Arial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Heading1">
    <w:name w:val="Heading 1"/>
    <w:basedOn w:val="Normal"/>
    <w:next w:val="Normal"/>
    <w:autoRedefine w:val="0"/>
    <w:hidden w:val="0"/>
    <w:qFormat w:val="0"/>
    <w:pPr>
      <w:widowControl w:val="0"/>
      <w:numPr>
        <w:ilvl w:val="0"/>
        <w:numId w:val="4"/>
      </w:numPr>
      <w:shd w:color="000000" w:fill="ffffff" w:val="pct12"/>
      <w:suppressAutoHyphens w:val="1"/>
      <w:spacing w:after="120" w:before="240" w:line="1" w:lineRule="atLeast"/>
      <w:ind w:left="0" w:leftChars="-1" w:rightChars="0" w:firstLine="0" w:firstLineChars="-1"/>
      <w:jc w:val="both"/>
      <w:textDirection w:val="btLr"/>
      <w:textAlignment w:val="top"/>
      <w:outlineLvl w:val="0"/>
    </w:pPr>
    <w:rPr>
      <w:rFonts w:ascii="Arial" w:cs="Arial" w:hAnsi="Arial"/>
      <w:b w:val="1"/>
      <w:caps w:val="1"/>
      <w:w w:val="100"/>
      <w:kern w:val="1"/>
      <w:position w:val="-1"/>
      <w:sz w:val="28"/>
      <w:effect w:val="none"/>
      <w:vertAlign w:val="baseline"/>
      <w:cs w:val="0"/>
      <w:em w:val="none"/>
      <w:lang w:bidi="ar-SA" w:eastAsia="pt-BR" w:val="pt-BR"/>
    </w:rPr>
  </w:style>
  <w:style w:type="paragraph" w:styleId="Heading2">
    <w:name w:val="Heading 2"/>
    <w:basedOn w:val="Normal"/>
    <w:next w:val="Normal"/>
    <w:autoRedefine w:val="0"/>
    <w:hidden w:val="0"/>
    <w:qFormat w:val="0"/>
    <w:pPr>
      <w:widowControl w:val="0"/>
      <w:numPr>
        <w:ilvl w:val="1"/>
        <w:numId w:val="4"/>
      </w:numPr>
      <w:suppressAutoHyphens w:val="1"/>
      <w:spacing w:after="60" w:before="240" w:line="1" w:lineRule="atLeast"/>
      <w:ind w:left="0" w:leftChars="-1" w:rightChars="0" w:firstLine="0" w:firstLineChars="-1"/>
      <w:jc w:val="both"/>
      <w:textDirection w:val="btLr"/>
      <w:textAlignment w:val="top"/>
      <w:outlineLvl w:val="1"/>
    </w:pPr>
    <w:rPr>
      <w:rFonts w:ascii="Arial" w:cs="Arial" w:hAnsi="Arial"/>
      <w:b w:val="1"/>
      <w:w w:val="100"/>
      <w:position w:val="-1"/>
      <w:sz w:val="28"/>
      <w:effect w:val="none"/>
      <w:vertAlign w:val="baseline"/>
      <w:cs w:val="0"/>
      <w:em w:val="none"/>
      <w:lang w:bidi="ar-SA" w:eastAsia="pt-BR" w:val="pt-BR"/>
    </w:rPr>
  </w:style>
  <w:style w:type="paragraph" w:styleId="Heading3">
    <w:name w:val="Heading 3"/>
    <w:basedOn w:val="Normal"/>
    <w:next w:val="Normal"/>
    <w:autoRedefine w:val="0"/>
    <w:hidden w:val="0"/>
    <w:qFormat w:val="0"/>
    <w:pPr>
      <w:keepNext w:val="1"/>
      <w:numPr>
        <w:ilvl w:val="2"/>
        <w:numId w:val="4"/>
      </w:numPr>
      <w:suppressAutoHyphens w:val="1"/>
      <w:spacing w:after="60" w:before="240" w:line="1" w:lineRule="atLeast"/>
      <w:ind w:left="0" w:leftChars="-1" w:rightChars="0" w:firstLine="0" w:firstLineChars="-1"/>
      <w:jc w:val="both"/>
      <w:textDirection w:val="btLr"/>
      <w:textAlignment w:val="top"/>
      <w:outlineLvl w:val="2"/>
    </w:pPr>
    <w:rPr>
      <w:rFonts w:ascii="Arial" w:cs="Arial" w:hAnsi="Arial"/>
      <w:b w:val="1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Heading4">
    <w:name w:val="Heading 4"/>
    <w:basedOn w:val="Normal"/>
    <w:next w:val="Normal"/>
    <w:autoRedefine w:val="0"/>
    <w:hidden w:val="0"/>
    <w:qFormat w:val="0"/>
    <w:pPr>
      <w:keepNext w:val="1"/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3"/>
    </w:pPr>
    <w:rPr>
      <w:rFonts w:ascii="Arial" w:cs="Arial" w:hAnsi="Arial"/>
      <w:b w:val="1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Heading5">
    <w:name w:val="Heading 5"/>
    <w:basedOn w:val="Normal"/>
    <w:next w:val="Normal"/>
    <w:autoRedefine w:val="0"/>
    <w:hidden w:val="0"/>
    <w:qFormat w:val="0"/>
    <w:pPr>
      <w:numPr>
        <w:ilvl w:val="4"/>
        <w:numId w:val="4"/>
      </w:numPr>
      <w:suppressAutoHyphens w:val="1"/>
      <w:spacing w:after="60" w:before="240" w:line="1" w:lineRule="atLeast"/>
      <w:ind w:left="0" w:leftChars="-1" w:rightChars="0" w:firstLine="0" w:firstLineChars="-1"/>
      <w:jc w:val="both"/>
      <w:textDirection w:val="btLr"/>
      <w:textAlignment w:val="top"/>
      <w:outlineLvl w:val="4"/>
    </w:pPr>
    <w:rPr>
      <w:rFonts w:ascii="Arial" w:cs="Arial" w:hAnsi="Arial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Heading6">
    <w:name w:val="Heading 6"/>
    <w:basedOn w:val="Normal"/>
    <w:next w:val="Normal"/>
    <w:autoRedefine w:val="0"/>
    <w:hidden w:val="0"/>
    <w:qFormat w:val="0"/>
    <w:pPr>
      <w:numPr>
        <w:ilvl w:val="5"/>
        <w:numId w:val="4"/>
      </w:numPr>
      <w:suppressAutoHyphens w:val="1"/>
      <w:spacing w:after="60" w:before="240" w:line="1" w:lineRule="atLeast"/>
      <w:ind w:left="0" w:leftChars="-1" w:rightChars="0" w:firstLine="0" w:firstLineChars="-1"/>
      <w:jc w:val="both"/>
      <w:textDirection w:val="btLr"/>
      <w:textAlignment w:val="top"/>
      <w:outlineLvl w:val="5"/>
    </w:pPr>
    <w:rPr>
      <w:rFonts w:ascii="Arial" w:cs="Arial" w:hAnsi="Arial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Heading7">
    <w:name w:val="Heading 7"/>
    <w:basedOn w:val="Normal"/>
    <w:next w:val="Normal"/>
    <w:autoRedefine w:val="0"/>
    <w:hidden w:val="0"/>
    <w:qFormat w:val="0"/>
    <w:pPr>
      <w:numPr>
        <w:ilvl w:val="6"/>
        <w:numId w:val="4"/>
      </w:numPr>
      <w:suppressAutoHyphens w:val="1"/>
      <w:spacing w:after="60" w:before="240" w:line="1" w:lineRule="atLeast"/>
      <w:ind w:left="0" w:leftChars="-1" w:rightChars="0" w:firstLine="0" w:firstLineChars="-1"/>
      <w:jc w:val="both"/>
      <w:textDirection w:val="btLr"/>
      <w:textAlignment w:val="top"/>
      <w:outlineLvl w:val="6"/>
    </w:pPr>
    <w:rPr>
      <w:rFonts w:ascii="Arial" w:cs="Arial" w:hAnsi="Arial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Heading8">
    <w:name w:val="Heading 8"/>
    <w:basedOn w:val="Normal"/>
    <w:next w:val="Normal"/>
    <w:autoRedefine w:val="0"/>
    <w:hidden w:val="0"/>
    <w:qFormat w:val="0"/>
    <w:pPr>
      <w:numPr>
        <w:ilvl w:val="7"/>
        <w:numId w:val="4"/>
      </w:numPr>
      <w:suppressAutoHyphens w:val="1"/>
      <w:spacing w:after="60" w:before="240" w:line="1" w:lineRule="atLeast"/>
      <w:ind w:left="0" w:leftChars="-1" w:rightChars="0" w:firstLine="0" w:firstLineChars="-1"/>
      <w:jc w:val="both"/>
      <w:textDirection w:val="btLr"/>
      <w:textAlignment w:val="top"/>
      <w:outlineLvl w:val="7"/>
    </w:pPr>
    <w:rPr>
      <w:rFonts w:ascii="Arial" w:cs="Arial" w:hAnsi="Arial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Heading9">
    <w:name w:val="Heading 9"/>
    <w:basedOn w:val="Normal"/>
    <w:next w:val="Normal"/>
    <w:autoRedefine w:val="0"/>
    <w:hidden w:val="0"/>
    <w:qFormat w:val="0"/>
    <w:pPr>
      <w:numPr>
        <w:ilvl w:val="8"/>
        <w:numId w:val="4"/>
      </w:numPr>
      <w:suppressAutoHyphens w:val="1"/>
      <w:spacing w:after="60" w:before="240" w:line="1" w:lineRule="atLeast"/>
      <w:ind w:left="0" w:leftChars="-1" w:rightChars="0" w:firstLine="0" w:firstLineChars="-1"/>
      <w:jc w:val="both"/>
      <w:textDirection w:val="btLr"/>
      <w:textAlignment w:val="top"/>
      <w:outlineLvl w:val="8"/>
    </w:pPr>
    <w:rPr>
      <w:rFonts w:ascii="Arial" w:cs="Arial" w:hAnsi="Arial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character" w:styleId="DefaultParagraphFont">
    <w:name w:val="Default Paragraph Font"/>
    <w:next w:val="DefaultParagraphFon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DocumentMap">
    <w:name w:val="Document Map"/>
    <w:basedOn w:val="Normal"/>
    <w:next w:val="DocumentMap"/>
    <w:autoRedefine w:val="0"/>
    <w:hidden w:val="0"/>
    <w:qFormat w:val="0"/>
    <w:pPr>
      <w:shd w:color="ffffff" w:fill="00007f" w:val="clear"/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ahoma" w:cs="Tahoma" w:hAnsi="Tahoma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Requisito">
    <w:name w:val="Requisito"/>
    <w:basedOn w:val="Heading3"/>
    <w:next w:val="Normal"/>
    <w:autoRedefine w:val="0"/>
    <w:hidden w:val="0"/>
    <w:qFormat w:val="0"/>
    <w:pPr>
      <w:keepNext w:val="1"/>
      <w:numPr>
        <w:ilvl w:val="0"/>
        <w:numId w:val="0"/>
      </w:numPr>
      <w:pBdr>
        <w:top w:color="000000" w:space="1" w:sz="4" w:val="single"/>
        <w:bottom w:color="000000" w:space="1" w:sz="4" w:val="single"/>
      </w:pBdr>
      <w:suppressAutoHyphens w:val="1"/>
      <w:spacing w:after="120" w:before="240" w:line="1" w:lineRule="atLeast"/>
      <w:ind w:left="0" w:leftChars="-1" w:rightChars="0" w:firstLine="0" w:firstLineChars="-1"/>
      <w:jc w:val="center"/>
      <w:textDirection w:val="btLr"/>
      <w:textAlignment w:val="top"/>
      <w:outlineLvl w:val="2"/>
    </w:pPr>
    <w:rPr>
      <w:rFonts w:ascii="Arial" w:cs="Arial" w:hAnsi="Arial"/>
      <w:b w:val="1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destaque1">
    <w:name w:val="destaque 1"/>
    <w:next w:val="Normal"/>
    <w:autoRedefine w:val="0"/>
    <w:hidden w:val="0"/>
    <w:qFormat w:val="0"/>
    <w:pPr>
      <w:keepNext w:val="1"/>
      <w:suppressAutoHyphens w:val="1"/>
      <w:spacing w:after="120" w:before="240" w:line="1" w:lineRule="atLeast"/>
      <w:ind w:leftChars="-1" w:rightChars="0" w:firstLineChars="-1"/>
      <w:textDirection w:val="btLr"/>
      <w:textAlignment w:val="top"/>
      <w:outlineLvl w:val="3"/>
    </w:pPr>
    <w:rPr>
      <w:rFonts w:ascii="Arial" w:cs="Arial" w:hAnsi="Arial"/>
      <w:b w:val="1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Header">
    <w:name w:val="Header"/>
    <w:basedOn w:val="Normal"/>
    <w:next w:val="Header"/>
    <w:autoRedefine w:val="0"/>
    <w:hidden w:val="0"/>
    <w:qFormat w:val="0"/>
    <w:pPr>
      <w:tabs>
        <w:tab w:val="center" w:leader="none" w:pos="4153"/>
        <w:tab w:val="right" w:leader="none" w:pos="8306"/>
      </w:tabs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cs="Arial" w:hAnsi="Arial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ListNumber">
    <w:name w:val="List Number"/>
    <w:basedOn w:val="Normal"/>
    <w:next w:val="ListNumber"/>
    <w:autoRedefine w:val="0"/>
    <w:hidden w:val="0"/>
    <w:qFormat w:val="0"/>
    <w:pPr>
      <w:numPr>
        <w:ilvl w:val="0"/>
        <w:numId w:val="1"/>
      </w:numPr>
      <w:tabs>
        <w:tab w:val="left" w:leader="none" w:pos="360"/>
      </w:tabs>
      <w:suppressAutoHyphens w:val="1"/>
      <w:spacing w:after="60" w:before="60" w:line="1" w:lineRule="atLeast"/>
      <w:ind w:left="360" w:leftChars="-1" w:rightChars="0" w:hanging="360" w:firstLineChars="-1"/>
      <w:jc w:val="both"/>
      <w:textDirection w:val="btLr"/>
      <w:textAlignment w:val="top"/>
      <w:outlineLvl w:val="0"/>
    </w:pPr>
    <w:rPr>
      <w:rFonts w:ascii="Arial" w:cs="Arial" w:hAnsi="Arial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ListBullet">
    <w:name w:val="List Bullet"/>
    <w:basedOn w:val="Normal"/>
    <w:next w:val="ListBullet"/>
    <w:autoRedefine w:val="0"/>
    <w:hidden w:val="0"/>
    <w:qFormat w:val="0"/>
    <w:pPr>
      <w:numPr>
        <w:ilvl w:val="0"/>
        <w:numId w:val="2"/>
      </w:numPr>
      <w:tabs>
        <w:tab w:val="left" w:leader="none" w:pos="360"/>
      </w:tabs>
      <w:suppressAutoHyphens w:val="1"/>
      <w:spacing w:after="60" w:before="60" w:line="1" w:lineRule="atLeast"/>
      <w:ind w:left="360" w:leftChars="-1" w:rightChars="0" w:hanging="360" w:firstLineChars="-1"/>
      <w:jc w:val="both"/>
      <w:textDirection w:val="btLr"/>
      <w:textAlignment w:val="top"/>
      <w:outlineLvl w:val="0"/>
    </w:pPr>
    <w:rPr>
      <w:rFonts w:ascii="Arial" w:cs="Arial" w:hAnsi="Arial"/>
      <w:b w:val="1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Footer">
    <w:name w:val="Footer"/>
    <w:basedOn w:val="Normal"/>
    <w:next w:val="Footer"/>
    <w:autoRedefine w:val="0"/>
    <w:hidden w:val="0"/>
    <w:qFormat w:val="0"/>
    <w:pPr>
      <w:tabs>
        <w:tab w:val="center" w:leader="none" w:pos="4153"/>
        <w:tab w:val="right" w:leader="none" w:pos="8306"/>
      </w:tabs>
      <w:suppressAutoHyphens w:val="1"/>
      <w:spacing w:after="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cs="Arial" w:hAnsi="Arial"/>
      <w:w w:val="100"/>
      <w:position w:val="-1"/>
      <w:sz w:val="16"/>
      <w:effect w:val="none"/>
      <w:vertAlign w:val="baseline"/>
      <w:cs w:val="0"/>
      <w:em w:val="none"/>
      <w:lang w:bidi="ar-SA" w:eastAsia="pt-BR" w:val="pt-BR"/>
    </w:rPr>
  </w:style>
  <w:style w:type="paragraph" w:styleId="titulo">
    <w:name w:val="titulo"/>
    <w:basedOn w:val="Normal"/>
    <w:next w:val="versao"/>
    <w:autoRedefine w:val="0"/>
    <w:hidden w:val="0"/>
    <w:qFormat w:val="0"/>
    <w:pPr>
      <w:suppressAutoHyphens w:val="1"/>
      <w:spacing w:after="60" w:before="528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Arial" w:cs="Arial" w:hAnsi="Arial"/>
      <w:b w:val="1"/>
      <w:w w:val="100"/>
      <w:position w:val="-1"/>
      <w:sz w:val="52"/>
      <w:effect w:val="none"/>
      <w:vertAlign w:val="baseline"/>
      <w:cs w:val="0"/>
      <w:em w:val="none"/>
      <w:lang w:bidi="ar-SA" w:eastAsia="pt-BR" w:val="pt-BR"/>
    </w:rPr>
  </w:style>
  <w:style w:type="paragraph" w:styleId="versao">
    <w:name w:val="versao"/>
    <w:basedOn w:val="titulo"/>
    <w:next w:val="versao"/>
    <w:autoRedefine w:val="0"/>
    <w:hidden w:val="0"/>
    <w:qFormat w:val="0"/>
    <w:pPr>
      <w:suppressAutoHyphens w:val="1"/>
      <w:spacing w:after="0" w:before="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Arial" w:cs="Arial" w:hAnsi="Arial"/>
      <w:b w:val="1"/>
      <w:w w:val="100"/>
      <w:position w:val="-1"/>
      <w:sz w:val="28"/>
      <w:effect w:val="none"/>
      <w:vertAlign w:val="baseline"/>
      <w:cs w:val="0"/>
      <w:em w:val="none"/>
      <w:lang w:bidi="ar-SA" w:eastAsia="pt-BR" w:val="pt-BR"/>
    </w:rPr>
  </w:style>
  <w:style w:type="paragraph" w:styleId="sistema">
    <w:name w:val="sistema"/>
    <w:basedOn w:val="Normal"/>
    <w:next w:val="sistema"/>
    <w:autoRedefine w:val="0"/>
    <w:hidden w:val="0"/>
    <w:qFormat w:val="0"/>
    <w:pPr>
      <w:suppressAutoHyphens w:val="1"/>
      <w:spacing w:after="240" w:before="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Arial" w:cs="Arial" w:hAnsi="Arial"/>
      <w:b w:val="1"/>
      <w:w w:val="100"/>
      <w:position w:val="-1"/>
      <w:sz w:val="36"/>
      <w:effect w:val="none"/>
      <w:vertAlign w:val="baseline"/>
      <w:cs w:val="0"/>
      <w:em w:val="none"/>
      <w:lang w:bidi="ar-SA" w:eastAsia="pt-BR" w:val="pt-BR"/>
    </w:rPr>
  </w:style>
  <w:style w:type="paragraph" w:styleId="TOC1">
    <w:name w:val="TOC 1"/>
    <w:basedOn w:val="Normal"/>
    <w:next w:val="Normal"/>
    <w:autoRedefine w:val="0"/>
    <w:hidden w:val="0"/>
    <w:qFormat w:val="0"/>
    <w:pPr>
      <w:tabs>
        <w:tab w:val="left" w:leader="none" w:pos="480"/>
        <w:tab w:val="right" w:leader="dot" w:pos="9060"/>
      </w:tabs>
      <w:suppressAutoHyphens w:val="1"/>
      <w:spacing w:after="120" w:before="120" w:line="1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Arial" w:cs="Arial" w:hAnsi="Arial"/>
      <w:b w:val="1"/>
      <w:caps w:val="1"/>
      <w:w w:val="100"/>
      <w:position w:val="-1"/>
      <w:sz w:val="20"/>
      <w:effect w:val="none"/>
      <w:vertAlign w:val="baseline"/>
      <w:cs w:val="0"/>
      <w:em w:val="none"/>
      <w:lang w:bidi="ar-SA" w:eastAsia="und" w:val="und"/>
    </w:rPr>
  </w:style>
  <w:style w:type="paragraph" w:styleId="TOC2">
    <w:name w:val="TOC 2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240" w:leftChars="-1" w:rightChars="0" w:firstLineChars="-1"/>
      <w:jc w:val="left"/>
      <w:textDirection w:val="btLr"/>
      <w:textAlignment w:val="top"/>
      <w:outlineLvl w:val="0"/>
    </w:pPr>
    <w:rPr>
      <w:rFonts w:ascii="Arial" w:cs="Arial" w:hAnsi="Arial"/>
      <w:smallCaps w:val="1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TOC3">
    <w:name w:val="TOC 3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480" w:leftChars="-1" w:rightChars="0" w:firstLineChars="-1"/>
      <w:jc w:val="left"/>
      <w:textDirection w:val="btLr"/>
      <w:textAlignment w:val="top"/>
      <w:outlineLvl w:val="0"/>
    </w:pPr>
    <w:rPr>
      <w:rFonts w:ascii="Arial" w:cs="Arial" w:hAnsi="Arial"/>
      <w:i w:val="1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TOC4">
    <w:name w:val="TOC 4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720" w:leftChars="-1" w:rightChars="0" w:firstLineChars="-1"/>
      <w:jc w:val="left"/>
      <w:textDirection w:val="btLr"/>
      <w:textAlignment w:val="top"/>
      <w:outlineLvl w:val="0"/>
    </w:pPr>
    <w:rPr>
      <w:rFonts w:ascii="Arial" w:cs="Arial" w:hAnsi="Arial"/>
      <w:w w:val="100"/>
      <w:position w:val="-1"/>
      <w:sz w:val="18"/>
      <w:effect w:val="none"/>
      <w:vertAlign w:val="baseline"/>
      <w:cs w:val="0"/>
      <w:em w:val="none"/>
      <w:lang w:bidi="ar-SA" w:eastAsia="pt-BR" w:val="pt-BR"/>
    </w:rPr>
  </w:style>
  <w:style w:type="paragraph" w:styleId="TOC5">
    <w:name w:val="TOC 5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960" w:leftChars="-1" w:rightChars="0" w:firstLineChars="-1"/>
      <w:jc w:val="left"/>
      <w:textDirection w:val="btLr"/>
      <w:textAlignment w:val="top"/>
      <w:outlineLvl w:val="0"/>
    </w:pPr>
    <w:rPr>
      <w:rFonts w:ascii="Arial" w:cs="Arial" w:hAnsi="Arial"/>
      <w:w w:val="100"/>
      <w:position w:val="-1"/>
      <w:sz w:val="18"/>
      <w:effect w:val="none"/>
      <w:vertAlign w:val="baseline"/>
      <w:cs w:val="0"/>
      <w:em w:val="none"/>
      <w:lang w:bidi="ar-SA" w:eastAsia="pt-BR" w:val="pt-BR"/>
    </w:rPr>
  </w:style>
  <w:style w:type="paragraph" w:styleId="TOC6">
    <w:name w:val="TOC 6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1200" w:leftChars="-1" w:rightChars="0" w:firstLineChars="-1"/>
      <w:jc w:val="left"/>
      <w:textDirection w:val="btLr"/>
      <w:textAlignment w:val="top"/>
      <w:outlineLvl w:val="0"/>
    </w:pPr>
    <w:rPr>
      <w:rFonts w:ascii="Arial" w:cs="Arial" w:hAnsi="Arial"/>
      <w:w w:val="100"/>
      <w:position w:val="-1"/>
      <w:sz w:val="18"/>
      <w:effect w:val="none"/>
      <w:vertAlign w:val="baseline"/>
      <w:cs w:val="0"/>
      <w:em w:val="none"/>
      <w:lang w:bidi="ar-SA" w:eastAsia="pt-BR" w:val="pt-BR"/>
    </w:rPr>
  </w:style>
  <w:style w:type="paragraph" w:styleId="TOC7">
    <w:name w:val="TOC 7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1440" w:leftChars="-1" w:rightChars="0" w:firstLineChars="-1"/>
      <w:jc w:val="left"/>
      <w:textDirection w:val="btLr"/>
      <w:textAlignment w:val="top"/>
      <w:outlineLvl w:val="0"/>
    </w:pPr>
    <w:rPr>
      <w:rFonts w:ascii="Arial" w:cs="Arial" w:hAnsi="Arial"/>
      <w:w w:val="100"/>
      <w:position w:val="-1"/>
      <w:sz w:val="18"/>
      <w:effect w:val="none"/>
      <w:vertAlign w:val="baseline"/>
      <w:cs w:val="0"/>
      <w:em w:val="none"/>
      <w:lang w:bidi="ar-SA" w:eastAsia="pt-BR" w:val="pt-BR"/>
    </w:rPr>
  </w:style>
  <w:style w:type="paragraph" w:styleId="TOC8">
    <w:name w:val="TOC 8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1680" w:leftChars="-1" w:rightChars="0" w:firstLineChars="-1"/>
      <w:jc w:val="left"/>
      <w:textDirection w:val="btLr"/>
      <w:textAlignment w:val="top"/>
      <w:outlineLvl w:val="0"/>
    </w:pPr>
    <w:rPr>
      <w:rFonts w:ascii="Arial" w:cs="Arial" w:hAnsi="Arial"/>
      <w:w w:val="100"/>
      <w:position w:val="-1"/>
      <w:sz w:val="18"/>
      <w:effect w:val="none"/>
      <w:vertAlign w:val="baseline"/>
      <w:cs w:val="0"/>
      <w:em w:val="none"/>
      <w:lang w:bidi="ar-SA" w:eastAsia="pt-BR" w:val="pt-BR"/>
    </w:rPr>
  </w:style>
  <w:style w:type="paragraph" w:styleId="TOC9">
    <w:name w:val="TOC 9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1920" w:leftChars="-1" w:rightChars="0" w:firstLineChars="-1"/>
      <w:jc w:val="left"/>
      <w:textDirection w:val="btLr"/>
      <w:textAlignment w:val="top"/>
      <w:outlineLvl w:val="0"/>
    </w:pPr>
    <w:rPr>
      <w:rFonts w:ascii="Arial" w:cs="Arial" w:hAnsi="Arial"/>
      <w:w w:val="100"/>
      <w:position w:val="-1"/>
      <w:sz w:val="18"/>
      <w:effect w:val="none"/>
      <w:vertAlign w:val="baseline"/>
      <w:cs w:val="0"/>
      <w:em w:val="none"/>
      <w:lang w:bidi="ar-SA" w:eastAsia="pt-BR" w:val="pt-BR"/>
    </w:rPr>
  </w:style>
  <w:style w:type="paragraph" w:styleId="destaque2">
    <w:name w:val="destaque 2"/>
    <w:basedOn w:val="destaque1"/>
    <w:next w:val="Normal"/>
    <w:autoRedefine w:val="0"/>
    <w:hidden w:val="0"/>
    <w:qFormat w:val="0"/>
    <w:pPr>
      <w:keepNext w:val="1"/>
      <w:suppressAutoHyphens w:val="1"/>
      <w:spacing w:after="120" w:before="240" w:line="1" w:lineRule="atLeast"/>
      <w:ind w:leftChars="-1" w:rightChars="0" w:firstLineChars="-1"/>
      <w:textDirection w:val="btLr"/>
      <w:textAlignment w:val="top"/>
      <w:outlineLvl w:val="4"/>
    </w:pPr>
    <w:rPr>
      <w:rFonts w:ascii="Arial" w:cs="Arial" w:hAnsi="Arial"/>
      <w:b w:val="0"/>
      <w:i w:val="1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destaque3">
    <w:name w:val="destaque 3"/>
    <w:basedOn w:val="destaque2"/>
    <w:next w:val="destaque3"/>
    <w:autoRedefine w:val="0"/>
    <w:hidden w:val="0"/>
    <w:qFormat w:val="0"/>
    <w:pPr>
      <w:keepNext w:val="1"/>
      <w:suppressAutoHyphens w:val="1"/>
      <w:spacing w:after="60" w:before="120" w:line="1" w:lineRule="atLeast"/>
      <w:ind w:leftChars="-1" w:rightChars="0" w:firstLineChars="-1"/>
      <w:textDirection w:val="btLr"/>
      <w:textAlignment w:val="top"/>
      <w:outlineLvl w:val="5"/>
    </w:pPr>
    <w:rPr>
      <w:rFonts w:ascii="Arial" w:cs="Arial" w:hAnsi="Arial"/>
      <w:b w:val="0"/>
      <w:i w:val="0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conteudo">
    <w:name w:val="conteudo"/>
    <w:basedOn w:val="Normal"/>
    <w:next w:val="conteudo"/>
    <w:autoRedefine w:val="0"/>
    <w:hidden w:val="0"/>
    <w:qFormat w:val="0"/>
    <w:pPr>
      <w:suppressAutoHyphens w:val="1"/>
      <w:spacing w:after="120" w:before="3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cs="Arial" w:hAnsi="Arial"/>
      <w:b w:val="1"/>
      <w:w w:val="100"/>
      <w:position w:val="-1"/>
      <w:sz w:val="28"/>
      <w:effect w:val="none"/>
      <w:vertAlign w:val="baseline"/>
      <w:cs w:val="0"/>
      <w:em w:val="none"/>
      <w:lang w:bidi="ar-SA" w:eastAsia="pt-BR" w:val="pt-BR"/>
    </w:rPr>
  </w:style>
  <w:style w:type="paragraph" w:styleId="Topicos">
    <w:name w:val="Topicos"/>
    <w:basedOn w:val="Normal"/>
    <w:next w:val="Topicos"/>
    <w:autoRedefine w:val="0"/>
    <w:hidden w:val="0"/>
    <w:qFormat w:val="0"/>
    <w:pPr>
      <w:numPr>
        <w:ilvl w:val="0"/>
        <w:numId w:val="3"/>
      </w:numPr>
      <w:tabs>
        <w:tab w:val="left" w:leader="none" w:pos="360"/>
      </w:tabs>
      <w:suppressAutoHyphens w:val="1"/>
      <w:spacing w:after="0" w:before="0" w:line="1" w:lineRule="atLeast"/>
      <w:ind w:left="340" w:leftChars="-1" w:rightChars="0" w:hanging="340" w:firstLineChars="-1"/>
      <w:jc w:val="left"/>
      <w:textDirection w:val="btLr"/>
      <w:textAlignment w:val="top"/>
      <w:outlineLvl w:val="0"/>
    </w:pPr>
    <w:rPr>
      <w:rFonts w:ascii="Arial" w:cs="Arial" w:hAnsi="Arial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Caption">
    <w:name w:val="Caption"/>
    <w:basedOn w:val="Normal"/>
    <w:next w:val="Normal"/>
    <w:autoRedefine w:val="0"/>
    <w:hidden w:val="0"/>
    <w:qFormat w:val="0"/>
    <w:pPr>
      <w:suppressAutoHyphens w:val="1"/>
      <w:spacing w:after="120" w:before="12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cs="Arial" w:hAnsi="Arial"/>
      <w:b w:val="1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FootnoteText">
    <w:name w:val="Footnote Text"/>
    <w:basedOn w:val="Normal"/>
    <w:next w:val="FootnoteText"/>
    <w:autoRedefine w:val="0"/>
    <w:hidden w:val="0"/>
    <w:qFormat w:val="0"/>
    <w:pPr>
      <w:suppressAutoHyphens w:val="1"/>
      <w:spacing w:after="0" w:before="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cs="Arial" w:hAnsi="Arial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bullettabelaatividades">
    <w:name w:val="bullet tabela atividades"/>
    <w:basedOn w:val="tabelaatividades"/>
    <w:next w:val="bullettabelaatividades"/>
    <w:autoRedefine w:val="0"/>
    <w:hidden w:val="0"/>
    <w:qFormat w:val="0"/>
    <w:pPr>
      <w:keepNext w:val="1"/>
      <w:numPr>
        <w:ilvl w:val="0"/>
        <w:numId w:val="6"/>
      </w:numPr>
      <w:tabs>
        <w:tab w:val="left" w:leader="none" w:pos="360"/>
      </w:tabs>
      <w:suppressAutoHyphens w:val="1"/>
      <w:spacing w:after="0" w:before="40" w:line="1" w:lineRule="atLeast"/>
      <w:ind w:left="357" w:leftChars="-1" w:rightChars="0" w:hanging="357" w:firstLineChars="-1"/>
      <w:jc w:val="left"/>
      <w:textDirection w:val="btLr"/>
      <w:textAlignment w:val="top"/>
      <w:outlineLvl w:val="0"/>
    </w:pPr>
    <w:rPr>
      <w:rFonts w:ascii="Arial" w:cs="Arial" w:hAnsi="Arial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tabelaatividades">
    <w:name w:val="tabela atividades"/>
    <w:basedOn w:val="Normal"/>
    <w:next w:val="tabelaatividades"/>
    <w:autoRedefine w:val="0"/>
    <w:hidden w:val="0"/>
    <w:qFormat w:val="0"/>
    <w:pPr>
      <w:keepNext w:val="1"/>
      <w:suppressAutoHyphens w:val="1"/>
      <w:spacing w:after="40" w:before="40" w:line="1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Arial" w:cs="Arial" w:hAnsi="Arial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passostabelaatividades">
    <w:name w:val="passos tabela atividades"/>
    <w:basedOn w:val="Normal"/>
    <w:next w:val="passostabelaatividades"/>
    <w:autoRedefine w:val="0"/>
    <w:hidden w:val="0"/>
    <w:qFormat w:val="0"/>
    <w:pPr>
      <w:keepNext w:val="1"/>
      <w:numPr>
        <w:ilvl w:val="0"/>
        <w:numId w:val="7"/>
      </w:numPr>
      <w:tabs>
        <w:tab w:val="left" w:leader="none" w:pos="360"/>
      </w:tabs>
      <w:suppressAutoHyphens w:val="1"/>
      <w:spacing w:after="0" w:before="40" w:line="1" w:lineRule="atLeast"/>
      <w:ind w:left="360" w:leftChars="-1" w:rightChars="0" w:hanging="360" w:firstLineChars="-1"/>
      <w:jc w:val="left"/>
      <w:textDirection w:val="btLr"/>
      <w:textAlignment w:val="top"/>
      <w:outlineLvl w:val="0"/>
    </w:pPr>
    <w:rPr>
      <w:rFonts w:ascii="Arial" w:cs="Arial" w:hAnsi="Arial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configuracao">
    <w:name w:val="configuracao"/>
    <w:basedOn w:val="Normal"/>
    <w:next w:val="configuracao"/>
    <w:autoRedefine w:val="0"/>
    <w:hidden w:val="0"/>
    <w:qFormat w:val="0"/>
    <w:pPr>
      <w:suppressAutoHyphens w:val="1"/>
      <w:spacing w:after="60" w:before="300" w:line="1" w:lineRule="atLeast"/>
      <w:ind w:leftChars="-1" w:rightChars="0" w:firstLineChars="-1"/>
      <w:jc w:val="both"/>
      <w:textDirection w:val="btLr"/>
      <w:textAlignment w:val="top"/>
      <w:outlineLvl w:val="2"/>
    </w:pPr>
    <w:rPr>
      <w:rFonts w:ascii="Arial" w:cs="Arial" w:hAnsi="Arial"/>
      <w:b w:val="1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Tabletext">
    <w:name w:val="Tabletext"/>
    <w:basedOn w:val="Normal"/>
    <w:next w:val="Tabletext"/>
    <w:autoRedefine w:val="0"/>
    <w:hidden w:val="0"/>
    <w:qFormat w:val="0"/>
    <w:pPr>
      <w:keepLines w:val="1"/>
      <w:widowControl w:val="0"/>
      <w:suppressAutoHyphens w:val="1"/>
      <w:spacing w:after="60" w:before="60" w:line="240" w:lineRule="atLeast"/>
      <w:ind w:left="284" w:leftChars="-1" w:rightChars="0" w:firstLineChars="-1"/>
      <w:jc w:val="left"/>
      <w:textDirection w:val="btLr"/>
      <w:textAlignment w:val="top"/>
      <w:outlineLvl w:val="0"/>
    </w:pPr>
    <w:rPr>
      <w:rFonts w:ascii="Arial" w:cs="Arial" w:hAnsi="Arial"/>
      <w:w w:val="100"/>
      <w:position w:val="-1"/>
      <w:sz w:val="20"/>
      <w:effect w:val="none"/>
      <w:vertAlign w:val="baseline"/>
      <w:cs w:val="0"/>
      <w:em w:val="none"/>
      <w:lang w:bidi="ar-SA" w:eastAsia="pt-BR" w:val="en-US"/>
    </w:rPr>
  </w:style>
  <w:style w:type="paragraph" w:styleId="BodyText">
    <w:name w:val="Body Text"/>
    <w:basedOn w:val="Normal"/>
    <w:next w:val="BodyText"/>
    <w:autoRedefine w:val="0"/>
    <w:hidden w:val="0"/>
    <w:qFormat w:val="0"/>
    <w:pPr>
      <w:pBdr>
        <w:top w:color="000000" w:space="1" w:sz="4" w:val="single"/>
        <w:left w:color="000000" w:space="4" w:sz="4" w:val="single"/>
        <w:bottom w:color="000000" w:space="1" w:sz="4" w:val="single"/>
        <w:right w:color="000000" w:space="4" w:sz="4" w:val="single"/>
      </w:pBdr>
      <w:suppressAutoHyphens w:val="1"/>
      <w:spacing w:after="60" w:before="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cs="Arial" w:hAnsi="Arial"/>
      <w:b w:val="1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BodyText2">
    <w:name w:val="Body Text 2"/>
    <w:basedOn w:val="Normal"/>
    <w:next w:val="BodyText2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cs="Arial" w:hAnsi="Arial"/>
      <w:i w:val="1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BodyText3">
    <w:name w:val="Body Text 3"/>
    <w:basedOn w:val="Normal"/>
    <w:next w:val="BodyText3"/>
    <w:autoRedefine w:val="0"/>
    <w:hidden w:val="0"/>
    <w:qFormat w:val="0"/>
    <w:pPr>
      <w:suppressAutoHyphens w:val="1"/>
      <w:spacing w:after="60" w:before="60" w:line="1" w:lineRule="atLeast"/>
      <w:ind w:right="424" w:leftChars="-1" w:rightChars="0" w:firstLineChars="-1"/>
      <w:jc w:val="both"/>
      <w:textDirection w:val="btLr"/>
      <w:textAlignment w:val="top"/>
      <w:outlineLvl w:val="0"/>
    </w:pPr>
    <w:rPr>
      <w:rFonts w:ascii="Arial" w:cs="Arial" w:hAnsi="Arial"/>
      <w:i w:val="1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Conteúdodatabela">
    <w:name w:val="Conteúdo da tabela"/>
    <w:basedOn w:val="BodyText"/>
    <w:next w:val="Conteúdodatabela"/>
    <w:autoRedefine w:val="0"/>
    <w:hidden w:val="0"/>
    <w:qFormat w:val="0"/>
    <w:pPr>
      <w:suppressLineNumbers w:val="1"/>
      <w:pBdr>
        <w:top w:color="000000" w:space="1" w:sz="1" w:val="single"/>
        <w:left w:color="000000" w:space="4" w:sz="1" w:val="single"/>
        <w:bottom w:color="000000" w:space="1" w:sz="1" w:val="single"/>
        <w:right w:color="000000" w:space="4" w:sz="1" w:val="single"/>
      </w:pBdr>
      <w:suppressAutoHyphens w:val="0"/>
      <w:spacing w:after="60" w:before="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cs="Arial" w:hAnsi="Arial"/>
      <w:b w:val="1"/>
      <w:w w:val="100"/>
      <w:position w:val="-1"/>
      <w:sz w:val="20"/>
      <w:effect w:val="none"/>
      <w:vertAlign w:val="baseline"/>
      <w:cs w:val="0"/>
      <w:em w:val="none"/>
      <w:lang w:bidi="ar-SA" w:eastAsia="ar-SA" w:val="pt-BR"/>
    </w:rPr>
  </w:style>
  <w:style w:type="paragraph" w:styleId="BulletItem">
    <w:name w:val="Bullet Item"/>
    <w:basedOn w:val="Normal"/>
    <w:next w:val="BulletItem"/>
    <w:autoRedefine w:val="0"/>
    <w:hidden w:val="0"/>
    <w:qFormat w:val="0"/>
    <w:pPr>
      <w:widowControl w:val="0"/>
      <w:numPr>
        <w:ilvl w:val="0"/>
        <w:numId w:val="8"/>
      </w:numPr>
      <w:tabs>
        <w:tab w:val="left" w:leader="none" w:pos="360"/>
      </w:tabs>
      <w:suppressAutoHyphens w:val="1"/>
      <w:spacing w:after="0" w:before="0" w:line="360" w:lineRule="auto"/>
      <w:ind w:left="360" w:leftChars="-1" w:rightChars="0" w:hanging="360" w:firstLineChars="-1"/>
      <w:jc w:val="both"/>
      <w:textDirection w:val="btLr"/>
      <w:textAlignment w:val="top"/>
      <w:outlineLvl w:val="0"/>
    </w:pPr>
    <w:rPr>
      <w:rFonts w:ascii="Arial" w:cs="Arial" w:hAnsi="Arial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Title">
    <w:name w:val="Title"/>
    <w:basedOn w:val="Normal"/>
    <w:next w:val="Normal"/>
    <w:autoRedefine w:val="0"/>
    <w:hidden w:val="0"/>
    <w:qFormat w:val="0"/>
    <w:pPr>
      <w:widowControl w:val="0"/>
      <w:suppressAutoHyphens w:val="0"/>
      <w:spacing w:after="0" w:before="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cs="Arial" w:hAnsi="Arial"/>
      <w:b w:val="1"/>
      <w:w w:val="100"/>
      <w:position w:val="-1"/>
      <w:sz w:val="36"/>
      <w:effect w:val="none"/>
      <w:vertAlign w:val="baseline"/>
      <w:cs w:val="0"/>
      <w:em w:val="none"/>
      <w:lang w:bidi="ar-SA" w:eastAsia="und" w:val="en-US"/>
    </w:rPr>
  </w:style>
  <w:style w:type="paragraph" w:styleId="Nomes">
    <w:name w:val="Nomes"/>
    <w:basedOn w:val="Normal"/>
    <w:next w:val="Nomes"/>
    <w:autoRedefine w:val="0"/>
    <w:hidden w:val="0"/>
    <w:qFormat w:val="0"/>
    <w:pPr>
      <w:suppressAutoHyphens w:val="1"/>
      <w:spacing w:after="0" w:before="0" w:line="1" w:lineRule="atLeast"/>
      <w:ind w:leftChars="-1" w:rightChars="0" w:firstLine="720" w:firstLineChars="-1"/>
      <w:jc w:val="left"/>
      <w:textDirection w:val="btLr"/>
      <w:textAlignment w:val="top"/>
      <w:outlineLvl w:val="0"/>
    </w:pPr>
    <w:rPr>
      <w:rFonts w:ascii="Arial" w:cs="Arial" w:hAnsi="Arial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character" w:styleId="PageNumber">
    <w:name w:val="Page Number"/>
    <w:basedOn w:val="DefaultParagraphFont"/>
    <w:next w:val="PageNumbe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FootnoteReference">
    <w:name w:val="Footnote Reference"/>
    <w:basedOn w:val="DefaultParagraphFont"/>
    <w:next w:val="FootnoteReference"/>
    <w:autoRedefine w:val="0"/>
    <w:hidden w:val="0"/>
    <w:qFormat w:val="0"/>
    <w:rPr>
      <w:w w:val="100"/>
      <w:position w:val="-2"/>
      <w:effect w:val="none"/>
      <w:vertAlign w:val="superscript"/>
      <w:cs w:val="0"/>
      <w:em w:val="none"/>
      <w:lang/>
    </w:rPr>
  </w:style>
  <w:style w:type="character" w:styleId="Hyperlink">
    <w:name w:val="Hyperlink"/>
    <w:basedOn w:val="DefaultParagraphFont"/>
    <w:next w:val="Hyperlink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4.png"/><Relationship Id="rId22" Type="http://schemas.openxmlformats.org/officeDocument/2006/relationships/image" Target="media/image12.png"/><Relationship Id="rId10" Type="http://schemas.openxmlformats.org/officeDocument/2006/relationships/image" Target="media/image5.jpg"/><Relationship Id="rId21" Type="http://schemas.openxmlformats.org/officeDocument/2006/relationships/image" Target="media/image13.png"/><Relationship Id="rId13" Type="http://schemas.openxmlformats.org/officeDocument/2006/relationships/image" Target="media/image15.png"/><Relationship Id="rId24" Type="http://schemas.openxmlformats.org/officeDocument/2006/relationships/footer" Target="footer1.xml"/><Relationship Id="rId12" Type="http://schemas.openxmlformats.org/officeDocument/2006/relationships/image" Target="media/image16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7" Type="http://schemas.openxmlformats.org/officeDocument/2006/relationships/image" Target="media/image9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customXml" Target="../customXML/item1.xml"/><Relationship Id="rId18" Type="http://schemas.openxmlformats.org/officeDocument/2006/relationships/hyperlink" Target="https://drive.google.com/drive/folders/1tYzvuro1WJ23gkUitFHrxxNRQsagH3mh" TargetMode="External"/><Relationship Id="rId7" Type="http://schemas.openxmlformats.org/officeDocument/2006/relationships/image" Target="media/image8.pn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gbXkY5Ch28kuYLL2vnUpwKRkuBw==">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2004-09-24T14:20:00Z</dcterms:created>
  <dc:creator>acr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