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bookmarkStart w:colFirst="0" w:colLast="0" w:name="_heading=h.8thseh7eboec" w:id="0"/>
      <w:bookmarkEnd w:id="0"/>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10004.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90"/>
        <w:gridCol w:w="4995"/>
        <w:gridCol w:w="709"/>
        <w:gridCol w:w="1559"/>
        <w:gridCol w:w="851"/>
        <w:tblGridChange w:id="0">
          <w:tblGrid>
            <w:gridCol w:w="1890"/>
            <w:gridCol w:w="4995"/>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25.08.2024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11:00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12:00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Videoconferencia </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45.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205"/>
        <w:gridCol w:w="7740"/>
        <w:tblGridChange w:id="0">
          <w:tblGrid>
            <w:gridCol w:w="2205"/>
            <w:gridCol w:w="7740"/>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Carlos Valverde</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Product Owner</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Cristian Vernal</w:t>
            </w:r>
          </w:p>
        </w:tc>
        <w:tc>
          <w:tcPr>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Scrum Master / Team Developer</w:t>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Leonel Aranda</w:t>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Team Developer</w:t>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David Zurita</w:t>
            </w:r>
          </w:p>
        </w:tc>
        <w:tc>
          <w:tcPr>
            <w:shd w:fill="ffffff" w:val="clear"/>
            <w:vAlign w:val="center"/>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rtl w:val="0"/>
              </w:rPr>
              <w:t xml:space="preserve"> Team Developer</w:t>
            </w:r>
            <w:r w:rsidDel="00000000" w:rsidR="00000000" w:rsidRPr="00000000">
              <w:rPr>
                <w:rtl w:val="0"/>
              </w:rPr>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4">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5">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Reunión de kick off</w:t>
            </w:r>
          </w:p>
        </w:tc>
      </w:tr>
    </w:tbl>
    <w:p w:rsidR="00000000" w:rsidDel="00000000" w:rsidP="00000000" w:rsidRDefault="00000000" w:rsidRPr="00000000" w14:paraId="00000028">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9">
      <w:pPr>
        <w:numPr>
          <w:ilvl w:val="0"/>
          <w:numId w:val="7"/>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tbl>
      <w:tblPr>
        <w:tblStyle w:val="Table4"/>
        <w:tblW w:w="100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5"/>
        <w:tblGridChange w:id="0">
          <w:tblGrid>
            <w:gridCol w:w="10005"/>
          </w:tblGrid>
        </w:tblGridChange>
      </w:tblGrid>
      <w:tr>
        <w:trPr>
          <w:cantSplit w:val="0"/>
          <w:trHeight w:val="3945" w:hRule="atLeast"/>
          <w:tblHeader w:val="0"/>
        </w:trPr>
        <w:tc>
          <w:tcPr>
            <w:shd w:fill="auto" w:val="clear"/>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Los integrantes de la reunión revisan el contexto de la empresa, el problema que tienen y se conversa la posible solución para generar.</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Se define el trabajo bajo la metodología Scrum y se asignan los siguientes roles para cada integrante del grupo.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Carlos Valverde: Product Owner</w:t>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Cristian Vernal: Scrum Master / development Team</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Leonel Aranda: Team Developer</w:t>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David Zurita: Team Developer</w:t>
            </w:r>
          </w:p>
        </w:tc>
      </w:tr>
    </w:tbl>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3">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4">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5">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6">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7">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8">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9">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3A">
      <w:pPr>
        <w:numPr>
          <w:ilvl w:val="0"/>
          <w:numId w:val="7"/>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mallCaps w:val="1"/>
          <w:color w:val="2e74b5"/>
        </w:rPr>
      </w:pPr>
      <w:r w:rsidDel="00000000" w:rsidR="00000000" w:rsidRPr="00000000">
        <w:rPr>
          <w:rtl w:val="0"/>
        </w:rPr>
      </w:r>
    </w:p>
    <w:tbl>
      <w:tblPr>
        <w:tblStyle w:val="Table5"/>
        <w:tblW w:w="9814.0" w:type="dxa"/>
        <w:jc w:val="left"/>
        <w:tblInd w:w="-15.0" w:type="dxa"/>
        <w:tblLayout w:type="fixed"/>
        <w:tblLook w:val="0000"/>
      </w:tblPr>
      <w:tblGrid>
        <w:gridCol w:w="408"/>
        <w:gridCol w:w="4761"/>
        <w:gridCol w:w="4645"/>
        <w:tblGridChange w:id="0">
          <w:tblGrid>
            <w:gridCol w:w="408"/>
            <w:gridCol w:w="4761"/>
            <w:gridCol w:w="4645"/>
          </w:tblGrid>
        </w:tblGridChange>
      </w:tblGrid>
      <w:tr>
        <w:trPr>
          <w:cantSplit w:val="0"/>
          <w:trHeight w:val="677"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C">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D">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3E">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F">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504"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rtl w:val="0"/>
              </w:rPr>
              <w:t xml:space="preserve">Carlos Valverde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Product owner</w:t>
            </w:r>
          </w:p>
        </w:tc>
      </w:tr>
      <w:tr>
        <w:trPr>
          <w:cantSplit w:val="0"/>
          <w:trHeight w:val="591"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Cristian Vernal</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Scrum Master / Team Developer</w:t>
            </w:r>
          </w:p>
        </w:tc>
      </w:tr>
      <w:tr>
        <w:trPr>
          <w:cantSplit w:val="0"/>
          <w:trHeight w:val="591"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Leonel Aranda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Team Developer</w:t>
            </w:r>
          </w:p>
        </w:tc>
      </w:tr>
      <w:tr>
        <w:trPr>
          <w:cantSplit w:val="0"/>
          <w:trHeight w:val="591"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David Zurita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Team Developer</w:t>
            </w:r>
          </w:p>
        </w:tc>
      </w:tr>
    </w:tbl>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4E">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4F">
      <w:pPr>
        <w:ind w:left="360" w:firstLine="0"/>
        <w:jc w:val="both"/>
        <w:rPr>
          <w:rFonts w:ascii="Calibri" w:cs="Calibri" w:eastAsia="Calibri" w:hAnsi="Calibri"/>
          <w:b w:val="1"/>
          <w:color w:val="2e74b5"/>
        </w:rPr>
      </w:pPr>
      <w:r w:rsidDel="00000000" w:rsidR="00000000" w:rsidRPr="00000000">
        <w:rPr>
          <w:rtl w:val="0"/>
        </w:rPr>
      </w:r>
    </w:p>
    <w:tbl>
      <w:tblPr>
        <w:tblStyle w:val="Table6"/>
        <w:tblW w:w="968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86"/>
        <w:tblGridChange w:id="0">
          <w:tblGrid>
            <w:gridCol w:w="9686"/>
          </w:tblGrid>
        </w:tblGridChange>
      </w:tblGrid>
      <w:tr>
        <w:trPr>
          <w:cantSplit w:val="0"/>
          <w:trHeight w:val="2040" w:hRule="atLeast"/>
          <w:tblHeader w:val="0"/>
        </w:trPr>
        <w:tc>
          <w:tcPr>
            <w:shd w:fill="auto" w:val="clear"/>
          </w:tcPr>
          <w:p w:rsidR="00000000" w:rsidDel="00000000" w:rsidP="00000000" w:rsidRDefault="00000000" w:rsidRPr="00000000" w14:paraId="00000050">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Mantenedor de Candidatos por Faena</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51">
            <w:pPr>
              <w:numPr>
                <w:ilvl w:val="0"/>
                <w:numId w:val="11"/>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Implementar un sistema que permita registrar y gestionar posibles candidatos para cada faena.</w:t>
            </w:r>
          </w:p>
          <w:p w:rsidR="00000000" w:rsidDel="00000000" w:rsidP="00000000" w:rsidRDefault="00000000" w:rsidRPr="00000000" w14:paraId="00000052">
            <w:pPr>
              <w:numPr>
                <w:ilvl w:val="0"/>
                <w:numId w:val="11"/>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Asociar a cada candidato con diferentes cargos y almacenar sus datos personales para hacer seguimiento.</w:t>
            </w:r>
          </w:p>
          <w:p w:rsidR="00000000" w:rsidDel="00000000" w:rsidP="00000000" w:rsidRDefault="00000000" w:rsidRPr="00000000" w14:paraId="00000053">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Comunicación Automatizada</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54">
            <w:pPr>
              <w:numPr>
                <w:ilvl w:val="0"/>
                <w:numId w:val="3"/>
              </w:numPr>
              <w:spacing w:after="24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Desarrollar un sistema automatizado que envíe mensajes de texto o correos electrónicos para comunicar oportunidades laborales a los candidatos y recibir confirmación de disponibilidad.</w:t>
            </w:r>
          </w:p>
          <w:p w:rsidR="00000000" w:rsidDel="00000000" w:rsidP="00000000" w:rsidRDefault="00000000" w:rsidRPr="00000000" w14:paraId="00000055">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Gestión de Transporte</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56">
            <w:pPr>
              <w:numPr>
                <w:ilvl w:val="0"/>
                <w:numId w:val="15"/>
              </w:numPr>
              <w:spacing w:after="24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Implementar una solución para gestionar el traslado de los trabajadores, ya sea en bus o avión, una vez confirmada su disponibilidad.</w:t>
            </w:r>
          </w:p>
          <w:p w:rsidR="00000000" w:rsidDel="00000000" w:rsidP="00000000" w:rsidRDefault="00000000" w:rsidRPr="00000000" w14:paraId="00000057">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Identificación y Registro de Asistencia</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58">
            <w:pPr>
              <w:numPr>
                <w:ilvl w:val="0"/>
                <w:numId w:val="4"/>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Crear un sistema de identificación que escanee el carnet y el rostro del trabajador la primera vez, y luego solo requiera un registro facial para confirmar la identidad del trabajador.</w:t>
            </w:r>
          </w:p>
          <w:p w:rsidR="00000000" w:rsidDel="00000000" w:rsidP="00000000" w:rsidRDefault="00000000" w:rsidRPr="00000000" w14:paraId="00000059">
            <w:pPr>
              <w:numPr>
                <w:ilvl w:val="0"/>
                <w:numId w:val="4"/>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Asegurar que el registro de asistencia sea más controlado y seguro, reduciendo el riesgo de suplantación de identidad.</w:t>
            </w:r>
          </w:p>
          <w:p w:rsidR="00000000" w:rsidDel="00000000" w:rsidP="00000000" w:rsidRDefault="00000000" w:rsidRPr="00000000" w14:paraId="0000005A">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Asignación de Alojamiento</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5B">
            <w:pPr>
              <w:numPr>
                <w:ilvl w:val="0"/>
                <w:numId w:val="8"/>
              </w:numPr>
              <w:spacing w:after="24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Desarrollar un módulo para asignar y gestionar el alojamiento de los trabajadores durante el período de la faena, incluyendo la disponibilidad de habitaciones y la dirección del alojamiento.</w:t>
            </w:r>
          </w:p>
          <w:p w:rsidR="00000000" w:rsidDel="00000000" w:rsidP="00000000" w:rsidRDefault="00000000" w:rsidRPr="00000000" w14:paraId="0000005C">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Seguimiento del Comportamiento del Trabajador</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5D">
            <w:pPr>
              <w:numPr>
                <w:ilvl w:val="0"/>
                <w:numId w:val="12"/>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Implementar un sistema de seguimiento que registre cuántas veces un trabajador ha sido contactado, cuántas veces ha aceptado el turno, y su comportamiento general.</w:t>
            </w:r>
          </w:p>
          <w:p w:rsidR="00000000" w:rsidDel="00000000" w:rsidP="00000000" w:rsidRDefault="00000000" w:rsidRPr="00000000" w14:paraId="0000005E">
            <w:pPr>
              <w:numPr>
                <w:ilvl w:val="0"/>
                <w:numId w:val="12"/>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Priorizar a los trabajadores que tienen un mejor historial de disponibilidad y sin incidentes.</w:t>
            </w:r>
          </w:p>
          <w:p w:rsidR="00000000" w:rsidDel="00000000" w:rsidP="00000000" w:rsidRDefault="00000000" w:rsidRPr="00000000" w14:paraId="0000005F">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Mantenedor de Trabajadores</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60">
            <w:pPr>
              <w:numPr>
                <w:ilvl w:val="0"/>
                <w:numId w:val="5"/>
              </w:numPr>
              <w:spacing w:after="24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Crear un módulo para editar o eliminar los registros de los trabajadores según sea necesario, manteniendo actualizada la base de datos de candidatos.</w:t>
            </w:r>
          </w:p>
          <w:p w:rsidR="00000000" w:rsidDel="00000000" w:rsidP="00000000" w:rsidRDefault="00000000" w:rsidRPr="00000000" w14:paraId="00000061">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Automatización de la Toma de Decisiones</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62">
            <w:pPr>
              <w:numPr>
                <w:ilvl w:val="0"/>
                <w:numId w:val="14"/>
              </w:numPr>
              <w:spacing w:after="240" w:befor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Desarrollar un sistema que facilite la toma de decisiones respecto a la selección de trabajadores para cada faena, basado en su historial y disponibilidad.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color w:val="222222"/>
                <w:highlight w:val="white"/>
              </w:rPr>
            </w:pPr>
            <w:r w:rsidDel="00000000" w:rsidR="00000000" w:rsidRPr="00000000">
              <w:rPr>
                <w:rtl w:val="0"/>
              </w:rPr>
            </w:r>
          </w:p>
        </w:tc>
      </w:tr>
    </w:tbl>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Observaciones sobre las posibles limitaciones que tendrá el Sistema</w:t>
      </w:r>
    </w:p>
    <w:p w:rsidR="00000000" w:rsidDel="00000000" w:rsidP="00000000" w:rsidRDefault="00000000" w:rsidRPr="00000000" w14:paraId="0000007C">
      <w:pPr>
        <w:jc w:val="both"/>
        <w:rPr>
          <w:rFonts w:ascii="Calibri" w:cs="Calibri" w:eastAsia="Calibri" w:hAnsi="Calibri"/>
          <w:b w:val="1"/>
          <w:color w:val="2e74b5"/>
        </w:rPr>
      </w:pPr>
      <w:r w:rsidDel="00000000" w:rsidR="00000000" w:rsidRPr="00000000">
        <w:rPr>
          <w:rtl w:val="0"/>
        </w:rPr>
      </w:r>
    </w:p>
    <w:tbl>
      <w:tblPr>
        <w:tblStyle w:val="Table7"/>
        <w:tblW w:w="9975.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75"/>
        <w:tblGridChange w:id="0">
          <w:tblGrid>
            <w:gridCol w:w="9975"/>
          </w:tblGrid>
        </w:tblGridChange>
      </w:tblGrid>
      <w:tr>
        <w:trPr>
          <w:cantSplit w:val="0"/>
          <w:tblHeader w:val="0"/>
        </w:trPr>
        <w:tc>
          <w:tcPr>
            <w:shd w:fill="auto" w:val="clear"/>
          </w:tcPr>
          <w:p w:rsidR="00000000" w:rsidDel="00000000" w:rsidP="00000000" w:rsidRDefault="00000000" w:rsidRPr="00000000" w14:paraId="0000007D">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Precisión en el Reconocimiento Facial</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7E">
            <w:pPr>
              <w:numPr>
                <w:ilvl w:val="0"/>
                <w:numId w:val="1"/>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La precisión del sistema de reconocimiento facial puede verse afectada por factores como la iluminación, la calidad de las cámaras, cambios en la apariencia del trabajador (por ejemplo, uso de gafas, crecimiento de barba) o condiciones climáticas adversas.</w:t>
            </w:r>
          </w:p>
          <w:p w:rsidR="00000000" w:rsidDel="00000000" w:rsidP="00000000" w:rsidRDefault="00000000" w:rsidRPr="00000000" w14:paraId="0000007F">
            <w:pPr>
              <w:numPr>
                <w:ilvl w:val="0"/>
                <w:numId w:val="1"/>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Puede haber falsos positivos o negativos en la identificación de trabajadores, lo que podría afectar la seguridad y la eficiencia del control de acceso.</w:t>
            </w:r>
          </w:p>
          <w:p w:rsidR="00000000" w:rsidDel="00000000" w:rsidP="00000000" w:rsidRDefault="00000000" w:rsidRPr="00000000" w14:paraId="00000080">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Conectividad y Dependencia de Internet</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81">
            <w:pPr>
              <w:numPr>
                <w:ilvl w:val="0"/>
                <w:numId w:val="6"/>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El sistema podría depender de una conexión a internet estable para el envío de notificaciones, la gestión de transporte y la sincronización de datos.</w:t>
            </w:r>
          </w:p>
          <w:p w:rsidR="00000000" w:rsidDel="00000000" w:rsidP="00000000" w:rsidRDefault="00000000" w:rsidRPr="00000000" w14:paraId="00000082">
            <w:pPr>
              <w:numPr>
                <w:ilvl w:val="0"/>
                <w:numId w:val="6"/>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En áreas con conectividad limitada, el sistema podría no funcionar de manera óptima, retrasando la comunicación y la coordinación.</w:t>
            </w:r>
          </w:p>
          <w:p w:rsidR="00000000" w:rsidDel="00000000" w:rsidP="00000000" w:rsidRDefault="00000000" w:rsidRPr="00000000" w14:paraId="00000083">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Resistencia al Cambio del Personal</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84">
            <w:pPr>
              <w:numPr>
                <w:ilvl w:val="0"/>
                <w:numId w:val="16"/>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El personal y los trabajadores podrían mostrar resistencia al uso de nuevas tecnologías, especialmente si están acostumbrados a procesos manuales.</w:t>
            </w:r>
          </w:p>
          <w:p w:rsidR="00000000" w:rsidDel="00000000" w:rsidP="00000000" w:rsidRDefault="00000000" w:rsidRPr="00000000" w14:paraId="00000085">
            <w:pPr>
              <w:numPr>
                <w:ilvl w:val="0"/>
                <w:numId w:val="16"/>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La adopción del sistema podría ser lenta o ineficaz sin una adecuada capacitación y sensibilización, lo que podría limitar los beneficios esperados.</w:t>
            </w:r>
          </w:p>
          <w:p w:rsidR="00000000" w:rsidDel="00000000" w:rsidP="00000000" w:rsidRDefault="00000000" w:rsidRPr="00000000" w14:paraId="00000086">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Privacidad y Protección de Datos</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87">
            <w:pPr>
              <w:numPr>
                <w:ilvl w:val="0"/>
                <w:numId w:val="13"/>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El sistema manejará datos personales sensibles, como información de identificación, registros faciales y datos de contacto.</w:t>
            </w:r>
          </w:p>
          <w:p w:rsidR="00000000" w:rsidDel="00000000" w:rsidP="00000000" w:rsidRDefault="00000000" w:rsidRPr="00000000" w14:paraId="00000088">
            <w:pPr>
              <w:numPr>
                <w:ilvl w:val="0"/>
                <w:numId w:val="13"/>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Será crucial implementar medidas estrictas de seguridad y cumplir con las normativas de protección de datos (como GDPR o similares) para evitar vulnerabilidades y posibles infracciones.</w:t>
            </w:r>
          </w:p>
          <w:p w:rsidR="00000000" w:rsidDel="00000000" w:rsidP="00000000" w:rsidRDefault="00000000" w:rsidRPr="00000000" w14:paraId="00000089">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Mantenimiento y Actualización del Sistema</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8A">
            <w:pPr>
              <w:numPr>
                <w:ilvl w:val="0"/>
                <w:numId w:val="2"/>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El sistema requerirá mantenimiento regular y actualizaciones para asegurar su correcto funcionamiento y adaptabilidad a nuevas necesidades o cambios en la normativa.</w:t>
            </w:r>
          </w:p>
          <w:p w:rsidR="00000000" w:rsidDel="00000000" w:rsidP="00000000" w:rsidRDefault="00000000" w:rsidRPr="00000000" w14:paraId="0000008B">
            <w:pPr>
              <w:numPr>
                <w:ilvl w:val="0"/>
                <w:numId w:val="2"/>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La falta de mantenimiento o actualizaciones podría llevar a fallos en el sistema, problemas de compatibilidad o brechas de seguridad.</w:t>
            </w:r>
          </w:p>
          <w:p w:rsidR="00000000" w:rsidDel="00000000" w:rsidP="00000000" w:rsidRDefault="00000000" w:rsidRPr="00000000" w14:paraId="0000008C">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Escalabilidad del Sistema</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8D">
            <w:pPr>
              <w:numPr>
                <w:ilvl w:val="0"/>
                <w:numId w:val="17"/>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Si el número de trabajadores, faenas, o la cantidad de datos gestionados crece significativamente, el sistema podría enfrentar problemas de escalabilidad.</w:t>
            </w:r>
          </w:p>
          <w:p w:rsidR="00000000" w:rsidDel="00000000" w:rsidP="00000000" w:rsidRDefault="00000000" w:rsidRPr="00000000" w14:paraId="0000008E">
            <w:pPr>
              <w:numPr>
                <w:ilvl w:val="0"/>
                <w:numId w:val="17"/>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Esto podría ralentizar el procesamiento de datos, aumentar los tiempos de respuesta y requerir inversiones adicionales en infraestructura.</w:t>
            </w:r>
          </w:p>
          <w:p w:rsidR="00000000" w:rsidDel="00000000" w:rsidP="00000000" w:rsidRDefault="00000000" w:rsidRPr="00000000" w14:paraId="0000008F">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Costos de Implementación y Operación</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90">
            <w:pPr>
              <w:numPr>
                <w:ilvl w:val="0"/>
                <w:numId w:val="10"/>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El desarrollo, implementación y mantenimiento del sistema podría implicar costos significativos, tanto en términos de software como de hardware (como dispositivos de escaneo e infraestructura de red).</w:t>
            </w:r>
          </w:p>
          <w:p w:rsidR="00000000" w:rsidDel="00000000" w:rsidP="00000000" w:rsidRDefault="00000000" w:rsidRPr="00000000" w14:paraId="00000091">
            <w:pPr>
              <w:numPr>
                <w:ilvl w:val="0"/>
                <w:numId w:val="10"/>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Las restricciones presupuestarias podrían limitar el alcance del proyecto o retrasar su implementación.</w:t>
            </w:r>
          </w:p>
          <w:p w:rsidR="00000000" w:rsidDel="00000000" w:rsidP="00000000" w:rsidRDefault="00000000" w:rsidRPr="00000000" w14:paraId="00000092">
            <w:pPr>
              <w:spacing w:after="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Integración con Sistemas Existentes</w:t>
            </w:r>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93">
            <w:pPr>
              <w:numPr>
                <w:ilvl w:val="0"/>
                <w:numId w:val="9"/>
              </w:numPr>
              <w:spacing w:after="0" w:afterAutospacing="0" w:before="24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Limitación</w:t>
            </w:r>
            <w:r w:rsidDel="00000000" w:rsidR="00000000" w:rsidRPr="00000000">
              <w:rPr>
                <w:rFonts w:ascii="Calibri" w:cs="Calibri" w:eastAsia="Calibri" w:hAnsi="Calibri"/>
                <w:color w:val="222222"/>
                <w:rtl w:val="0"/>
              </w:rPr>
              <w:t xml:space="preserve">: La integración del nuevo sistema con sistemas existentes, como Excel u otros software de gestión, podría ser compleja.</w:t>
            </w:r>
          </w:p>
          <w:p w:rsidR="00000000" w:rsidDel="00000000" w:rsidP="00000000" w:rsidRDefault="00000000" w:rsidRPr="00000000" w14:paraId="00000094">
            <w:pPr>
              <w:numPr>
                <w:ilvl w:val="0"/>
                <w:numId w:val="9"/>
              </w:numPr>
              <w:spacing w:after="240" w:before="0" w:beforeAutospacing="0" w:lineRule="auto"/>
              <w:ind w:left="720" w:hanging="360"/>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Impacto</w:t>
            </w:r>
            <w:r w:rsidDel="00000000" w:rsidR="00000000" w:rsidRPr="00000000">
              <w:rPr>
                <w:rFonts w:ascii="Calibri" w:cs="Calibri" w:eastAsia="Calibri" w:hAnsi="Calibri"/>
                <w:color w:val="222222"/>
                <w:rtl w:val="0"/>
              </w:rPr>
              <w:t xml:space="preserve">: Podría ser necesario realizar adaptaciones o personalizaciones adicionales, lo que podría aumentar la complejidad del proyecto y el tiempo de desarrollo.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2e74b5"/>
              </w:rPr>
            </w:pPr>
            <w:r w:rsidDel="00000000" w:rsidR="00000000" w:rsidRPr="00000000">
              <w:rPr>
                <w:rtl w:val="0"/>
              </w:rPr>
            </w:r>
          </w:p>
        </w:tc>
      </w:tr>
    </w:tbl>
    <w:p w:rsidR="00000000" w:rsidDel="00000000" w:rsidP="00000000" w:rsidRDefault="00000000" w:rsidRPr="00000000" w14:paraId="00000097">
      <w:pPr>
        <w:jc w:val="both"/>
        <w:rPr>
          <w:rFonts w:ascii="Calibri" w:cs="Calibri" w:eastAsia="Calibri" w:hAnsi="Calibri"/>
          <w:b w:val="1"/>
          <w:color w:val="2e74b5"/>
        </w:rPr>
      </w:pPr>
      <w:bookmarkStart w:colFirst="0" w:colLast="0" w:name="_heading=h.gjdgxs" w:id="1"/>
      <w:bookmarkEnd w:id="1"/>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-499239</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table" w:styleId="ae" w:customStyle="1">
    <w:basedOn w:val="TableNormal1"/>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table" w:styleId="af3" w:customStyle="1">
    <w:basedOn w:val="TableNormal1"/>
    <w:tblPr>
      <w:tblStyleRowBandSize w:val="1"/>
      <w:tblStyleColBandSize w:val="1"/>
      <w:tblCellMar>
        <w:left w:w="70.0" w:type="dxa"/>
        <w:right w:w="70.0" w:type="dxa"/>
      </w:tblCellMar>
    </w:tblPr>
  </w:style>
  <w:style w:type="table" w:styleId="af4" w:customStyle="1">
    <w:basedOn w:val="TableNormal1"/>
    <w:tblPr>
      <w:tblStyleRowBandSize w:val="1"/>
      <w:tblStyleColBandSize w:val="1"/>
      <w:tblCellMar>
        <w:left w:w="70.0" w:type="dxa"/>
        <w:right w:w="70.0" w:type="dxa"/>
      </w:tblCellMar>
    </w:tblPr>
  </w:style>
  <w:style w:type="table" w:styleId="af5" w:customStyle="1">
    <w:basedOn w:val="TableNormal1"/>
    <w:tblPr>
      <w:tblStyleRowBandSize w:val="1"/>
      <w:tblStyleColBandSize w:val="1"/>
      <w:tblCellMar>
        <w:left w:w="70.0" w:type="dxa"/>
        <w:right w:w="70.0" w:type="dxa"/>
      </w:tblCellMar>
    </w:tblPr>
  </w:style>
  <w:style w:type="table" w:styleId="af6" w:customStyle="1">
    <w:basedOn w:val="TableNormal1"/>
    <w:tblPr>
      <w:tblStyleRowBandSize w:val="1"/>
      <w:tblStyleColBandSize w:val="1"/>
      <w:tblCellMar>
        <w:left w:w="70.0" w:type="dxa"/>
        <w:right w:w="70.0" w:type="dxa"/>
      </w:tblCellMar>
    </w:tblPr>
  </w:style>
  <w:style w:type="paragraph" w:styleId="NormalWeb">
    <w:name w:val="Normal (Web)"/>
    <w:basedOn w:val="Normal"/>
    <w:uiPriority w:val="99"/>
    <w:unhideWhenUsed w:val="1"/>
    <w:rsid w:val="004F2DA2"/>
    <w:pPr>
      <w:spacing w:after="100" w:afterAutospacing="1" w:before="100" w:beforeAutospacing="1"/>
    </w:pPr>
    <w:rPr>
      <w:lang w:eastAsia="es-CL" w:val="es-C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dyYyi3mOO2t4r6AmWvtjg8XApA==">CgMxLjAyDmguOHRoc2VoN2Vib2VjMghoLmdqZGd4czgAciExLXczc3JMdW9RYS1FRHJ5aTNOMGdsTERnZFVDSzNxWnI=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2021-04-24T15:09:00Z</dcterms:created>
  <dc:creator>Marcelo Godoy Gálvez</dc:creator>
</cp:coreProperties>
</file>