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182B49"/>
          <w:sz w:val="30"/>
        </w:rPr>
        <w:t>UNIVERSITY OF SAN JOSE-RECOLETOS</w:t>
      </w:r>
    </w:p>
    <w:p>
      <w:pPr>
        <w:spacing w:after="40"/>
        <w:jc w:val="center"/>
      </w:pPr>
      <w:r>
        <w:rPr>
          <w:rFonts w:ascii="Arial" w:hAnsi="Arial"/>
          <w:color w:val="282828"/>
          <w:sz w:val="24"/>
        </w:rPr>
        <w:t>School of Computer Studies</w:t>
      </w:r>
    </w:p>
    <w:p>
      <w:pPr>
        <w:spacing w:after="960"/>
        <w:jc w:val="center"/>
      </w:pPr>
      <w:r>
        <w:rPr>
          <w:rFonts w:ascii="Arial" w:hAnsi="Arial"/>
          <w:color w:val="646464"/>
          <w:sz w:val="22"/>
        </w:rPr>
        <w:t>Cebu City, Philippines</w:t>
      </w:r>
    </w:p>
    <w:p>
      <w:pPr>
        <w:spacing w:after="160"/>
        <w:jc w:val="center"/>
      </w:pPr>
      <w:r>
        <w:rPr>
          <w:rFonts w:ascii="Arial" w:hAnsi="Arial"/>
          <w:b/>
          <w:color w:val="C0392B"/>
          <w:sz w:val="52"/>
        </w:rPr>
        <w:t>G!Track – Mobile Based</w:t>
      </w:r>
    </w:p>
    <w:p>
      <w:pPr>
        <w:spacing w:after="120"/>
        <w:jc w:val="center"/>
      </w:pPr>
      <w:r>
        <w:rPr>
          <w:rFonts w:ascii="Arial" w:hAnsi="Arial"/>
          <w:i/>
          <w:color w:val="182B49"/>
          <w:sz w:val="32"/>
        </w:rPr>
        <w:t>Software Requirements Specification</w:t>
      </w:r>
    </w:p>
    <w:p>
      <w:pPr>
        <w:spacing w:after="960"/>
        <w:jc w:val="center"/>
      </w:pPr>
      <w:r>
        <w:rPr>
          <w:rFonts w:ascii="Arial" w:hAnsi="Arial"/>
          <w:b/>
          <w:color w:val="646464"/>
          <w:sz w:val="24"/>
        </w:rPr>
        <w:t>Version 1.0</w:t>
      </w:r>
    </w:p>
    <w:p>
      <w:pPr>
        <w:spacing w:after="80"/>
        <w:jc w:val="center"/>
      </w:pPr>
      <w:r>
        <w:rPr>
          <w:sz w:val="22"/>
        </w:rPr>
        <w:t>A Capstone Project Presented to the Faculty of the</w:t>
        <w:br/>
        <w:t>School of Computer Studies</w:t>
        <w:br/>
        <w:t>University of San Jose-Recoletos</w:t>
      </w:r>
    </w:p>
    <w:p>
      <w:pPr>
        <w:spacing w:after="720"/>
        <w:jc w:val="center"/>
      </w:pPr>
      <w:r>
        <w:rPr>
          <w:sz w:val="21"/>
        </w:rPr>
        <w:t>In Partial Fulfillment of the Requirements for</w:t>
        <w:br/>
      </w:r>
      <w:r>
        <w:rPr>
          <w:b/>
          <w:color w:val="182B49"/>
          <w:sz w:val="24"/>
        </w:rPr>
        <w:t>Associate in Computer Technology</w:t>
        <w:br/>
        <w:t>Major in Software Development</w:t>
      </w:r>
    </w:p>
    <w:p>
      <w:pPr>
        <w:spacing w:after="80"/>
        <w:jc w:val="center"/>
      </w:pPr>
      <w:r>
        <w:rPr>
          <w:i/>
          <w:color w:val="646464"/>
          <w:sz w:val="20"/>
        </w:rPr>
        <w:t>Presented by:</w:t>
      </w:r>
    </w:p>
    <w:p>
      <w:pPr>
        <w:spacing w:after="480"/>
        <w:jc w:val="center"/>
      </w:pPr>
      <w:r>
        <w:rPr>
          <w:b/>
          <w:sz w:val="22"/>
        </w:rPr>
        <w:t>Cristian Virtudazo</w:t>
        <w:br/>
        <w:t>Lumayaga, Allysa Joyce C.</w:t>
        <w:br/>
        <w:t>Hemoros, Rex P.</w:t>
        <w:br/>
        <w:t>Velligano, Kristel T.</w:t>
      </w:r>
    </w:p>
    <w:p>
      <w:pPr>
        <w:spacing w:after="480"/>
        <w:jc w:val="center"/>
      </w:pPr>
      <w:r>
        <w:rPr>
          <w:i/>
          <w:sz w:val="20"/>
        </w:rPr>
        <w:t>Capstone Adviser:</w:t>
        <w:br/>
      </w:r>
      <w:r>
        <w:rPr>
          <w:b/>
          <w:color w:val="182B49"/>
          <w:sz w:val="22"/>
        </w:rPr>
        <w:t>Engr. Ramon D. Ybanez, MIT</w:t>
      </w:r>
    </w:p>
    <w:p>
      <w:pPr>
        <w:jc w:val="center"/>
      </w:pPr>
      <w:r>
        <w:rPr>
          <w:sz w:val="22"/>
        </w:rPr>
        <w:t>October 2026</w:t>
      </w:r>
    </w:p>
    <w:p>
      <w:r>
        <w:br w:type="page"/>
      </w:r>
    </w:p>
    <w:p>
      <w:pPr>
        <w:keepNext/>
        <w:spacing w:before="360" w:after="160"/>
      </w:pPr>
      <w:r>
        <w:rPr>
          <w:rFonts w:ascii="Arial" w:hAnsi="Arial"/>
          <w:b/>
          <w:color w:val="C0392B"/>
          <w:sz w:val="32"/>
        </w:rPr>
        <w:t>Revision History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1296"/>
            <w:shd w:fill="182B49"/>
            <w:tcMar>
              <w:top w:w="120" w:type="dxa"/>
              <w:bottom w:w="120" w:type="dxa"/>
              <w:left w:w="120" w:type="dxa"/>
              <w:right w:w="120" w:type="dxa"/>
            </w:tcMar>
          </w:tcPr>
          <w:p>
            <w:pPr>
              <w:jc w:val="left"/>
            </w:pPr>
            <w:r>
              <w:rPr>
                <w:rFonts w:ascii="Arial" w:hAnsi="Arial"/>
                <w:b/>
                <w:color w:val="FFFFFF"/>
                <w:sz w:val="20"/>
              </w:rPr>
              <w:t>Version</w:t>
            </w:r>
          </w:p>
        </w:tc>
        <w:tc>
          <w:tcPr>
            <w:tcW w:type="dxa" w:w="1728"/>
            <w:shd w:fill="182B49"/>
            <w:tcMar>
              <w:top w:w="120" w:type="dxa"/>
              <w:bottom w:w="120" w:type="dxa"/>
              <w:left w:w="120" w:type="dxa"/>
              <w:right w:w="120" w:type="dxa"/>
            </w:tcMar>
          </w:tcPr>
          <w:p>
            <w:pPr>
              <w:jc w:val="left"/>
            </w:pPr>
            <w:r>
              <w:rPr>
                <w:rFonts w:ascii="Arial" w:hAnsi="Arial"/>
                <w:b/>
                <w:color w:val="FFFFFF"/>
                <w:sz w:val="20"/>
              </w:rPr>
              <w:t>Date</w:t>
            </w:r>
          </w:p>
        </w:tc>
        <w:tc>
          <w:tcPr>
            <w:tcW w:type="dxa" w:w="4032"/>
            <w:shd w:fill="182B49"/>
            <w:tcMar>
              <w:top w:w="120" w:type="dxa"/>
              <w:bottom w:w="120" w:type="dxa"/>
              <w:left w:w="120" w:type="dxa"/>
              <w:right w:w="120" w:type="dxa"/>
            </w:tcMar>
          </w:tcPr>
          <w:p>
            <w:pPr>
              <w:jc w:val="left"/>
            </w:pPr>
            <w:r>
              <w:rPr>
                <w:rFonts w:ascii="Arial" w:hAnsi="Arial"/>
                <w:b/>
                <w:color w:val="FFFFFF"/>
                <w:sz w:val="20"/>
              </w:rPr>
              <w:t>Description</w:t>
            </w:r>
          </w:p>
        </w:tc>
        <w:tc>
          <w:tcPr>
            <w:tcW w:type="dxa" w:w="2304"/>
            <w:shd w:fill="182B49"/>
            <w:tcMar>
              <w:top w:w="120" w:type="dxa"/>
              <w:bottom w:w="120" w:type="dxa"/>
              <w:left w:w="120" w:type="dxa"/>
              <w:right w:w="120" w:type="dxa"/>
            </w:tcMar>
          </w:tcPr>
          <w:p>
            <w:pPr>
              <w:jc w:val="left"/>
            </w:pPr>
            <w:r>
              <w:rPr>
                <w:rFonts w:ascii="Arial" w:hAnsi="Arial"/>
                <w:b/>
                <w:color w:val="FFFFFF"/>
                <w:sz w:val="20"/>
              </w:rPr>
              <w:t>Author(s)</w:t>
            </w:r>
          </w:p>
        </w:tc>
      </w:tr>
      <w:tr>
        <w:tc>
          <w:tcPr>
            <w:tcW w:type="dxa" w:w="1296"/>
            <w:shd w:fill="F9F9F9"/>
            <w:tcMar>
              <w:top w:w="100" w:type="dxa"/>
              <w:bottom w:w="100" w:type="dxa"/>
              <w:left w:w="120" w:type="dxa"/>
              <w:right w:w="120" w:type="dxa"/>
            </w:tcMar>
          </w:tcPr>
          <w:p>
            <w:r>
              <w:rPr>
                <w:sz w:val="19"/>
              </w:rPr>
              <w:t>0.1</w:t>
            </w:r>
          </w:p>
        </w:tc>
        <w:tc>
          <w:tcPr>
            <w:tcW w:type="dxa" w:w="1728"/>
            <w:shd w:fill="F9F9F9"/>
            <w:tcMar>
              <w:top w:w="100" w:type="dxa"/>
              <w:bottom w:w="100" w:type="dxa"/>
              <w:left w:w="120" w:type="dxa"/>
              <w:right w:w="120" w:type="dxa"/>
            </w:tcMar>
          </w:tcPr>
          <w:p>
            <w:r>
              <w:rPr>
                <w:sz w:val="19"/>
              </w:rPr>
              <w:t>2026-07-20</w:t>
            </w:r>
          </w:p>
        </w:tc>
        <w:tc>
          <w:tcPr>
            <w:tcW w:type="dxa" w:w="4032"/>
            <w:shd w:fill="F9F9F9"/>
            <w:tcMar>
              <w:top w:w="100" w:type="dxa"/>
              <w:bottom w:w="100" w:type="dxa"/>
              <w:left w:w="120" w:type="dxa"/>
              <w:right w:w="120" w:type="dxa"/>
            </w:tcMar>
          </w:tcPr>
          <w:p>
            <w:r>
              <w:rPr>
                <w:sz w:val="19"/>
              </w:rPr>
              <w:t>Initial draft: scope, product description, and elicitation notes</w:t>
            </w:r>
          </w:p>
        </w:tc>
        <w:tc>
          <w:tcPr>
            <w:tcW w:type="dxa" w:w="2304"/>
            <w:shd w:fill="F9F9F9"/>
            <w:tcMar>
              <w:top w:w="100" w:type="dxa"/>
              <w:bottom w:w="100" w:type="dxa"/>
              <w:left w:w="120" w:type="dxa"/>
              <w:right w:w="120" w:type="dxa"/>
            </w:tcMar>
          </w:tcPr>
          <w:p>
            <w:r>
              <w:rPr>
                <w:sz w:val="19"/>
              </w:rPr>
              <w:t>All proponents</w:t>
            </w:r>
          </w:p>
        </w:tc>
      </w:tr>
      <w:tr>
        <w:tc>
          <w:tcPr>
            <w:tcW w:type="dxa" w:w="1296"/>
            <w:shd w:fill="FFFFFF"/>
            <w:tcMar>
              <w:top w:w="100" w:type="dxa"/>
              <w:bottom w:w="100" w:type="dxa"/>
              <w:left w:w="120" w:type="dxa"/>
              <w:right w:w="120" w:type="dxa"/>
            </w:tcMar>
          </w:tcPr>
          <w:p>
            <w:r>
              <w:rPr>
                <w:sz w:val="19"/>
              </w:rPr>
              <w:t>0.5</w:t>
            </w:r>
          </w:p>
        </w:tc>
        <w:tc>
          <w:tcPr>
            <w:tcW w:type="dxa" w:w="1728"/>
            <w:shd w:fill="FFFFFF"/>
            <w:tcMar>
              <w:top w:w="100" w:type="dxa"/>
              <w:bottom w:w="100" w:type="dxa"/>
              <w:left w:w="120" w:type="dxa"/>
              <w:right w:w="120" w:type="dxa"/>
            </w:tcMar>
          </w:tcPr>
          <w:p>
            <w:r>
              <w:rPr>
                <w:sz w:val="19"/>
              </w:rPr>
              <w:t>2026-08-10</w:t>
            </w:r>
          </w:p>
        </w:tc>
        <w:tc>
          <w:tcPr>
            <w:tcW w:type="dxa" w:w="4032"/>
            <w:shd w:fill="FFFFFF"/>
            <w:tcMar>
              <w:top w:w="100" w:type="dxa"/>
              <w:bottom w:w="100" w:type="dxa"/>
              <w:left w:w="120" w:type="dxa"/>
              <w:right w:w="120" w:type="dxa"/>
            </w:tcMar>
          </w:tcPr>
          <w:p>
            <w:r>
              <w:rPr>
                <w:sz w:val="19"/>
              </w:rPr>
              <w:t>Complete functional and non-functional requirements; adviser review comments applied</w:t>
            </w:r>
          </w:p>
        </w:tc>
        <w:tc>
          <w:tcPr>
            <w:tcW w:type="dxa" w:w="2304"/>
            <w:shd w:fill="FFFFFF"/>
            <w:tcMar>
              <w:top w:w="100" w:type="dxa"/>
              <w:bottom w:w="100" w:type="dxa"/>
              <w:left w:w="120" w:type="dxa"/>
              <w:right w:w="120" w:type="dxa"/>
            </w:tcMar>
          </w:tcPr>
          <w:p>
            <w:r>
              <w:rPr>
                <w:sz w:val="19"/>
              </w:rPr>
              <w:t>Dela Cruz, Reyes</w:t>
            </w:r>
          </w:p>
        </w:tc>
      </w:tr>
      <w:tr>
        <w:tc>
          <w:tcPr>
            <w:tcW w:type="dxa" w:w="1296"/>
            <w:shd w:fill="F9F9F9"/>
            <w:tcMar>
              <w:top w:w="100" w:type="dxa"/>
              <w:bottom w:w="100" w:type="dxa"/>
              <w:left w:w="120" w:type="dxa"/>
              <w:right w:w="120" w:type="dxa"/>
            </w:tcMar>
          </w:tcPr>
          <w:p>
            <w:r>
              <w:rPr>
                <w:sz w:val="19"/>
              </w:rPr>
              <w:t>1.0</w:t>
            </w:r>
          </w:p>
        </w:tc>
        <w:tc>
          <w:tcPr>
            <w:tcW w:type="dxa" w:w="1728"/>
            <w:shd w:fill="F9F9F9"/>
            <w:tcMar>
              <w:top w:w="100" w:type="dxa"/>
              <w:bottom w:w="100" w:type="dxa"/>
              <w:left w:w="120" w:type="dxa"/>
              <w:right w:w="120" w:type="dxa"/>
            </w:tcMar>
          </w:tcPr>
          <w:p>
            <w:r>
              <w:rPr>
                <w:sz w:val="19"/>
              </w:rPr>
              <w:t>2026-09-03</w:t>
            </w:r>
          </w:p>
        </w:tc>
        <w:tc>
          <w:tcPr>
            <w:tcW w:type="dxa" w:w="4032"/>
            <w:shd w:fill="F9F9F9"/>
            <w:tcMar>
              <w:top w:w="100" w:type="dxa"/>
              <w:bottom w:w="100" w:type="dxa"/>
              <w:left w:w="120" w:type="dxa"/>
              <w:right w:w="120" w:type="dxa"/>
            </w:tcMar>
          </w:tcPr>
          <w:p>
            <w:r>
              <w:rPr>
                <w:sz w:val="19"/>
              </w:rPr>
              <w:t>Approved baseline for panel defense</w:t>
            </w:r>
          </w:p>
        </w:tc>
        <w:tc>
          <w:tcPr>
            <w:tcW w:type="dxa" w:w="2304"/>
            <w:shd w:fill="F9F9F9"/>
            <w:tcMar>
              <w:top w:w="100" w:type="dxa"/>
              <w:bottom w:w="100" w:type="dxa"/>
              <w:left w:w="120" w:type="dxa"/>
              <w:right w:w="120" w:type="dxa"/>
            </w:tcMar>
          </w:tcPr>
          <w:p>
            <w:r>
              <w:rPr>
                <w:sz w:val="19"/>
              </w:rPr>
              <w:t>All proponents</w:t>
            </w:r>
          </w:p>
        </w:tc>
      </w:tr>
    </w:tbl>
    <w:p>
      <w:pPr>
        <w:spacing w:after="240"/>
      </w:pPr>
    </w:p>
    <w:p>
      <w:pPr>
        <w:keepNext/>
        <w:spacing w:before="360" w:after="160"/>
      </w:pPr>
      <w:r>
        <w:rPr>
          <w:rFonts w:ascii="Arial" w:hAnsi="Arial"/>
          <w:b/>
          <w:color w:val="C0392B"/>
          <w:sz w:val="32"/>
        </w:rPr>
        <w:t>Table of Contents</w:t>
      </w:r>
    </w:p>
    <w:p>
      <w:pPr>
        <w:spacing w:after="40"/>
      </w:pPr>
      <w:r>
        <w:rPr>
          <w:b/>
          <w:color w:val="182B49"/>
        </w:rPr>
        <w:t>1. Introduction</w:t>
      </w:r>
      <w:r>
        <w:rPr>
          <w:color w:val="B4B4B4"/>
        </w:rPr>
        <w:t xml:space="preserve"> ............................................................ </w:t>
      </w:r>
      <w:r>
        <w:rPr>
          <w:b/>
          <w:sz w:val="20"/>
        </w:rPr>
        <w:t>5</w:t>
      </w:r>
    </w:p>
    <w:p>
      <w:pPr>
        <w:spacing w:after="40"/>
      </w:pPr>
      <w:r>
        <w:rPr>
          <w:sz w:val="20"/>
        </w:rPr>
        <w:t xml:space="preserve">   1.1 Purpose</w:t>
      </w:r>
      <w:r>
        <w:rPr>
          <w:color w:val="B4B4B4"/>
        </w:rPr>
        <w:t xml:space="preserve"> ............................................................. </w:t>
      </w:r>
      <w:r>
        <w:rPr>
          <w:b/>
          <w:sz w:val="20"/>
        </w:rPr>
        <w:t>5</w:t>
      </w:r>
    </w:p>
    <w:p>
      <w:pPr>
        <w:spacing w:after="40"/>
      </w:pPr>
      <w:r>
        <w:rPr>
          <w:sz w:val="20"/>
        </w:rPr>
        <w:t xml:space="preserve">   1.2 Scope</w:t>
      </w:r>
      <w:r>
        <w:rPr>
          <w:color w:val="B4B4B4"/>
        </w:rPr>
        <w:t xml:space="preserve"> ............................................................... </w:t>
      </w:r>
      <w:r>
        <w:rPr>
          <w:b/>
          <w:sz w:val="20"/>
        </w:rPr>
        <w:t>5</w:t>
      </w:r>
    </w:p>
    <w:p>
      <w:pPr>
        <w:spacing w:after="40"/>
      </w:pPr>
      <w:r>
        <w:rPr>
          <w:sz w:val="20"/>
        </w:rPr>
        <w:t xml:space="preserve">   1.3 Definitions, Acronyms, and Abbreviations</w:t>
      </w:r>
      <w:r>
        <w:rPr>
          <w:color w:val="B4B4B4"/>
        </w:rPr>
        <w:t xml:space="preserve"> ............................ </w:t>
      </w:r>
      <w:r>
        <w:rPr>
          <w:b/>
          <w:sz w:val="20"/>
        </w:rPr>
        <w:t>5</w:t>
      </w:r>
    </w:p>
    <w:p>
      <w:pPr>
        <w:spacing w:after="40"/>
      </w:pPr>
      <w:r>
        <w:rPr>
          <w:sz w:val="20"/>
        </w:rPr>
        <w:t xml:space="preserve">   1.4 References</w:t>
      </w:r>
      <w:r>
        <w:rPr>
          <w:color w:val="B4B4B4"/>
        </w:rPr>
        <w:t xml:space="preserve"> .......................................................... </w:t>
      </w:r>
      <w:r>
        <w:rPr>
          <w:b/>
          <w:sz w:val="20"/>
        </w:rPr>
        <w:t>6</w:t>
      </w:r>
    </w:p>
    <w:p>
      <w:pPr>
        <w:spacing w:after="40"/>
      </w:pPr>
      <w:r>
        <w:rPr>
          <w:sz w:val="20"/>
        </w:rPr>
        <w:t xml:space="preserve">   1.5 Overview</w:t>
      </w:r>
      <w:r>
        <w:rPr>
          <w:color w:val="B4B4B4"/>
        </w:rPr>
        <w:t xml:space="preserve"> ............................................................ </w:t>
      </w:r>
      <w:r>
        <w:rPr>
          <w:b/>
          <w:sz w:val="20"/>
        </w:rPr>
        <w:t>6</w:t>
      </w:r>
    </w:p>
    <w:p>
      <w:pPr>
        <w:spacing w:after="40"/>
      </w:pPr>
      <w:r>
        <w:rPr>
          <w:b/>
          <w:color w:val="182B49"/>
        </w:rPr>
        <w:t>2. Overall Description</w:t>
      </w:r>
      <w:r>
        <w:rPr>
          <w:color w:val="B4B4B4"/>
        </w:rPr>
        <w:t xml:space="preserve"> ..................................................... </w:t>
      </w:r>
      <w:r>
        <w:rPr>
          <w:b/>
          <w:sz w:val="20"/>
        </w:rPr>
        <w:t>6</w:t>
      </w:r>
    </w:p>
    <w:p>
      <w:pPr>
        <w:spacing w:after="40"/>
      </w:pPr>
      <w:r>
        <w:rPr>
          <w:sz w:val="20"/>
        </w:rPr>
        <w:t xml:space="preserve">   2.1 Product Perspective</w:t>
      </w:r>
      <w:r>
        <w:rPr>
          <w:color w:val="B4B4B4"/>
        </w:rPr>
        <w:t xml:space="preserve"> ................................................. </w:t>
      </w:r>
      <w:r>
        <w:rPr>
          <w:b/>
          <w:sz w:val="20"/>
        </w:rPr>
        <w:t>6</w:t>
      </w:r>
    </w:p>
    <w:p>
      <w:pPr>
        <w:spacing w:after="40"/>
      </w:pPr>
      <w:r>
        <w:rPr>
          <w:sz w:val="20"/>
        </w:rPr>
        <w:t xml:space="preserve">   2.2 Product Functions</w:t>
      </w:r>
      <w:r>
        <w:rPr>
          <w:color w:val="B4B4B4"/>
        </w:rPr>
        <w:t xml:space="preserve"> ................................................... </w:t>
      </w:r>
      <w:r>
        <w:rPr>
          <w:b/>
          <w:sz w:val="20"/>
        </w:rPr>
        <w:t>7</w:t>
      </w:r>
    </w:p>
    <w:p>
      <w:pPr>
        <w:spacing w:after="40"/>
      </w:pPr>
      <w:r>
        <w:rPr>
          <w:sz w:val="20"/>
        </w:rPr>
        <w:t xml:space="preserve">   2.3 User Classes and Characteristics</w:t>
      </w:r>
      <w:r>
        <w:rPr>
          <w:color w:val="B4B4B4"/>
        </w:rPr>
        <w:t xml:space="preserve"> .................................... </w:t>
      </w:r>
      <w:r>
        <w:rPr>
          <w:b/>
          <w:sz w:val="20"/>
        </w:rPr>
        <w:t>8</w:t>
      </w:r>
    </w:p>
    <w:p>
      <w:pPr>
        <w:spacing w:after="40"/>
      </w:pPr>
      <w:r>
        <w:rPr>
          <w:sz w:val="20"/>
        </w:rPr>
        <w:t xml:space="preserve">   2.4 Operating Environment</w:t>
      </w:r>
      <w:r>
        <w:rPr>
          <w:color w:val="B4B4B4"/>
        </w:rPr>
        <w:t xml:space="preserve"> ............................................... </w:t>
      </w:r>
      <w:r>
        <w:rPr>
          <w:b/>
          <w:sz w:val="20"/>
        </w:rPr>
        <w:t>9</w:t>
      </w:r>
    </w:p>
    <w:p>
      <w:pPr>
        <w:spacing w:after="40"/>
      </w:pPr>
      <w:r>
        <w:rPr>
          <w:sz w:val="20"/>
        </w:rPr>
        <w:t xml:space="preserve">   2.5 Design and Implementation Constraints</w:t>
      </w:r>
      <w:r>
        <w:rPr>
          <w:color w:val="B4B4B4"/>
        </w:rPr>
        <w:t xml:space="preserve"> ............................... </w:t>
      </w:r>
      <w:r>
        <w:rPr>
          <w:b/>
          <w:sz w:val="20"/>
        </w:rPr>
        <w:t>9</w:t>
      </w:r>
    </w:p>
    <w:p>
      <w:pPr>
        <w:spacing w:after="40"/>
      </w:pPr>
      <w:r>
        <w:rPr>
          <w:sz w:val="20"/>
        </w:rPr>
        <w:t xml:space="preserve">   2.6 Assumptions and Dependencies</w:t>
      </w:r>
      <w:r>
        <w:rPr>
          <w:color w:val="B4B4B4"/>
        </w:rPr>
        <w:t xml:space="preserve"> ........................................ </w:t>
      </w:r>
      <w:r>
        <w:rPr>
          <w:b/>
          <w:sz w:val="20"/>
        </w:rPr>
        <w:t>9</w:t>
      </w:r>
    </w:p>
    <w:p>
      <w:pPr>
        <w:spacing w:after="40"/>
      </w:pPr>
      <w:r>
        <w:rPr>
          <w:sz w:val="20"/>
        </w:rPr>
        <w:t xml:space="preserve">   2.7 Apportioning of Requirements</w:t>
      </w:r>
      <w:r>
        <w:rPr>
          <w:color w:val="B4B4B4"/>
        </w:rPr>
        <w:t xml:space="preserve"> ........................................ </w:t>
      </w:r>
      <w:r>
        <w:rPr>
          <w:b/>
          <w:sz w:val="20"/>
        </w:rPr>
        <w:t>9</w:t>
      </w:r>
    </w:p>
    <w:p>
      <w:pPr>
        <w:spacing w:after="40"/>
      </w:pPr>
      <w:r>
        <w:rPr>
          <w:b/>
          <w:color w:val="182B49"/>
        </w:rPr>
        <w:t>3. Specific Requirements</w:t>
      </w:r>
      <w:r>
        <w:rPr>
          <w:color w:val="B4B4B4"/>
        </w:rPr>
        <w:t xml:space="preserve"> ................................................... </w:t>
      </w:r>
      <w:r>
        <w:rPr>
          <w:b/>
          <w:sz w:val="20"/>
        </w:rPr>
        <w:t>10</w:t>
      </w:r>
    </w:p>
    <w:p>
      <w:pPr>
        <w:spacing w:after="40"/>
      </w:pPr>
      <w:r>
        <w:rPr>
          <w:sz w:val="20"/>
        </w:rPr>
        <w:t xml:space="preserve">   3.1 External Interface Requirements</w:t>
      </w:r>
      <w:r>
        <w:rPr>
          <w:color w:val="B4B4B4"/>
        </w:rPr>
        <w:t xml:space="preserve"> ..................................... </w:t>
      </w:r>
      <w:r>
        <w:rPr>
          <w:b/>
          <w:sz w:val="20"/>
        </w:rPr>
        <w:t>10</w:t>
      </w:r>
    </w:p>
    <w:p>
      <w:pPr>
        <w:spacing w:after="40"/>
      </w:pPr>
      <w:r>
        <w:rPr>
          <w:sz w:val="20"/>
        </w:rPr>
        <w:t xml:space="preserve">      3.1.1 User Interfaces</w:t>
      </w:r>
      <w:r>
        <w:rPr>
          <w:color w:val="B4B4B4"/>
        </w:rPr>
        <w:t xml:space="preserve"> ................................................ </w:t>
      </w:r>
      <w:r>
        <w:rPr>
          <w:b/>
          <w:sz w:val="20"/>
        </w:rPr>
        <w:t>10</w:t>
      </w:r>
    </w:p>
    <w:p>
      <w:pPr>
        <w:spacing w:after="40"/>
      </w:pPr>
      <w:r>
        <w:rPr>
          <w:sz w:val="20"/>
        </w:rPr>
        <w:t xml:space="preserve">      3.1.2 Hardware Interfaces</w:t>
      </w:r>
      <w:r>
        <w:rPr>
          <w:color w:val="B4B4B4"/>
        </w:rPr>
        <w:t xml:space="preserve"> ............................................ </w:t>
      </w:r>
      <w:r>
        <w:rPr>
          <w:b/>
          <w:sz w:val="20"/>
        </w:rPr>
        <w:t>10</w:t>
      </w:r>
    </w:p>
    <w:p>
      <w:pPr>
        <w:spacing w:after="40"/>
      </w:pPr>
      <w:r>
        <w:rPr>
          <w:sz w:val="20"/>
        </w:rPr>
        <w:t xml:space="preserve">      3.1.3 Software Interfaces</w:t>
      </w:r>
      <w:r>
        <w:rPr>
          <w:color w:val="B4B4B4"/>
        </w:rPr>
        <w:t xml:space="preserve"> ............................................ </w:t>
      </w:r>
      <w:r>
        <w:rPr>
          <w:b/>
          <w:sz w:val="20"/>
        </w:rPr>
        <w:t>11</w:t>
      </w:r>
    </w:p>
    <w:p>
      <w:pPr>
        <w:spacing w:after="40"/>
      </w:pPr>
      <w:r>
        <w:rPr>
          <w:sz w:val="20"/>
        </w:rPr>
        <w:t xml:space="preserve">      3.1.4 Communications Interfaces</w:t>
      </w:r>
      <w:r>
        <w:rPr>
          <w:color w:val="B4B4B4"/>
        </w:rPr>
        <w:t xml:space="preserve"> ...................................... </w:t>
      </w:r>
      <w:r>
        <w:rPr>
          <w:b/>
          <w:sz w:val="20"/>
        </w:rPr>
        <w:t>11</w:t>
      </w:r>
    </w:p>
    <w:p>
      <w:pPr>
        <w:spacing w:after="40"/>
      </w:pPr>
      <w:r>
        <w:rPr>
          <w:sz w:val="20"/>
        </w:rPr>
        <w:t xml:space="preserve">   3.2 Functional Requirements</w:t>
      </w:r>
      <w:r>
        <w:rPr>
          <w:color w:val="B4B4B4"/>
        </w:rPr>
        <w:t xml:space="preserve"> ............................................. </w:t>
      </w:r>
      <w:r>
        <w:rPr>
          <w:b/>
          <w:sz w:val="20"/>
        </w:rPr>
        <w:t>11</w:t>
      </w:r>
    </w:p>
    <w:p>
      <w:pPr>
        <w:spacing w:after="40"/>
      </w:pPr>
      <w:r>
        <w:rPr>
          <w:sz w:val="20"/>
        </w:rPr>
        <w:t xml:space="preserve">      3.2.1 Student Safety and Emergency Reporting (FR-GT)</w:t>
      </w:r>
      <w:r>
        <w:rPr>
          <w:color w:val="B4B4B4"/>
        </w:rPr>
        <w:t xml:space="preserve"> ................. </w:t>
      </w:r>
      <w:r>
        <w:rPr>
          <w:b/>
          <w:sz w:val="20"/>
        </w:rPr>
        <w:t>11</w:t>
      </w:r>
    </w:p>
    <w:p>
      <w:pPr>
        <w:spacing w:after="40"/>
      </w:pPr>
      <w:r>
        <w:rPr>
          <w:sz w:val="20"/>
        </w:rPr>
        <w:t xml:space="preserve">      3.2.2 Admin Monitoring and Emergency Response (FR-ADM)</w:t>
      </w:r>
      <w:r>
        <w:rPr>
          <w:color w:val="B4B4B4"/>
        </w:rPr>
        <w:t xml:space="preserve"> ............... </w:t>
      </w:r>
      <w:r>
        <w:rPr>
          <w:b/>
          <w:sz w:val="20"/>
        </w:rPr>
        <w:t>12</w:t>
      </w:r>
    </w:p>
    <w:p>
      <w:pPr>
        <w:spacing w:after="40"/>
      </w:pPr>
      <w:r>
        <w:rPr>
          <w:sz w:val="20"/>
        </w:rPr>
        <w:t xml:space="preserve">   3.3 Non-Functional Requirements</w:t>
      </w:r>
      <w:r>
        <w:rPr>
          <w:color w:val="B4B4B4"/>
        </w:rPr>
        <w:t xml:space="preserve"> ......................................... </w:t>
      </w:r>
      <w:r>
        <w:rPr>
          <w:b/>
          <w:sz w:val="20"/>
        </w:rPr>
        <w:t>13</w:t>
      </w:r>
    </w:p>
    <w:p>
      <w:pPr>
        <w:spacing w:after="40"/>
      </w:pPr>
      <w:r>
        <w:rPr>
          <w:sz w:val="20"/>
        </w:rPr>
        <w:t xml:space="preserve">      3.3.1 Performance</w:t>
      </w:r>
      <w:r>
        <w:rPr>
          <w:color w:val="B4B4B4"/>
        </w:rPr>
        <w:t xml:space="preserve"> .................................................... </w:t>
      </w:r>
      <w:r>
        <w:rPr>
          <w:b/>
          <w:sz w:val="20"/>
        </w:rPr>
        <w:t>13</w:t>
      </w:r>
    </w:p>
    <w:p>
      <w:pPr>
        <w:spacing w:after="40"/>
      </w:pPr>
      <w:r>
        <w:rPr>
          <w:sz w:val="20"/>
        </w:rPr>
        <w:t xml:space="preserve">      3.3.2 Security</w:t>
      </w:r>
      <w:r>
        <w:rPr>
          <w:color w:val="B4B4B4"/>
        </w:rPr>
        <w:t xml:space="preserve"> ....................................................... </w:t>
      </w:r>
      <w:r>
        <w:rPr>
          <w:b/>
          <w:sz w:val="20"/>
        </w:rPr>
        <w:t>13</w:t>
      </w:r>
    </w:p>
    <w:p>
      <w:pPr>
        <w:spacing w:after="40"/>
      </w:pPr>
      <w:r>
        <w:rPr>
          <w:sz w:val="20"/>
        </w:rPr>
        <w:t xml:space="preserve">      3.3.3 Reliability and Availability</w:t>
      </w:r>
      <w:r>
        <w:rPr>
          <w:color w:val="B4B4B4"/>
        </w:rPr>
        <w:t xml:space="preserve"> ................................... </w:t>
      </w:r>
      <w:r>
        <w:rPr>
          <w:b/>
          <w:sz w:val="20"/>
        </w:rPr>
        <w:t>14</w:t>
      </w:r>
    </w:p>
    <w:p>
      <w:pPr>
        <w:spacing w:after="40"/>
      </w:pPr>
      <w:r>
        <w:rPr>
          <w:sz w:val="20"/>
        </w:rPr>
        <w:t xml:space="preserve">      3.3.4 Usability</w:t>
      </w:r>
      <w:r>
        <w:rPr>
          <w:color w:val="B4B4B4"/>
        </w:rPr>
        <w:t xml:space="preserve"> ...................................................... </w:t>
      </w:r>
      <w:r>
        <w:rPr>
          <w:b/>
          <w:sz w:val="20"/>
        </w:rPr>
        <w:t>14</w:t>
      </w:r>
    </w:p>
    <w:p>
      <w:pPr>
        <w:spacing w:after="40"/>
      </w:pPr>
      <w:r>
        <w:rPr>
          <w:sz w:val="20"/>
        </w:rPr>
        <w:t xml:space="preserve">      3.3.5 Maintainability</w:t>
      </w:r>
      <w:r>
        <w:rPr>
          <w:color w:val="B4B4B4"/>
        </w:rPr>
        <w:t xml:space="preserve"> ................................................ </w:t>
      </w:r>
      <w:r>
        <w:rPr>
          <w:b/>
          <w:sz w:val="20"/>
        </w:rPr>
        <w:t>14</w:t>
      </w:r>
    </w:p>
    <w:p>
      <w:pPr>
        <w:spacing w:after="40"/>
      </w:pPr>
      <w:r>
        <w:rPr>
          <w:sz w:val="20"/>
        </w:rPr>
        <w:t xml:space="preserve">      3.3.6 Portability</w:t>
      </w:r>
      <w:r>
        <w:rPr>
          <w:color w:val="B4B4B4"/>
        </w:rPr>
        <w:t xml:space="preserve"> .................................................... </w:t>
      </w:r>
      <w:r>
        <w:rPr>
          <w:b/>
          <w:sz w:val="20"/>
        </w:rPr>
        <w:t>15</w:t>
      </w:r>
    </w:p>
    <w:p>
      <w:pPr>
        <w:spacing w:after="40"/>
      </w:pPr>
      <w:r>
        <w:rPr>
          <w:sz w:val="20"/>
        </w:rPr>
        <w:t xml:space="preserve">      3.3.7 Data Privacy and Compliance</w:t>
      </w:r>
      <w:r>
        <w:rPr>
          <w:color w:val="B4B4B4"/>
        </w:rPr>
        <w:t xml:space="preserve"> .................................... </w:t>
      </w:r>
      <w:r>
        <w:rPr>
          <w:b/>
          <w:sz w:val="20"/>
        </w:rPr>
        <w:t>15</w:t>
      </w:r>
    </w:p>
    <w:p>
      <w:pPr>
        <w:spacing w:after="40"/>
      </w:pPr>
      <w:r>
        <w:rPr>
          <w:sz w:val="20"/>
        </w:rPr>
        <w:t xml:space="preserve">   3.4 Database Requirements</w:t>
      </w:r>
      <w:r>
        <w:rPr>
          <w:color w:val="B4B4B4"/>
        </w:rPr>
        <w:t xml:space="preserve"> ............................................... </w:t>
      </w:r>
      <w:r>
        <w:rPr>
          <w:b/>
          <w:sz w:val="20"/>
        </w:rPr>
        <w:t>16</w:t>
      </w:r>
    </w:p>
    <w:p>
      <w:pPr>
        <w:spacing w:after="40"/>
      </w:pPr>
      <w:r>
        <w:rPr>
          <w:b/>
          <w:color w:val="182B49"/>
        </w:rPr>
        <w:t>Appendix A. Preliminary Entity-Relationship Overview</w:t>
      </w:r>
      <w:r>
        <w:rPr>
          <w:color w:val="B4B4B4"/>
        </w:rPr>
        <w:t xml:space="preserve"> ....................... </w:t>
      </w:r>
      <w:r>
        <w:rPr>
          <w:b/>
          <w:sz w:val="20"/>
        </w:rPr>
        <w:t>17</w:t>
      </w:r>
    </w:p>
    <w:p>
      <w:pPr>
        <w:spacing w:after="40"/>
      </w:pPr>
      <w:r>
        <w:rPr>
          <w:b/>
          <w:color w:val="182B49"/>
        </w:rPr>
        <w:t>Appendix B. Requirements Traceability Summary</w:t>
      </w:r>
      <w:r>
        <w:rPr>
          <w:color w:val="B4B4B4"/>
        </w:rPr>
        <w:t xml:space="preserve"> .............................. </w:t>
      </w:r>
      <w:r>
        <w:rPr>
          <w:b/>
          <w:sz w:val="20"/>
        </w:rPr>
        <w:t>17</w:t>
      </w:r>
    </w:p>
    <w:p>
      <w:pPr>
        <w:spacing w:after="40"/>
      </w:pPr>
      <w:r>
        <w:rPr>
          <w:b/>
          <w:color w:val="182B49"/>
        </w:rPr>
        <w:t>Appendix C. Approval</w:t>
      </w:r>
      <w:r>
        <w:rPr>
          <w:color w:val="B4B4B4"/>
        </w:rPr>
        <w:t xml:space="preserve"> ....................................................... </w:t>
      </w:r>
      <w:r>
        <w:rPr>
          <w:b/>
          <w:sz w:val="20"/>
        </w:rPr>
        <w:t>17</w:t>
      </w:r>
    </w:p>
    <w:p>
      <w:r>
        <w:br w:type="page"/>
      </w:r>
    </w:p>
    <w:p>
      <w:pPr>
        <w:keepNext/>
        <w:spacing w:before="360" w:after="160"/>
      </w:pPr>
      <w:r>
        <w:rPr>
          <w:rFonts w:ascii="Arial" w:hAnsi="Arial"/>
          <w:b/>
          <w:color w:val="C0392B"/>
          <w:sz w:val="32"/>
        </w:rPr>
        <w:t>1. Introduction</w:t>
      </w:r>
    </w:p>
    <w:p>
      <w:pPr>
        <w:keepNext/>
        <w:spacing w:before="280" w:after="120"/>
      </w:pPr>
      <w:r>
        <w:rPr>
          <w:rFonts w:ascii="Arial" w:hAnsi="Arial"/>
          <w:b/>
          <w:color w:val="182B49"/>
          <w:sz w:val="26"/>
        </w:rPr>
        <w:t>1.1 Purpose</w:t>
      </w:r>
    </w:p>
    <w:p>
      <w:pPr>
        <w:spacing w:after="120"/>
      </w:pPr>
      <w:r>
        <w:t>G!Track is a mobile-based safety and emergency monitoring system designed to protect Passerelles Numériques Philippines students during disasters, emergencies, and urgent situations. The system enables students to send their real-time location, report their safety status, and request immediate assistance using a one-tap emergency feature. It also allows administrators and authorized personnel to monitor student conditions, receive alerts, and coordinate response actions more effectively.</w:t>
      </w:r>
    </w:p>
    <w:p>
      <w:pPr>
        <w:spacing w:after="120"/>
      </w:pPr>
      <w:r>
        <w:t>The system was created to improve communication, safety awareness, and emergency response during critical situations. By integrating location tracking, emergency alerts, battery and signal monitoring, and live audio/video reporting, G!Track helps the organization respond quickly and make informed decisions when a student is in danger or needs support.</w:t>
      </w:r>
    </w:p>
    <w:p>
      <w:pPr>
        <w:keepNext/>
        <w:spacing w:before="280" w:after="120"/>
      </w:pPr>
      <w:r>
        <w:rPr>
          <w:rFonts w:ascii="Arial" w:hAnsi="Arial"/>
          <w:b/>
          <w:color w:val="182B49"/>
          <w:sz w:val="26"/>
        </w:rPr>
        <w:t>1.2 Scope</w:t>
      </w:r>
    </w:p>
    <w:p>
      <w:pPr>
        <w:spacing w:after="120"/>
      </w:pPr>
      <w:r>
        <w:t>The scope of the system includes student safety monitoring, real-time location tracking, emergency reporting, offline data handling, and emergency communication between students and administrators. The system supports the monitoring of student locations on a map, the detection of offline or inactive devices, and the transmission of alert messages to authorized users when urgent action is needed.</w:t>
      </w:r>
    </w:p>
    <w:p>
      <w:pPr>
        <w:spacing w:after="120"/>
      </w:pPr>
      <w:r>
        <w:t>The system covers mobile and web admin functions. Students use the mobile application to send location updates, SOS alerts, video feeds, and safety status information. Administrators use the web admin and mobile admin application to monitor students, view alerts, review location histories, and respond to emergencies. The system also supports offline features where location data can be stored locally on the device (breadcrumbing) and synchronized when internet connectivity is restored.</w:t>
      </w:r>
    </w:p>
    <w:p>
      <w:pPr>
        <w:keepNext/>
        <w:spacing w:before="280" w:after="120"/>
      </w:pPr>
      <w:r>
        <w:rPr>
          <w:rFonts w:ascii="Arial" w:hAnsi="Arial"/>
          <w:b/>
          <w:color w:val="182B49"/>
          <w:sz w:val="26"/>
        </w:rPr>
        <w:t>1.3 Definitions, Acronyms, and 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2160"/>
            <w:shd w:fill="182B49"/>
            <w:tcMar>
              <w:top w:w="120" w:type="dxa"/>
              <w:bottom w:w="120" w:type="dxa"/>
              <w:left w:w="120" w:type="dxa"/>
              <w:right w:w="120" w:type="dxa"/>
            </w:tcMar>
          </w:tcPr>
          <w:p>
            <w:r>
              <w:rPr>
                <w:rFonts w:ascii="Arial" w:hAnsi="Arial"/>
                <w:b/>
                <w:color w:val="FFFFFF"/>
                <w:sz w:val="20"/>
              </w:rPr>
              <w:t>Term</w:t>
            </w:r>
          </w:p>
        </w:tc>
        <w:tc>
          <w:tcPr>
            <w:tcW w:type="dxa" w:w="7200"/>
            <w:shd w:fill="182B49"/>
            <w:tcMar>
              <w:top w:w="120" w:type="dxa"/>
              <w:bottom w:w="120" w:type="dxa"/>
              <w:left w:w="120" w:type="dxa"/>
              <w:right w:w="120" w:type="dxa"/>
            </w:tcMar>
          </w:tcPr>
          <w:p>
            <w:r>
              <w:rPr>
                <w:rFonts w:ascii="Arial" w:hAnsi="Arial"/>
                <w:b/>
                <w:color w:val="FFFFFF"/>
                <w:sz w:val="20"/>
              </w:rPr>
              <w:t>Definition</w:t>
            </w:r>
          </w:p>
        </w:tc>
      </w:tr>
      <w:tr>
        <w:tc>
          <w:tcPr>
            <w:tcW w:type="dxa" w:w="2160"/>
            <w:shd w:fill="F9F9F9"/>
            <w:tcMar>
              <w:top w:w="100" w:type="dxa"/>
              <w:bottom w:w="100" w:type="dxa"/>
              <w:left w:w="120" w:type="dxa"/>
              <w:right w:w="120" w:type="dxa"/>
            </w:tcMar>
          </w:tcPr>
          <w:p>
            <w:r>
              <w:rPr>
                <w:b/>
                <w:sz w:val="19"/>
              </w:rPr>
              <w:t>G!Track</w:t>
            </w:r>
          </w:p>
        </w:tc>
        <w:tc>
          <w:tcPr>
            <w:tcW w:type="dxa" w:w="7200"/>
            <w:shd w:fill="F9F9F9"/>
            <w:tcMar>
              <w:top w:w="100" w:type="dxa"/>
              <w:bottom w:w="100" w:type="dxa"/>
              <w:left w:w="120" w:type="dxa"/>
              <w:right w:w="120" w:type="dxa"/>
            </w:tcMar>
          </w:tcPr>
          <w:p>
            <w:r>
              <w:rPr>
                <w:sz w:val="19"/>
              </w:rPr>
              <w:t>Mobile-based student safety tracking and emergency response system specified in this document.</w:t>
            </w:r>
          </w:p>
        </w:tc>
      </w:tr>
      <w:tr>
        <w:tc>
          <w:tcPr>
            <w:tcW w:type="dxa" w:w="2160"/>
            <w:shd w:fill="FFFFFF"/>
            <w:tcMar>
              <w:top w:w="100" w:type="dxa"/>
              <w:bottom w:w="100" w:type="dxa"/>
              <w:left w:w="120" w:type="dxa"/>
              <w:right w:w="120" w:type="dxa"/>
            </w:tcMar>
          </w:tcPr>
          <w:p>
            <w:r>
              <w:rPr>
                <w:b/>
                <w:sz w:val="19"/>
              </w:rPr>
              <w:t>SRS</w:t>
            </w:r>
          </w:p>
        </w:tc>
        <w:tc>
          <w:tcPr>
            <w:tcW w:type="dxa" w:w="7200"/>
            <w:shd w:fill="FFFFFF"/>
            <w:tcMar>
              <w:top w:w="100" w:type="dxa"/>
              <w:bottom w:w="100" w:type="dxa"/>
              <w:left w:w="120" w:type="dxa"/>
              <w:right w:w="120" w:type="dxa"/>
            </w:tcMar>
          </w:tcPr>
          <w:p>
            <w:r>
              <w:rPr>
                <w:sz w:val="19"/>
              </w:rPr>
              <w:t>Software Requirements Specification.</w:t>
            </w:r>
          </w:p>
        </w:tc>
      </w:tr>
      <w:tr>
        <w:tc>
          <w:tcPr>
            <w:tcW w:type="dxa" w:w="2160"/>
            <w:shd w:fill="F9F9F9"/>
            <w:tcMar>
              <w:top w:w="100" w:type="dxa"/>
              <w:bottom w:w="100" w:type="dxa"/>
              <w:left w:w="120" w:type="dxa"/>
              <w:right w:w="120" w:type="dxa"/>
            </w:tcMar>
          </w:tcPr>
          <w:p>
            <w:r>
              <w:rPr>
                <w:b/>
                <w:sz w:val="19"/>
              </w:rPr>
              <w:t>SOS</w:t>
            </w:r>
          </w:p>
        </w:tc>
        <w:tc>
          <w:tcPr>
            <w:tcW w:type="dxa" w:w="7200"/>
            <w:shd w:fill="F9F9F9"/>
            <w:tcMar>
              <w:top w:w="100" w:type="dxa"/>
              <w:bottom w:w="100" w:type="dxa"/>
              <w:left w:w="120" w:type="dxa"/>
              <w:right w:w="120" w:type="dxa"/>
            </w:tcMar>
          </w:tcPr>
          <w:p>
            <w:r>
              <w:rPr>
                <w:sz w:val="19"/>
              </w:rPr>
              <w:t>Save Our Souls / Emergency Panic Alert signal triggered by a user in danger.</w:t>
            </w:r>
          </w:p>
        </w:tc>
      </w:tr>
      <w:tr>
        <w:tc>
          <w:tcPr>
            <w:tcW w:type="dxa" w:w="2160"/>
            <w:shd w:fill="FFFFFF"/>
            <w:tcMar>
              <w:top w:w="100" w:type="dxa"/>
              <w:bottom w:w="100" w:type="dxa"/>
              <w:left w:w="120" w:type="dxa"/>
              <w:right w:w="120" w:type="dxa"/>
            </w:tcMar>
          </w:tcPr>
          <w:p>
            <w:r>
              <w:rPr>
                <w:b/>
                <w:sz w:val="19"/>
              </w:rPr>
              <w:t>GPS</w:t>
            </w:r>
          </w:p>
        </w:tc>
        <w:tc>
          <w:tcPr>
            <w:tcW w:type="dxa" w:w="7200"/>
            <w:shd w:fill="FFFFFF"/>
            <w:tcMar>
              <w:top w:w="100" w:type="dxa"/>
              <w:bottom w:w="100" w:type="dxa"/>
              <w:left w:w="120" w:type="dxa"/>
              <w:right w:w="120" w:type="dxa"/>
            </w:tcMar>
          </w:tcPr>
          <w:p>
            <w:r>
              <w:rPr>
                <w:sz w:val="19"/>
              </w:rPr>
              <w:t>Global Positioning System used for geolocation coordinates (latitude/longitude).</w:t>
            </w:r>
          </w:p>
        </w:tc>
      </w:tr>
      <w:tr>
        <w:tc>
          <w:tcPr>
            <w:tcW w:type="dxa" w:w="2160"/>
            <w:shd w:fill="F9F9F9"/>
            <w:tcMar>
              <w:top w:w="100" w:type="dxa"/>
              <w:bottom w:w="100" w:type="dxa"/>
              <w:left w:w="120" w:type="dxa"/>
              <w:right w:w="120" w:type="dxa"/>
            </w:tcMar>
          </w:tcPr>
          <w:p>
            <w:r>
              <w:rPr>
                <w:b/>
                <w:sz w:val="19"/>
              </w:rPr>
              <w:t>CRUD</w:t>
            </w:r>
          </w:p>
        </w:tc>
        <w:tc>
          <w:tcPr>
            <w:tcW w:type="dxa" w:w="7200"/>
            <w:shd w:fill="F9F9F9"/>
            <w:tcMar>
              <w:top w:w="100" w:type="dxa"/>
              <w:bottom w:w="100" w:type="dxa"/>
              <w:left w:w="120" w:type="dxa"/>
              <w:right w:w="120" w:type="dxa"/>
            </w:tcMar>
          </w:tcPr>
          <w:p>
            <w:r>
              <w:rPr>
                <w:sz w:val="19"/>
              </w:rPr>
              <w:t>Create, Read, Update, Delete — the basic persistent data operations.</w:t>
            </w:r>
          </w:p>
        </w:tc>
      </w:tr>
      <w:tr>
        <w:tc>
          <w:tcPr>
            <w:tcW w:type="dxa" w:w="2160"/>
            <w:shd w:fill="FFFFFF"/>
            <w:tcMar>
              <w:top w:w="100" w:type="dxa"/>
              <w:bottom w:w="100" w:type="dxa"/>
              <w:left w:w="120" w:type="dxa"/>
              <w:right w:w="120" w:type="dxa"/>
            </w:tcMar>
          </w:tcPr>
          <w:p>
            <w:r>
              <w:rPr>
                <w:b/>
                <w:sz w:val="19"/>
              </w:rPr>
              <w:t>RBAC</w:t>
            </w:r>
          </w:p>
        </w:tc>
        <w:tc>
          <w:tcPr>
            <w:tcW w:type="dxa" w:w="7200"/>
            <w:shd w:fill="FFFFFF"/>
            <w:tcMar>
              <w:top w:w="100" w:type="dxa"/>
              <w:bottom w:w="100" w:type="dxa"/>
              <w:left w:w="120" w:type="dxa"/>
              <w:right w:w="120" w:type="dxa"/>
            </w:tcMar>
          </w:tcPr>
          <w:p>
            <w:r>
              <w:rPr>
                <w:sz w:val="19"/>
              </w:rPr>
              <w:t>Role-Based Access Control — restricting system functions according to user roles.</w:t>
            </w:r>
          </w:p>
        </w:tc>
      </w:tr>
      <w:tr>
        <w:tc>
          <w:tcPr>
            <w:tcW w:type="dxa" w:w="2160"/>
            <w:shd w:fill="F9F9F9"/>
            <w:tcMar>
              <w:top w:w="100" w:type="dxa"/>
              <w:bottom w:w="100" w:type="dxa"/>
              <w:left w:w="120" w:type="dxa"/>
              <w:right w:w="120" w:type="dxa"/>
            </w:tcMar>
          </w:tcPr>
          <w:p>
            <w:r>
              <w:rPr>
                <w:b/>
                <w:sz w:val="19"/>
              </w:rPr>
              <w:t>ORM</w:t>
            </w:r>
          </w:p>
        </w:tc>
        <w:tc>
          <w:tcPr>
            <w:tcW w:type="dxa" w:w="7200"/>
            <w:shd w:fill="F9F9F9"/>
            <w:tcMar>
              <w:top w:w="100" w:type="dxa"/>
              <w:bottom w:w="100" w:type="dxa"/>
              <w:left w:w="120" w:type="dxa"/>
              <w:right w:w="120" w:type="dxa"/>
            </w:tcMar>
          </w:tcPr>
          <w:p>
            <w:r>
              <w:rPr>
                <w:sz w:val="19"/>
              </w:rPr>
              <w:t>Object-Relational Mapping; in Laravel, the Eloquent ORM.</w:t>
            </w:r>
          </w:p>
        </w:tc>
      </w:tr>
      <w:tr>
        <w:tc>
          <w:tcPr>
            <w:tcW w:type="dxa" w:w="2160"/>
            <w:shd w:fill="FFFFFF"/>
            <w:tcMar>
              <w:top w:w="100" w:type="dxa"/>
              <w:bottom w:w="100" w:type="dxa"/>
              <w:left w:w="120" w:type="dxa"/>
              <w:right w:w="120" w:type="dxa"/>
            </w:tcMar>
          </w:tcPr>
          <w:p>
            <w:r>
              <w:rPr>
                <w:b/>
                <w:sz w:val="19"/>
              </w:rPr>
              <w:t>MVC</w:t>
            </w:r>
          </w:p>
        </w:tc>
        <w:tc>
          <w:tcPr>
            <w:tcW w:type="dxa" w:w="7200"/>
            <w:shd w:fill="FFFFFF"/>
            <w:tcMar>
              <w:top w:w="100" w:type="dxa"/>
              <w:bottom w:w="100" w:type="dxa"/>
              <w:left w:w="120" w:type="dxa"/>
              <w:right w:w="120" w:type="dxa"/>
            </w:tcMar>
          </w:tcPr>
          <w:p>
            <w:r>
              <w:rPr>
                <w:sz w:val="19"/>
              </w:rPr>
              <w:t>Model-View-Controller architectural pattern used by Laravel.</w:t>
            </w:r>
          </w:p>
        </w:tc>
      </w:tr>
      <w:tr>
        <w:tc>
          <w:tcPr>
            <w:tcW w:type="dxa" w:w="2160"/>
            <w:shd w:fill="F9F9F9"/>
            <w:tcMar>
              <w:top w:w="100" w:type="dxa"/>
              <w:bottom w:w="100" w:type="dxa"/>
              <w:left w:w="120" w:type="dxa"/>
              <w:right w:w="120" w:type="dxa"/>
            </w:tcMar>
          </w:tcPr>
          <w:p>
            <w:r>
              <w:rPr>
                <w:b/>
                <w:sz w:val="19"/>
              </w:rPr>
              <w:t>DPA</w:t>
            </w:r>
          </w:p>
        </w:tc>
        <w:tc>
          <w:tcPr>
            <w:tcW w:type="dxa" w:w="7200"/>
            <w:shd w:fill="F9F9F9"/>
            <w:tcMar>
              <w:top w:w="100" w:type="dxa"/>
              <w:bottom w:w="100" w:type="dxa"/>
              <w:left w:w="120" w:type="dxa"/>
              <w:right w:w="120" w:type="dxa"/>
            </w:tcMar>
          </w:tcPr>
          <w:p>
            <w:r>
              <w:rPr>
                <w:sz w:val="19"/>
              </w:rPr>
              <w:t>Data Privacy Act of 2012 (Republic Act No. 10173, Philippines).</w:t>
            </w:r>
          </w:p>
        </w:tc>
      </w:tr>
      <w:tr>
        <w:tc>
          <w:tcPr>
            <w:tcW w:type="dxa" w:w="2160"/>
            <w:shd w:fill="FFFFFF"/>
            <w:tcMar>
              <w:top w:w="100" w:type="dxa"/>
              <w:bottom w:w="100" w:type="dxa"/>
              <w:left w:w="120" w:type="dxa"/>
              <w:right w:w="120" w:type="dxa"/>
            </w:tcMar>
          </w:tcPr>
          <w:p>
            <w:r>
              <w:rPr>
                <w:b/>
                <w:sz w:val="19"/>
              </w:rPr>
              <w:t>HTTPS</w:t>
            </w:r>
          </w:p>
        </w:tc>
        <w:tc>
          <w:tcPr>
            <w:tcW w:type="dxa" w:w="7200"/>
            <w:shd w:fill="FFFFFF"/>
            <w:tcMar>
              <w:top w:w="100" w:type="dxa"/>
              <w:bottom w:w="100" w:type="dxa"/>
              <w:left w:w="120" w:type="dxa"/>
              <w:right w:w="120" w:type="dxa"/>
            </w:tcMar>
          </w:tcPr>
          <w:p>
            <w:r>
              <w:rPr>
                <w:sz w:val="19"/>
              </w:rPr>
              <w:t>Hypertext Transfer Protocol Secure for encrypted network communication.</w:t>
            </w:r>
          </w:p>
        </w:tc>
      </w:tr>
      <w:tr>
        <w:tc>
          <w:tcPr>
            <w:tcW w:type="dxa" w:w="2160"/>
            <w:shd w:fill="F9F9F9"/>
            <w:tcMar>
              <w:top w:w="100" w:type="dxa"/>
              <w:bottom w:w="100" w:type="dxa"/>
              <w:left w:w="120" w:type="dxa"/>
              <w:right w:w="120" w:type="dxa"/>
            </w:tcMar>
          </w:tcPr>
          <w:p>
            <w:r>
              <w:rPr>
                <w:b/>
                <w:sz w:val="19"/>
              </w:rPr>
              <w:t>PHP</w:t>
            </w:r>
          </w:p>
        </w:tc>
        <w:tc>
          <w:tcPr>
            <w:tcW w:type="dxa" w:w="7200"/>
            <w:shd w:fill="F9F9F9"/>
            <w:tcMar>
              <w:top w:w="100" w:type="dxa"/>
              <w:bottom w:w="100" w:type="dxa"/>
              <w:left w:w="120" w:type="dxa"/>
              <w:right w:w="120" w:type="dxa"/>
            </w:tcMar>
          </w:tcPr>
          <w:p>
            <w:r>
              <w:rPr>
                <w:sz w:val="19"/>
              </w:rPr>
              <w:t>Hypertext Preprocessor, the server-side scripting language for Laravel.</w:t>
            </w:r>
          </w:p>
        </w:tc>
      </w:tr>
      <w:tr>
        <w:tc>
          <w:tcPr>
            <w:tcW w:type="dxa" w:w="2160"/>
            <w:shd w:fill="FFFFFF"/>
            <w:tcMar>
              <w:top w:w="100" w:type="dxa"/>
              <w:bottom w:w="100" w:type="dxa"/>
              <w:left w:w="120" w:type="dxa"/>
              <w:right w:w="120" w:type="dxa"/>
            </w:tcMar>
          </w:tcPr>
          <w:p>
            <w:r>
              <w:rPr>
                <w:b/>
                <w:sz w:val="19"/>
              </w:rPr>
              <w:t>UI / UX</w:t>
            </w:r>
          </w:p>
        </w:tc>
        <w:tc>
          <w:tcPr>
            <w:tcW w:type="dxa" w:w="7200"/>
            <w:shd w:fill="FFFFFF"/>
            <w:tcMar>
              <w:top w:w="100" w:type="dxa"/>
              <w:bottom w:w="100" w:type="dxa"/>
              <w:left w:w="120" w:type="dxa"/>
              <w:right w:w="120" w:type="dxa"/>
            </w:tcMar>
          </w:tcPr>
          <w:p>
            <w:r>
              <w:rPr>
                <w:sz w:val="19"/>
              </w:rPr>
              <w:t>User Interface / User Experience.</w:t>
            </w:r>
          </w:p>
        </w:tc>
      </w:tr>
      <w:tr>
        <w:tc>
          <w:tcPr>
            <w:tcW w:type="dxa" w:w="2160"/>
            <w:shd w:fill="F9F9F9"/>
            <w:tcMar>
              <w:top w:w="100" w:type="dxa"/>
              <w:bottom w:w="100" w:type="dxa"/>
              <w:left w:w="120" w:type="dxa"/>
              <w:right w:w="120" w:type="dxa"/>
            </w:tcMar>
          </w:tcPr>
          <w:p>
            <w:r>
              <w:rPr>
                <w:b/>
                <w:sz w:val="19"/>
              </w:rPr>
              <w:t>API</w:t>
            </w:r>
          </w:p>
        </w:tc>
        <w:tc>
          <w:tcPr>
            <w:tcW w:type="dxa" w:w="7200"/>
            <w:shd w:fill="F9F9F9"/>
            <w:tcMar>
              <w:top w:w="100" w:type="dxa"/>
              <w:bottom w:w="100" w:type="dxa"/>
              <w:left w:w="120" w:type="dxa"/>
              <w:right w:w="120" w:type="dxa"/>
            </w:tcMar>
          </w:tcPr>
          <w:p>
            <w:r>
              <w:rPr>
                <w:sz w:val="19"/>
              </w:rPr>
              <w:t>Application Programming Interface (RESTful endpoints).</w:t>
            </w:r>
          </w:p>
        </w:tc>
      </w:tr>
    </w:tbl>
    <w:p>
      <w:pPr>
        <w:spacing w:after="240"/>
      </w:pPr>
    </w:p>
    <w:p>
      <w:pPr>
        <w:keepNext/>
        <w:spacing w:before="280" w:after="120"/>
      </w:pPr>
      <w:r>
        <w:rPr>
          <w:rFonts w:ascii="Arial" w:hAnsi="Arial"/>
          <w:b/>
          <w:color w:val="182B49"/>
          <w:sz w:val="26"/>
        </w:rPr>
        <w:t>1.4 References</w:t>
      </w:r>
    </w:p>
    <w:p>
      <w:pPr>
        <w:pStyle w:val="ListBullet"/>
        <w:spacing w:after="60"/>
      </w:pPr>
      <w:r>
        <w:rPr>
          <w:b/>
        </w:rPr>
        <w:t xml:space="preserve">ISO/IEC/IEEE 29148:2018 — </w:t>
      </w:r>
      <w:r>
        <w:t>Systems and software engineering: Life cycle processes — Requirements engineering.</w:t>
      </w:r>
    </w:p>
    <w:p>
      <w:pPr>
        <w:pStyle w:val="ListBullet"/>
        <w:spacing w:after="60"/>
      </w:pPr>
      <w:r>
        <w:rPr>
          <w:b/>
        </w:rPr>
        <w:t xml:space="preserve">IEEE Std 830-1998 — </w:t>
      </w:r>
      <w:r>
        <w:t>Recommended Practice for Software Requirements Specifications (structural reference).</w:t>
      </w:r>
    </w:p>
    <w:p>
      <w:pPr>
        <w:pStyle w:val="ListBullet"/>
        <w:spacing w:after="60"/>
      </w:pPr>
      <w:r>
        <w:rPr>
          <w:b/>
        </w:rPr>
        <w:t xml:space="preserve">Republic Act No. 10173 — </w:t>
      </w:r>
      <w:r>
        <w:t>Data Privacy Act of 2012, and its Implementing Rules and Regulations.</w:t>
      </w:r>
    </w:p>
    <w:p>
      <w:pPr>
        <w:pStyle w:val="ListBullet"/>
        <w:spacing w:after="60"/>
      </w:pPr>
      <w:r>
        <w:rPr>
          <w:b/>
        </w:rPr>
        <w:t xml:space="preserve">Laravel 13.x Official Documentation, </w:t>
      </w:r>
      <w:r>
        <w:t>https://laravel.com/docs.</w:t>
      </w:r>
    </w:p>
    <w:p>
      <w:pPr>
        <w:pStyle w:val="ListBullet"/>
        <w:spacing w:after="60"/>
      </w:pPr>
      <w:r>
        <w:rPr>
          <w:b/>
        </w:rPr>
        <w:t xml:space="preserve">React Native &amp; Expo Documentation, </w:t>
      </w:r>
      <w:r>
        <w:t>https://docs.expo.dev.</w:t>
      </w:r>
    </w:p>
    <w:p>
      <w:pPr>
        <w:pStyle w:val="ListBullet"/>
        <w:spacing w:after="60"/>
      </w:pPr>
      <w:r>
        <w:rPr>
          <w:b/>
        </w:rPr>
        <w:t xml:space="preserve">MySQL 8.0 Reference Manual, </w:t>
      </w:r>
      <w:r>
        <w:t>https://dev.mysql.com/doc/.</w:t>
      </w:r>
    </w:p>
    <w:p>
      <w:pPr>
        <w:pStyle w:val="ListBullet"/>
        <w:spacing w:after="60"/>
      </w:pPr>
      <w:r>
        <w:rPr>
          <w:b/>
        </w:rPr>
        <w:t xml:space="preserve">OWASP Top 10 Mobile / Web Security Risks (2021) — </w:t>
      </w:r>
      <w:r>
        <w:t>Application security awareness reference.</w:t>
      </w:r>
    </w:p>
    <w:p>
      <w:pPr>
        <w:keepNext/>
        <w:spacing w:before="280" w:after="120"/>
      </w:pPr>
      <w:r>
        <w:rPr>
          <w:rFonts w:ascii="Arial" w:hAnsi="Arial"/>
          <w:b/>
          <w:color w:val="182B49"/>
          <w:sz w:val="26"/>
        </w:rPr>
        <w:t>1.5 Overview</w:t>
      </w:r>
    </w:p>
    <w:p>
      <w:pPr>
        <w:spacing w:after="120"/>
      </w:pPr>
      <w:r>
        <w:t>G!Track is intended to support the safety of students by giving them a simple and reliable way to send emergency information and by giving the school or organization a clear view of student conditions in real time. Because emergencies can happen anytime and location information is critical, the system is designed to provide timely updates and actionable data. The system is built around three main user groups: students, staff or educators, and administrators. Students are the primary users who send information, while staff and administrators monitor and respond to alerts. The system combines GPS technology, internet connectivity, emergency push notifications, battery and signal health reporting, and video media capture to ensure that emergency response efforts are faster and more organized.</w:t>
      </w:r>
    </w:p>
    <w:p>
      <w:pPr>
        <w:keepNext/>
        <w:spacing w:before="360" w:after="160"/>
      </w:pPr>
      <w:r>
        <w:rPr>
          <w:rFonts w:ascii="Arial" w:hAnsi="Arial"/>
          <w:b/>
          <w:color w:val="C0392B"/>
          <w:sz w:val="32"/>
        </w:rPr>
        <w:t>2. Overall Description</w:t>
      </w:r>
    </w:p>
    <w:p>
      <w:pPr>
        <w:keepNext/>
        <w:spacing w:before="280" w:after="120"/>
      </w:pPr>
      <w:r>
        <w:rPr>
          <w:rFonts w:ascii="Arial" w:hAnsi="Arial"/>
          <w:b/>
          <w:color w:val="182B49"/>
          <w:sz w:val="26"/>
        </w:rPr>
        <w:t>2.1 Product Perspective</w:t>
      </w:r>
    </w:p>
    <w:p>
      <w:pPr>
        <w:spacing w:after="120"/>
      </w:pPr>
      <w:r>
        <w:t>G!Track is a safety monitoring and emergency response platform that connects students, staff, and administrators through a coordinated communication system. It allows the organization to track where students are, know if they are safe, identify emergency conditions, and respond properly when assistance is needed. The product is designed to be practical, accessible, and easy to use during stressful situations. It is intended to reduce delays in emergency communication and provide accurate location-based information to the right users at the right time. The system also supports continuity during network issues by storing offline location history (breadcrumbs) and syncing it later when the device reconnects.</w:t>
      </w:r>
    </w:p>
    <w:p>
      <w:pPr>
        <w:keepNext/>
        <w:spacing w:before="280" w:after="120"/>
      </w:pPr>
      <w:r>
        <w:rPr>
          <w:rFonts w:ascii="Arial" w:hAnsi="Arial"/>
          <w:b/>
          <w:color w:val="182B49"/>
          <w:sz w:val="26"/>
        </w:rPr>
        <w:t>2.2 Product Functions</w:t>
      </w:r>
    </w:p>
    <w:p>
      <w:pPr>
        <w:spacing w:after="120"/>
      </w:pPr>
      <w:r>
        <w:t>The following are the core functions of the G!Track system:</w:t>
      </w:r>
    </w:p>
    <w:p>
      <w:pPr>
        <w:pStyle w:val="ListBullet"/>
        <w:spacing w:after="60"/>
      </w:pPr>
      <w:r>
        <w:rPr>
          <w:b/>
        </w:rPr>
        <w:t xml:space="preserve">Smart SOS (Panic Button): </w:t>
      </w:r>
      <w:r>
        <w:t>Students can trigger an emergency alert with a single tap. The system sends current location, battery level, network signal, and emergency status to the admin to enable immediate response.</w:t>
      </w:r>
    </w:p>
    <w:p>
      <w:pPr>
        <w:pStyle w:val="ListBullet"/>
        <w:spacing w:after="60"/>
      </w:pPr>
      <w:r>
        <w:rPr>
          <w:b/>
        </w:rPr>
        <w:t xml:space="preserve">Live / Recorded Video &amp; Audio Feed: </w:t>
      </w:r>
      <w:r>
        <w:t>Students can automatically capture and upload short video/audio clips during emergencies, enabling admins to assess the situation and level of urgency.</w:t>
      </w:r>
    </w:p>
    <w:p>
      <w:pPr>
        <w:pStyle w:val="ListBullet"/>
        <w:spacing w:after="60"/>
      </w:pPr>
      <w:r>
        <w:rPr>
          <w:b/>
        </w:rPr>
        <w:t xml:space="preserve">Battery and Signal Health Monitoring: </w:t>
      </w:r>
      <w:r>
        <w:t>Automatically reports battery percentage and network connectivity status to detect power loss or weak signal and support proactive monitoring.</w:t>
      </w:r>
    </w:p>
    <w:p>
      <w:pPr>
        <w:pStyle w:val="ListBullet"/>
        <w:spacing w:after="60"/>
      </w:pPr>
      <w:r>
        <w:rPr>
          <w:b/>
        </w:rPr>
        <w:t xml:space="preserve">Black Out Alert: </w:t>
      </w:r>
      <w:r>
        <w:t>Triggers an alert when a device goes offline unexpectedly or stops transmitting heartbeat signals, indicating possible power or network loss.</w:t>
      </w:r>
    </w:p>
    <w:p>
      <w:pPr>
        <w:pStyle w:val="ListBullet"/>
        <w:spacing w:after="60"/>
      </w:pPr>
      <w:r>
        <w:rPr>
          <w:b/>
        </w:rPr>
        <w:t xml:space="preserve">Location Sharing to All &amp; Group Visibility: </w:t>
      </w:r>
      <w:r>
        <w:t>Displays live student locations on an interactive map for authorized administrators and allows cohort-based group monitoring.</w:t>
      </w:r>
    </w:p>
    <w:p>
      <w:pPr>
        <w:pStyle w:val="ListBullet"/>
        <w:spacing w:after="60"/>
      </w:pPr>
      <w:r>
        <w:rPr>
          <w:b/>
        </w:rPr>
        <w:t xml:space="preserve">Location History and Timeline Tracking: </w:t>
      </w:r>
      <w:r>
        <w:t>Records student movement history over time, combining real-time data with offline breadcrumbs auto-synced upon reconnection.</w:t>
      </w:r>
    </w:p>
    <w:p>
      <w:pPr>
        <w:pStyle w:val="ListBullet"/>
        <w:spacing w:after="60"/>
      </w:pPr>
      <w:r>
        <w:rPr>
          <w:b/>
        </w:rPr>
        <w:t xml:space="preserve">Admin Mobile &amp; Web Monitoring: </w:t>
      </w:r>
      <w:r>
        <w:t>Provides web and mobile admin tools for monitoring student safety and managing emergencies in office or in the field.</w:t>
      </w:r>
    </w:p>
    <w:p>
      <w:pPr>
        <w:keepNext/>
        <w:spacing w:before="280" w:after="120"/>
      </w:pPr>
      <w:r>
        <w:rPr>
          <w:rFonts w:ascii="Arial" w:hAnsi="Arial"/>
          <w:b/>
          <w:color w:val="182B49"/>
          <w:sz w:val="26"/>
        </w:rPr>
        <w:t>2.3 User Classes and Characteristics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872"/>
            <w:shd w:fill="182B49"/>
            <w:tcMar>
              <w:top w:w="120" w:type="dxa"/>
              <w:bottom w:w="120" w:type="dxa"/>
              <w:left w:w="120" w:type="dxa"/>
              <w:right w:w="120" w:type="dxa"/>
            </w:tcMar>
          </w:tcPr>
          <w:p>
            <w:r>
              <w:rPr>
                <w:rFonts w:ascii="Arial" w:hAnsi="Arial"/>
                <w:b/>
                <w:color w:val="FFFFFF"/>
                <w:sz w:val="20"/>
              </w:rPr>
              <w:t>User Class</w:t>
            </w:r>
          </w:p>
        </w:tc>
        <w:tc>
          <w:tcPr>
            <w:tcW w:type="dxa" w:w="5616"/>
            <w:shd w:fill="182B49"/>
            <w:tcMar>
              <w:top w:w="120" w:type="dxa"/>
              <w:bottom w:w="120" w:type="dxa"/>
              <w:left w:w="120" w:type="dxa"/>
              <w:right w:w="120" w:type="dxa"/>
            </w:tcMar>
          </w:tcPr>
          <w:p>
            <w:r>
              <w:rPr>
                <w:rFonts w:ascii="Arial" w:hAnsi="Arial"/>
                <w:b/>
                <w:color w:val="FFFFFF"/>
                <w:sz w:val="20"/>
              </w:rPr>
              <w:t>Description</w:t>
            </w:r>
          </w:p>
        </w:tc>
        <w:tc>
          <w:tcPr>
            <w:tcW w:type="dxa" w:w="1872"/>
            <w:shd w:fill="182B49"/>
            <w:tcMar>
              <w:top w:w="120" w:type="dxa"/>
              <w:bottom w:w="120" w:type="dxa"/>
              <w:left w:w="120" w:type="dxa"/>
              <w:right w:w="120" w:type="dxa"/>
            </w:tcMar>
          </w:tcPr>
          <w:p>
            <w:r>
              <w:rPr>
                <w:rFonts w:ascii="Arial" w:hAnsi="Arial"/>
                <w:b/>
                <w:color w:val="FFFFFF"/>
                <w:sz w:val="20"/>
              </w:rPr>
              <w:t>Technical Proficiency</w:t>
            </w:r>
          </w:p>
        </w:tc>
      </w:tr>
      <w:tr>
        <w:tc>
          <w:tcPr>
            <w:tcW w:type="dxa" w:w="1872"/>
            <w:shd w:fill="F9F9F9"/>
            <w:tcMar>
              <w:top w:w="100" w:type="dxa"/>
              <w:bottom w:w="100" w:type="dxa"/>
              <w:left w:w="120" w:type="dxa"/>
              <w:right w:w="120" w:type="dxa"/>
            </w:tcMar>
          </w:tcPr>
          <w:p>
            <w:r>
              <w:rPr>
                <w:b/>
                <w:sz w:val="19"/>
              </w:rPr>
              <w:t>Student</w:t>
            </w:r>
          </w:p>
        </w:tc>
        <w:tc>
          <w:tcPr>
            <w:tcW w:type="dxa" w:w="5616"/>
            <w:shd w:fill="F9F9F9"/>
            <w:tcMar>
              <w:top w:w="100" w:type="dxa"/>
              <w:bottom w:w="100" w:type="dxa"/>
              <w:left w:w="120" w:type="dxa"/>
              <w:right w:w="120" w:type="dxa"/>
            </w:tcMar>
          </w:tcPr>
          <w:p>
            <w:r>
              <w:rPr>
                <w:sz w:val="19"/>
              </w:rPr>
              <w:t>Primary users of the mobile application. They use the system to send safety status updates, trigger SOS alerts, share location, upload video clips, and receive broadcast notifications.</w:t>
            </w:r>
          </w:p>
        </w:tc>
        <w:tc>
          <w:tcPr>
            <w:tcW w:type="dxa" w:w="1872"/>
            <w:shd w:fill="F9F9F9"/>
            <w:tcMar>
              <w:top w:w="100" w:type="dxa"/>
              <w:bottom w:w="100" w:type="dxa"/>
              <w:left w:w="120" w:type="dxa"/>
              <w:right w:w="120" w:type="dxa"/>
            </w:tcMar>
          </w:tcPr>
          <w:p>
            <w:r>
              <w:rPr>
                <w:sz w:val="19"/>
              </w:rPr>
              <w:t>Basic to Moderate</w:t>
            </w:r>
          </w:p>
        </w:tc>
      </w:tr>
      <w:tr>
        <w:tc>
          <w:tcPr>
            <w:tcW w:type="dxa" w:w="1872"/>
            <w:shd w:fill="FFFFFF"/>
            <w:tcMar>
              <w:top w:w="100" w:type="dxa"/>
              <w:bottom w:w="100" w:type="dxa"/>
              <w:left w:w="120" w:type="dxa"/>
              <w:right w:w="120" w:type="dxa"/>
            </w:tcMar>
          </w:tcPr>
          <w:p>
            <w:r>
              <w:rPr>
                <w:b/>
                <w:sz w:val="19"/>
              </w:rPr>
              <w:t>Staff / Educators</w:t>
            </w:r>
          </w:p>
        </w:tc>
        <w:tc>
          <w:tcPr>
            <w:tcW w:type="dxa" w:w="5616"/>
            <w:shd w:fill="FFFFFF"/>
            <w:tcMar>
              <w:top w:w="100" w:type="dxa"/>
              <w:bottom w:w="100" w:type="dxa"/>
              <w:left w:w="120" w:type="dxa"/>
              <w:right w:w="120" w:type="dxa"/>
            </w:tcMar>
          </w:tcPr>
          <w:p>
            <w:r>
              <w:rPr>
                <w:sz w:val="19"/>
              </w:rPr>
              <w:t>Authorized users who monitor student safety for assigned cohorts, receive emergency alerts, and assist in response coordination.</w:t>
            </w:r>
          </w:p>
        </w:tc>
        <w:tc>
          <w:tcPr>
            <w:tcW w:type="dxa" w:w="1872"/>
            <w:shd w:fill="FFFFFF"/>
            <w:tcMar>
              <w:top w:w="100" w:type="dxa"/>
              <w:bottom w:w="100" w:type="dxa"/>
              <w:left w:w="120" w:type="dxa"/>
              <w:right w:w="120" w:type="dxa"/>
            </w:tcMar>
          </w:tcPr>
          <w:p>
            <w:r>
              <w:rPr>
                <w:sz w:val="19"/>
              </w:rPr>
              <w:t>Basic to Moderate</w:t>
            </w:r>
          </w:p>
        </w:tc>
      </w:tr>
      <w:tr>
        <w:tc>
          <w:tcPr>
            <w:tcW w:type="dxa" w:w="1872"/>
            <w:shd w:fill="F9F9F9"/>
            <w:tcMar>
              <w:top w:w="100" w:type="dxa"/>
              <w:bottom w:w="100" w:type="dxa"/>
              <w:left w:w="120" w:type="dxa"/>
              <w:right w:w="120" w:type="dxa"/>
            </w:tcMar>
          </w:tcPr>
          <w:p>
            <w:r>
              <w:rPr>
                <w:b/>
                <w:sz w:val="19"/>
              </w:rPr>
              <w:t>Admin</w:t>
            </w:r>
          </w:p>
        </w:tc>
        <w:tc>
          <w:tcPr>
            <w:tcW w:type="dxa" w:w="5616"/>
            <w:shd w:fill="F9F9F9"/>
            <w:tcMar>
              <w:top w:w="100" w:type="dxa"/>
              <w:bottom w:w="100" w:type="dxa"/>
              <w:left w:w="120" w:type="dxa"/>
              <w:right w:w="120" w:type="dxa"/>
            </w:tcMar>
          </w:tcPr>
          <w:p>
            <w:r>
              <w:rPr>
                <w:sz w:val="19"/>
              </w:rPr>
              <w:t>Administrators responsible for monitoring all student activities, receiving notifications, reviewing location histories, evaluating video feeds, and coordinating response efforts.</w:t>
            </w:r>
          </w:p>
        </w:tc>
        <w:tc>
          <w:tcPr>
            <w:tcW w:type="dxa" w:w="1872"/>
            <w:shd w:fill="F9F9F9"/>
            <w:tcMar>
              <w:top w:w="100" w:type="dxa"/>
              <w:bottom w:w="100" w:type="dxa"/>
              <w:left w:w="120" w:type="dxa"/>
              <w:right w:w="120" w:type="dxa"/>
            </w:tcMar>
          </w:tcPr>
          <w:p>
            <w:r>
              <w:rPr>
                <w:sz w:val="19"/>
              </w:rPr>
              <w:t>Moderate to High</w:t>
            </w:r>
          </w:p>
        </w:tc>
      </w:tr>
    </w:tbl>
    <w:p>
      <w:pPr>
        <w:spacing w:after="240"/>
      </w:pPr>
    </w:p>
    <w:p>
      <w:pPr>
        <w:keepNext/>
        <w:spacing w:before="280" w:after="120"/>
      </w:pPr>
      <w:r>
        <w:rPr>
          <w:rFonts w:ascii="Arial" w:hAnsi="Arial"/>
          <w:b/>
          <w:color w:val="182B49"/>
          <w:sz w:val="26"/>
        </w:rPr>
        <w:t>2.4 Operating Environment</w:t>
      </w:r>
    </w:p>
    <w:p>
      <w:pPr>
        <w:pStyle w:val="ListBullet"/>
        <w:spacing w:after="60"/>
      </w:pPr>
      <w:r>
        <w:rPr>
          <w:b/>
        </w:rPr>
        <w:t xml:space="preserve">Server Environment: </w:t>
      </w:r>
      <w:r>
        <w:t>Linux (Ubuntu 24.04 LTS or equivalent), Nginx 1.24+, PHP 8.3 with PHP-FPM, MySQL 8.0, Node.js 20+ (for Vite asset compilation).</w:t>
      </w:r>
    </w:p>
    <w:p>
      <w:pPr>
        <w:pStyle w:val="ListBullet"/>
        <w:spacing w:after="60"/>
      </w:pPr>
      <w:r>
        <w:rPr>
          <w:b/>
        </w:rPr>
        <w:t xml:space="preserve">Framework &amp; Backend: </w:t>
      </w:r>
      <w:r>
        <w:t>Laravel 13.x framework with Eloquent ORM and RESTful API endpoints.</w:t>
      </w:r>
    </w:p>
    <w:p>
      <w:pPr>
        <w:pStyle w:val="ListBullet"/>
        <w:spacing w:after="60"/>
      </w:pPr>
      <w:r>
        <w:rPr>
          <w:b/>
        </w:rPr>
        <w:t xml:space="preserve">Mobile Client Environment: </w:t>
      </w:r>
      <w:r>
        <w:t>Android 8.0+ / iOS 14+ devices running the G!Track React Native / Expo mobile application.</w:t>
      </w:r>
    </w:p>
    <w:p>
      <w:pPr>
        <w:pStyle w:val="ListBullet"/>
        <w:spacing w:after="60"/>
      </w:pPr>
      <w:r>
        <w:rPr>
          <w:b/>
        </w:rPr>
        <w:t xml:space="preserve">Web Client Environment: </w:t>
      </w:r>
      <w:r>
        <w:t>Google Chrome, Mozilla Firefox, or Microsoft Edge (two most recent major versions), minimum display resolution of 1366×768.</w:t>
      </w:r>
    </w:p>
    <w:p>
      <w:pPr>
        <w:pStyle w:val="ListBullet"/>
        <w:spacing w:after="60"/>
      </w:pPr>
      <w:r>
        <w:rPr>
          <w:b/>
        </w:rPr>
        <w:t xml:space="preserve">Network Environment: </w:t>
      </w:r>
      <w:r>
        <w:t>Mobile cellular data (LTE/5G) and Wi-Fi internet connectivity with HTTPS/TLS encryption.</w:t>
      </w:r>
    </w:p>
    <w:p>
      <w:pPr>
        <w:keepNext/>
        <w:spacing w:before="280" w:after="120"/>
      </w:pPr>
      <w:r>
        <w:rPr>
          <w:rFonts w:ascii="Arial" w:hAnsi="Arial"/>
          <w:b/>
          <w:color w:val="182B49"/>
          <w:sz w:val="26"/>
        </w:rPr>
        <w:t>2.5 Design and Implementation Constraints</w:t>
      </w:r>
    </w:p>
    <w:p>
      <w:pPr>
        <w:pStyle w:val="ListBullet"/>
        <w:spacing w:after="60"/>
      </w:pPr>
      <w:r>
        <w:rPr>
          <w:b/>
        </w:rPr>
        <w:t xml:space="preserve">Framework Constraint: </w:t>
      </w:r>
      <w:r>
        <w:t>The system shall be implemented with the Laravel 13 framework and PHP 8.3; no other server-side framework may be substituted.</w:t>
      </w:r>
    </w:p>
    <w:p>
      <w:pPr>
        <w:pStyle w:val="ListBullet"/>
        <w:spacing w:after="60"/>
      </w:pPr>
      <w:r>
        <w:rPr>
          <w:b/>
        </w:rPr>
        <w:t xml:space="preserve">Database Access: </w:t>
      </w:r>
      <w:r>
        <w:t>All persistent data shall be stored in a MySQL 8.0 database using Eloquent ORM or Laravel query builder (no raw SQL concatenation).</w:t>
      </w:r>
    </w:p>
    <w:p>
      <w:pPr>
        <w:pStyle w:val="ListBullet"/>
        <w:spacing w:after="60"/>
      </w:pPr>
      <w:r>
        <w:rPr>
          <w:b/>
        </w:rPr>
        <w:t xml:space="preserve">Schema Control: </w:t>
      </w:r>
      <w:r>
        <w:t>Database schema changes shall be expressed exclusively as Laravel migrations under version control.</w:t>
      </w:r>
    </w:p>
    <w:p>
      <w:pPr>
        <w:pStyle w:val="ListBullet"/>
        <w:spacing w:after="60"/>
      </w:pPr>
      <w:r>
        <w:rPr>
          <w:b/>
        </w:rPr>
        <w:t xml:space="preserve">Data Privacy: </w:t>
      </w:r>
      <w:r>
        <w:t>The system shall comply with the Data Privacy Act of 2012 (RA 10173) with respect to collection, storage, and disclosure of location and emergency data.</w:t>
      </w:r>
    </w:p>
    <w:p>
      <w:pPr>
        <w:pStyle w:val="ListBullet"/>
        <w:spacing w:after="60"/>
      </w:pPr>
      <w:r>
        <w:rPr>
          <w:b/>
        </w:rPr>
        <w:t xml:space="preserve">Mobile Constraints: </w:t>
      </w:r>
      <w:r>
        <w:t>Video uploads during SOS triggers are restricted to short durations (max 5 seconds, max 20MB) to conserve bandwidth during emergencies.</w:t>
      </w:r>
    </w:p>
    <w:p>
      <w:pPr>
        <w:keepNext/>
        <w:spacing w:before="280" w:after="120"/>
      </w:pPr>
      <w:r>
        <w:rPr>
          <w:rFonts w:ascii="Arial" w:hAnsi="Arial"/>
          <w:b/>
          <w:color w:val="182B49"/>
          <w:sz w:val="26"/>
        </w:rPr>
        <w:t>2.6 Assumptions and Dependencies</w:t>
      </w:r>
    </w:p>
    <w:p>
      <w:pPr>
        <w:pStyle w:val="ListBullet"/>
        <w:spacing w:after="60"/>
      </w:pPr>
      <w:r>
        <w:rPr>
          <w:b/>
        </w:rPr>
        <w:t xml:space="preserve">System Administration: </w:t>
      </w:r>
      <w:r>
        <w:t>The institution will designate at least one staff member as system administrator and data protection point person.</w:t>
      </w:r>
    </w:p>
    <w:p>
      <w:pPr>
        <w:pStyle w:val="ListBullet"/>
        <w:spacing w:after="60"/>
      </w:pPr>
      <w:r>
        <w:rPr>
          <w:b/>
        </w:rPr>
        <w:t xml:space="preserve">User Workstations &amp; Devices: </w:t>
      </w:r>
      <w:r>
        <w:t>Students possess smartphone devices with functional GPS sensors and camera/microphone access.</w:t>
      </w:r>
    </w:p>
    <w:p>
      <w:pPr>
        <w:pStyle w:val="ListBullet"/>
        <w:spacing w:after="60"/>
      </w:pPr>
      <w:r>
        <w:rPr>
          <w:b/>
        </w:rPr>
        <w:t xml:space="preserve">Third-Party Services: </w:t>
      </w:r>
      <w:r>
        <w:t>Map tile services, Expo Push notification services, and open-source packages remain available.</w:t>
      </w:r>
    </w:p>
    <w:p>
      <w:pPr>
        <w:keepNext/>
        <w:spacing w:before="280" w:after="120"/>
      </w:pPr>
      <w:r>
        <w:rPr>
          <w:rFonts w:ascii="Arial" w:hAnsi="Arial"/>
          <w:b/>
          <w:color w:val="182B49"/>
          <w:sz w:val="26"/>
        </w:rPr>
        <w:t>2.7 Apportioning of Requirements</w:t>
      </w:r>
    </w:p>
    <w:p>
      <w:pPr>
        <w:spacing w:after="120"/>
      </w:pPr>
      <w:r>
        <w:t>Requirements identified with priority 'Could' (e.g., automated SMS backup routing, AI video analysis) may be deferred to version 2.0 subject to adviser approval. All 'Must' requirements constitute the minimum acceptable product for the panel defense.</w:t>
      </w:r>
    </w:p>
    <w:p>
      <w:pPr>
        <w:keepNext/>
        <w:spacing w:before="360" w:after="160"/>
      </w:pPr>
      <w:r>
        <w:rPr>
          <w:rFonts w:ascii="Arial" w:hAnsi="Arial"/>
          <w:b/>
          <w:color w:val="C0392B"/>
          <w:sz w:val="32"/>
        </w:rPr>
        <w:t>3. Specific Requirements</w:t>
      </w:r>
    </w:p>
    <w:p>
      <w:pPr>
        <w:keepNext/>
        <w:spacing w:before="280" w:after="120"/>
      </w:pPr>
      <w:r>
        <w:rPr>
          <w:rFonts w:ascii="Arial" w:hAnsi="Arial"/>
          <w:b/>
          <w:color w:val="182B49"/>
          <w:sz w:val="26"/>
        </w:rPr>
        <w:t>3.1 External Interface Requirements</w:t>
      </w:r>
    </w:p>
    <w:p>
      <w:pPr>
        <w:keepNext/>
        <w:spacing w:before="200" w:after="80"/>
      </w:pPr>
      <w:r>
        <w:rPr>
          <w:rFonts w:ascii="Arial" w:hAnsi="Arial"/>
          <w:b/>
          <w:color w:val="C0392B"/>
          <w:sz w:val="23"/>
        </w:rPr>
        <w:t>3.1.1 User Interfaces</w:t>
      </w:r>
    </w:p>
    <w:p>
      <w:pPr>
        <w:pStyle w:val="ListBullet"/>
        <w:spacing w:after="60"/>
      </w:pPr>
      <w:r>
        <w:rPr>
          <w:b/>
        </w:rPr>
        <w:t xml:space="preserve">Admin Web &amp; Mobile UI: </w:t>
      </w:r>
      <w:r>
        <w:t>The system shall provide a responsive interface for administrators to monitor students, view notifications, play uploaded emergency videos, and manage incidents.</w:t>
      </w:r>
    </w:p>
    <w:p>
      <w:pPr>
        <w:pStyle w:val="ListBullet"/>
        <w:spacing w:after="60"/>
      </w:pPr>
      <w:r>
        <w:rPr>
          <w:b/>
        </w:rPr>
        <w:t xml:space="preserve">Student Mobile UI: </w:t>
      </w:r>
      <w:r>
        <w:t>The system shall provide a student mobile interface for authentication, heartbeat transmission, emergency panic activation, and status updates.</w:t>
      </w:r>
    </w:p>
    <w:p>
      <w:pPr>
        <w:pStyle w:val="ListBullet"/>
        <w:spacing w:after="60"/>
      </w:pPr>
      <w:r>
        <w:rPr>
          <w:b/>
        </w:rPr>
        <w:t xml:space="preserve">Real-Time Status Indicators: </w:t>
      </w:r>
      <w:r>
        <w:t>The system shall display real-time student statuses such as Online, Offline, Safe, Needs Help, and Blackout.</w:t>
      </w:r>
    </w:p>
    <w:p>
      <w:pPr>
        <w:pStyle w:val="ListBullet"/>
        <w:spacing w:after="60"/>
      </w:pPr>
      <w:r>
        <w:rPr>
          <w:b/>
        </w:rPr>
        <w:t xml:space="preserve">Device Health Displays: </w:t>
      </w:r>
      <w:r>
        <w:t>The system shall show battery percentage levels, signal status, and device health indicators.</w:t>
      </w:r>
    </w:p>
    <w:p>
      <w:pPr>
        <w:pStyle w:val="ListBullet"/>
        <w:spacing w:after="60"/>
      </w:pPr>
      <w:r>
        <w:rPr>
          <w:b/>
        </w:rPr>
        <w:t xml:space="preserve">Notification Center: </w:t>
      </w:r>
      <w:r>
        <w:t>The system shall provide a notification hub for emergency alerts, blackout warnings, and broadcast announcements.</w:t>
      </w:r>
    </w:p>
    <w:p>
      <w:pPr>
        <w:pStyle w:val="ListBullet"/>
        <w:spacing w:after="60"/>
      </w:pPr>
      <w:r>
        <w:rPr>
          <w:b/>
        </w:rPr>
        <w:t xml:space="preserve">Interactive Mapping: </w:t>
      </w:r>
      <w:r>
        <w:t>The system shall display student locations on an interactive map and render movement history over time.</w:t>
      </w:r>
    </w:p>
    <w:p>
      <w:pPr>
        <w:keepNext/>
        <w:spacing w:before="200" w:after="80"/>
      </w:pPr>
      <w:r>
        <w:rPr>
          <w:rFonts w:ascii="Arial" w:hAnsi="Arial"/>
          <w:b/>
          <w:color w:val="C0392B"/>
          <w:sz w:val="23"/>
        </w:rPr>
        <w:t>3.1.2 Hardware Interfaces</w:t>
      </w:r>
    </w:p>
    <w:p>
      <w:pPr>
        <w:pStyle w:val="ListBullet"/>
        <w:spacing w:after="60"/>
      </w:pPr>
      <w:r>
        <w:rPr>
          <w:b/>
        </w:rPr>
        <w:t xml:space="preserve">GPS Sensor: </w:t>
      </w:r>
      <w:r>
        <w:t>The system shall rely on the student's mobile device GPS module to determine latitude and longitude coordinates.</w:t>
      </w:r>
    </w:p>
    <w:p>
      <w:pPr>
        <w:pStyle w:val="ListBullet"/>
        <w:spacing w:after="60"/>
      </w:pPr>
      <w:r>
        <w:rPr>
          <w:b/>
        </w:rPr>
        <w:t xml:space="preserve">Battery Sensor: </w:t>
      </w:r>
      <w:r>
        <w:t>The system shall read the device battery sensor to report battery percentage to the server.</w:t>
      </w:r>
    </w:p>
    <w:p>
      <w:pPr>
        <w:pStyle w:val="ListBullet"/>
        <w:spacing w:after="60"/>
      </w:pPr>
      <w:r>
        <w:rPr>
          <w:b/>
        </w:rPr>
        <w:t xml:space="preserve">Network Sensor: </w:t>
      </w:r>
      <w:r>
        <w:t>The system shall inspect network connectivity status (signal strength, connection type, IP) to determine reachability.</w:t>
      </w:r>
    </w:p>
    <w:p>
      <w:pPr>
        <w:pStyle w:val="ListBullet"/>
        <w:spacing w:after="60"/>
      </w:pPr>
      <w:r>
        <w:rPr>
          <w:b/>
        </w:rPr>
        <w:t xml:space="preserve">Camera &amp; Microphone: </w:t>
      </w:r>
      <w:r>
        <w:t>The system shall utilize mobile camera and microphone hardware to record short emergency video/audio clips upon SOS activation.</w:t>
      </w:r>
    </w:p>
    <w:p>
      <w:pPr>
        <w:keepNext/>
        <w:spacing w:before="200" w:after="80"/>
      </w:pPr>
      <w:r>
        <w:rPr>
          <w:rFonts w:ascii="Arial" w:hAnsi="Arial"/>
          <w:b/>
          <w:color w:val="C0392B"/>
          <w:sz w:val="23"/>
        </w:rPr>
        <w:t>3.1.3 Software Interfaces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82B49"/>
            <w:tcMar>
              <w:top w:w="120" w:type="dxa"/>
              <w:bottom w:w="120" w:type="dxa"/>
              <w:left w:w="120" w:type="dxa"/>
              <w:right w:w="120" w:type="dxa"/>
            </w:tcMar>
          </w:tcPr>
          <w:p>
            <w:r>
              <w:rPr>
                <w:rFonts w:ascii="Arial" w:hAnsi="Arial"/>
                <w:b/>
                <w:color w:val="FFFFFF"/>
                <w:sz w:val="20"/>
              </w:rPr>
              <w:t>Interface</w:t>
            </w:r>
          </w:p>
        </w:tc>
        <w:tc>
          <w:tcPr>
            <w:tcW w:type="dxa" w:w="4608"/>
            <w:shd w:fill="182B49"/>
            <w:tcMar>
              <w:top w:w="120" w:type="dxa"/>
              <w:bottom w:w="120" w:type="dxa"/>
              <w:left w:w="120" w:type="dxa"/>
              <w:right w:w="120" w:type="dxa"/>
            </w:tcMar>
          </w:tcPr>
          <w:p>
            <w:r>
              <w:rPr>
                <w:rFonts w:ascii="Arial" w:hAnsi="Arial"/>
                <w:b/>
                <w:color w:val="FFFFFF"/>
                <w:sz w:val="20"/>
              </w:rPr>
              <w:t>Description</w:t>
            </w:r>
          </w:p>
        </w:tc>
        <w:tc>
          <w:tcPr>
            <w:tcW w:type="dxa" w:w="2160"/>
            <w:shd w:fill="182B49"/>
            <w:tcMar>
              <w:top w:w="120" w:type="dxa"/>
              <w:bottom w:w="120" w:type="dxa"/>
              <w:left w:w="120" w:type="dxa"/>
              <w:right w:w="120" w:type="dxa"/>
            </w:tcMar>
          </w:tcPr>
          <w:p>
            <w:r>
              <w:rPr>
                <w:rFonts w:ascii="Arial" w:hAnsi="Arial"/>
                <w:b/>
                <w:color w:val="FFFFFF"/>
                <w:sz w:val="20"/>
              </w:rPr>
              <w:t>Protocol / Mechanism</w:t>
            </w:r>
          </w:p>
        </w:tc>
      </w:tr>
      <w:tr>
        <w:tc>
          <w:tcPr>
            <w:tcW w:type="dxa" w:w="2592"/>
            <w:shd w:fill="F9F9F9"/>
            <w:tcMar>
              <w:top w:w="100" w:type="dxa"/>
              <w:bottom w:w="100" w:type="dxa"/>
              <w:left w:w="120" w:type="dxa"/>
              <w:right w:w="120" w:type="dxa"/>
            </w:tcMar>
          </w:tcPr>
          <w:p>
            <w:r>
              <w:rPr>
                <w:b/>
                <w:sz w:val="19"/>
              </w:rPr>
              <w:t>Student Mobile App</w:t>
            </w:r>
          </w:p>
        </w:tc>
        <w:tc>
          <w:tcPr>
            <w:tcW w:type="dxa" w:w="4608"/>
            <w:shd w:fill="F9F9F9"/>
            <w:tcMar>
              <w:top w:w="100" w:type="dxa"/>
              <w:bottom w:w="100" w:type="dxa"/>
              <w:left w:w="120" w:type="dxa"/>
              <w:right w:w="120" w:type="dxa"/>
            </w:tcMar>
          </w:tcPr>
          <w:p>
            <w:r>
              <w:rPr>
                <w:sz w:val="19"/>
              </w:rPr>
              <w:t>Sends student login credentials, SOS status, battery level, signal info, location data, and video uploads.</w:t>
            </w:r>
          </w:p>
        </w:tc>
        <w:tc>
          <w:tcPr>
            <w:tcW w:type="dxa" w:w="2160"/>
            <w:shd w:fill="F9F9F9"/>
            <w:tcMar>
              <w:top w:w="100" w:type="dxa"/>
              <w:bottom w:w="100" w:type="dxa"/>
              <w:left w:w="120" w:type="dxa"/>
              <w:right w:w="120" w:type="dxa"/>
            </w:tcMar>
          </w:tcPr>
          <w:p>
            <w:r>
              <w:rPr>
                <w:sz w:val="19"/>
              </w:rPr>
              <w:t>HTTP/HTTPS API (JSON &amp; Multipart Form-Data)</w:t>
            </w:r>
          </w:p>
        </w:tc>
      </w:tr>
      <w:tr>
        <w:tc>
          <w:tcPr>
            <w:tcW w:type="dxa" w:w="2592"/>
            <w:shd w:fill="FFFFFF"/>
            <w:tcMar>
              <w:top w:w="100" w:type="dxa"/>
              <w:bottom w:w="100" w:type="dxa"/>
              <w:left w:w="120" w:type="dxa"/>
              <w:right w:w="120" w:type="dxa"/>
            </w:tcMar>
          </w:tcPr>
          <w:p>
            <w:r>
              <w:rPr>
                <w:b/>
                <w:sz w:val="19"/>
              </w:rPr>
              <w:t>Admin Mobile Application</w:t>
            </w:r>
          </w:p>
        </w:tc>
        <w:tc>
          <w:tcPr>
            <w:tcW w:type="dxa" w:w="4608"/>
            <w:shd w:fill="FFFFFF"/>
            <w:tcMar>
              <w:top w:w="100" w:type="dxa"/>
              <w:bottom w:w="100" w:type="dxa"/>
              <w:left w:w="120" w:type="dxa"/>
              <w:right w:w="120" w:type="dxa"/>
            </w:tcMar>
          </w:tcPr>
          <w:p>
            <w:r>
              <w:rPr>
                <w:sz w:val="19"/>
              </w:rPr>
              <w:t>Receives emergency updates, video feeds, and monitoring data for field response.</w:t>
            </w:r>
          </w:p>
        </w:tc>
        <w:tc>
          <w:tcPr>
            <w:tcW w:type="dxa" w:w="2160"/>
            <w:shd w:fill="FFFFFF"/>
            <w:tcMar>
              <w:top w:w="100" w:type="dxa"/>
              <w:bottom w:w="100" w:type="dxa"/>
              <w:left w:w="120" w:type="dxa"/>
              <w:right w:w="120" w:type="dxa"/>
            </w:tcMar>
          </w:tcPr>
          <w:p>
            <w:r>
              <w:rPr>
                <w:sz w:val="19"/>
              </w:rPr>
              <w:t>HTTP/HTTPS API / Push Services</w:t>
            </w:r>
          </w:p>
        </w:tc>
      </w:tr>
      <w:tr>
        <w:tc>
          <w:tcPr>
            <w:tcW w:type="dxa" w:w="2592"/>
            <w:shd w:fill="F9F9F9"/>
            <w:tcMar>
              <w:top w:w="100" w:type="dxa"/>
              <w:bottom w:w="100" w:type="dxa"/>
              <w:left w:w="120" w:type="dxa"/>
              <w:right w:w="120" w:type="dxa"/>
            </w:tcMar>
          </w:tcPr>
          <w:p>
            <w:r>
              <w:rPr>
                <w:b/>
                <w:sz w:val="19"/>
              </w:rPr>
              <w:t>Media Storage</w:t>
            </w:r>
          </w:p>
        </w:tc>
        <w:tc>
          <w:tcPr>
            <w:tcW w:type="dxa" w:w="4608"/>
            <w:shd w:fill="F9F9F9"/>
            <w:tcMar>
              <w:top w:w="100" w:type="dxa"/>
              <w:bottom w:w="100" w:type="dxa"/>
              <w:left w:w="120" w:type="dxa"/>
              <w:right w:w="120" w:type="dxa"/>
            </w:tcMar>
          </w:tcPr>
          <w:p>
            <w:r>
              <w:rPr>
                <w:sz w:val="19"/>
              </w:rPr>
              <w:t>Stores uploaded video or audio files attached to SOS notifications.</w:t>
            </w:r>
          </w:p>
        </w:tc>
        <w:tc>
          <w:tcPr>
            <w:tcW w:type="dxa" w:w="2160"/>
            <w:shd w:fill="F9F9F9"/>
            <w:tcMar>
              <w:top w:w="100" w:type="dxa"/>
              <w:bottom w:w="100" w:type="dxa"/>
              <w:left w:w="120" w:type="dxa"/>
              <w:right w:w="120" w:type="dxa"/>
            </w:tcMar>
          </w:tcPr>
          <w:p>
            <w:r>
              <w:rPr>
                <w:sz w:val="19"/>
              </w:rPr>
              <w:t>Laravel File Storage System (`storage/app/public`)</w:t>
            </w:r>
          </w:p>
        </w:tc>
      </w:tr>
      <w:tr>
        <w:tc>
          <w:tcPr>
            <w:tcW w:type="dxa" w:w="2592"/>
            <w:shd w:fill="FFFFFF"/>
            <w:tcMar>
              <w:top w:w="100" w:type="dxa"/>
              <w:bottom w:w="100" w:type="dxa"/>
              <w:left w:w="120" w:type="dxa"/>
              <w:right w:w="120" w:type="dxa"/>
            </w:tcMar>
          </w:tcPr>
          <w:p>
            <w:r>
              <w:rPr>
                <w:b/>
                <w:sz w:val="19"/>
              </w:rPr>
              <w:t>Laravel Backend</w:t>
            </w:r>
          </w:p>
        </w:tc>
        <w:tc>
          <w:tcPr>
            <w:tcW w:type="dxa" w:w="4608"/>
            <w:shd w:fill="FFFFFF"/>
            <w:tcMar>
              <w:top w:w="100" w:type="dxa"/>
              <w:bottom w:w="100" w:type="dxa"/>
              <w:left w:w="120" w:type="dxa"/>
              <w:right w:w="120" w:type="dxa"/>
            </w:tcMar>
          </w:tcPr>
          <w:p>
            <w:r>
              <w:rPr>
                <w:sz w:val="19"/>
              </w:rPr>
              <w:t>Processes REST requests, validates data, updates database, and dispatches push notifications.</w:t>
            </w:r>
          </w:p>
        </w:tc>
        <w:tc>
          <w:tcPr>
            <w:tcW w:type="dxa" w:w="2160"/>
            <w:shd w:fill="FFFFFF"/>
            <w:tcMar>
              <w:top w:w="100" w:type="dxa"/>
              <w:bottom w:w="100" w:type="dxa"/>
              <w:left w:w="120" w:type="dxa"/>
              <w:right w:w="120" w:type="dxa"/>
            </w:tcMar>
          </w:tcPr>
          <w:p>
            <w:r>
              <w:rPr>
                <w:sz w:val="19"/>
              </w:rPr>
              <w:t>Laravel MVC Architecture</w:t>
            </w:r>
          </w:p>
        </w:tc>
      </w:tr>
      <w:tr>
        <w:tc>
          <w:tcPr>
            <w:tcW w:type="dxa" w:w="2592"/>
            <w:shd w:fill="F9F9F9"/>
            <w:tcMar>
              <w:top w:w="100" w:type="dxa"/>
              <w:bottom w:w="100" w:type="dxa"/>
              <w:left w:w="120" w:type="dxa"/>
              <w:right w:w="120" w:type="dxa"/>
            </w:tcMar>
          </w:tcPr>
          <w:p>
            <w:r>
              <w:rPr>
                <w:b/>
                <w:sz w:val="19"/>
              </w:rPr>
              <w:t>MySQL Database</w:t>
            </w:r>
          </w:p>
        </w:tc>
        <w:tc>
          <w:tcPr>
            <w:tcW w:type="dxa" w:w="4608"/>
            <w:shd w:fill="F9F9F9"/>
            <w:tcMar>
              <w:top w:w="100" w:type="dxa"/>
              <w:bottom w:w="100" w:type="dxa"/>
              <w:left w:w="120" w:type="dxa"/>
              <w:right w:w="120" w:type="dxa"/>
            </w:tcMar>
          </w:tcPr>
          <w:p>
            <w:r>
              <w:rPr>
                <w:sz w:val="19"/>
              </w:rPr>
              <w:t>Stores student information, alerts, locations, notifications, and device health logs.</w:t>
            </w:r>
          </w:p>
        </w:tc>
        <w:tc>
          <w:tcPr>
            <w:tcW w:type="dxa" w:w="2160"/>
            <w:shd w:fill="F9F9F9"/>
            <w:tcMar>
              <w:top w:w="100" w:type="dxa"/>
              <w:bottom w:w="100" w:type="dxa"/>
              <w:left w:w="120" w:type="dxa"/>
              <w:right w:w="120" w:type="dxa"/>
            </w:tcMar>
          </w:tcPr>
          <w:p>
            <w:r>
              <w:rPr>
                <w:sz w:val="19"/>
              </w:rPr>
              <w:t>MySQL 8.0 via Eloquent ORM</w:t>
            </w:r>
          </w:p>
        </w:tc>
      </w:tr>
      <w:tr>
        <w:tc>
          <w:tcPr>
            <w:tcW w:type="dxa" w:w="2592"/>
            <w:shd w:fill="FFFFFF"/>
            <w:tcMar>
              <w:top w:w="100" w:type="dxa"/>
              <w:bottom w:w="100" w:type="dxa"/>
              <w:left w:w="120" w:type="dxa"/>
              <w:right w:w="120" w:type="dxa"/>
            </w:tcMar>
          </w:tcPr>
          <w:p>
            <w:r>
              <w:rPr>
                <w:b/>
                <w:sz w:val="19"/>
              </w:rPr>
              <w:t>Notification Service</w:t>
            </w:r>
          </w:p>
        </w:tc>
        <w:tc>
          <w:tcPr>
            <w:tcW w:type="dxa" w:w="4608"/>
            <w:shd w:fill="FFFFFF"/>
            <w:tcMar>
              <w:top w:w="100" w:type="dxa"/>
              <w:bottom w:w="100" w:type="dxa"/>
              <w:left w:w="120" w:type="dxa"/>
              <w:right w:w="120" w:type="dxa"/>
            </w:tcMar>
          </w:tcPr>
          <w:p>
            <w:r>
              <w:rPr>
                <w:sz w:val="19"/>
              </w:rPr>
              <w:t>Sends and reads SOS alerts, blackout reports, broadcasts, and student/admin messages.</w:t>
            </w:r>
          </w:p>
        </w:tc>
        <w:tc>
          <w:tcPr>
            <w:tcW w:type="dxa" w:w="2160"/>
            <w:shd w:fill="FFFFFF"/>
            <w:tcMar>
              <w:top w:w="100" w:type="dxa"/>
              <w:bottom w:w="100" w:type="dxa"/>
              <w:left w:w="120" w:type="dxa"/>
              <w:right w:w="120" w:type="dxa"/>
            </w:tcMar>
          </w:tcPr>
          <w:p>
            <w:r>
              <w:rPr>
                <w:sz w:val="19"/>
              </w:rPr>
              <w:t>Laravel Controller &amp; Push API</w:t>
            </w:r>
          </w:p>
        </w:tc>
      </w:tr>
    </w:tbl>
    <w:p>
      <w:pPr>
        <w:spacing w:after="240"/>
      </w:pPr>
    </w:p>
    <w:p>
      <w:pPr>
        <w:keepNext/>
        <w:spacing w:before="200" w:after="80"/>
      </w:pPr>
      <w:r>
        <w:rPr>
          <w:rFonts w:ascii="Arial" w:hAnsi="Arial"/>
          <w:b/>
          <w:color w:val="C0392B"/>
          <w:sz w:val="23"/>
        </w:rPr>
        <w:t>3.1.4 Communications Interfaces</w:t>
      </w:r>
    </w:p>
    <w:p>
      <w:pPr>
        <w:pStyle w:val="ListBullet"/>
        <w:spacing w:after="60"/>
      </w:pPr>
      <w:r>
        <w:rPr>
          <w:b/>
        </w:rPr>
        <w:t xml:space="preserve">HTTPS Security: </w:t>
      </w:r>
      <w:r>
        <w:t>All client-server communications shall use HTTPS (TLS encryption) to ensure secure transmission of location and identity data.</w:t>
      </w:r>
    </w:p>
    <w:p>
      <w:pPr>
        <w:pStyle w:val="ListBullet"/>
        <w:spacing w:after="60"/>
      </w:pPr>
      <w:r>
        <w:rPr>
          <w:b/>
        </w:rPr>
        <w:t xml:space="preserve">REST APIs: </w:t>
      </w:r>
      <w:r>
        <w:t>The system shall use HTTP-based API endpoints for login, heartbeat updates, SOS submission, video upload, and notification retrieval.</w:t>
      </w:r>
    </w:p>
    <w:p>
      <w:pPr>
        <w:pStyle w:val="ListBullet"/>
        <w:spacing w:after="60"/>
      </w:pPr>
      <w:r>
        <w:rPr>
          <w:b/>
        </w:rPr>
        <w:t xml:space="preserve">CSRF &amp; Session Security: </w:t>
      </w:r>
      <w:r>
        <w:t>The system shall support secure session/token handling and protect sensitive web operations against CSRF.</w:t>
      </w:r>
    </w:p>
    <w:p>
      <w:pPr>
        <w:pStyle w:val="ListBullet"/>
        <w:spacing w:after="60"/>
      </w:pPr>
      <w:r>
        <w:rPr>
          <w:b/>
        </w:rPr>
        <w:t xml:space="preserve">Multipart Uploads: </w:t>
      </w:r>
      <w:r>
        <w:t>The system shall support multipart/form-data requests for emergency video clip uploads.</w:t>
      </w:r>
    </w:p>
    <w:p>
      <w:pPr>
        <w:keepNext/>
        <w:spacing w:before="280" w:after="120"/>
      </w:pPr>
      <w:r>
        <w:rPr>
          <w:rFonts w:ascii="Arial" w:hAnsi="Arial"/>
          <w:b/>
          <w:color w:val="182B49"/>
          <w:sz w:val="26"/>
        </w:rPr>
        <w:t>3.2 Functional Requirements</w:t>
      </w:r>
    </w:p>
    <w:p>
      <w:pPr>
        <w:keepNext/>
        <w:spacing w:before="200" w:after="80"/>
      </w:pPr>
      <w:r>
        <w:rPr>
          <w:rFonts w:ascii="Arial" w:hAnsi="Arial"/>
          <w:b/>
          <w:color w:val="C0392B"/>
          <w:sz w:val="23"/>
        </w:rPr>
        <w:t>3.2.1 Student Safety and Emergency Reporting (FR-GT)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182B49"/>
            <w:tcMar>
              <w:top w:w="120" w:type="dxa"/>
              <w:bottom w:w="120" w:type="dxa"/>
              <w:left w:w="120" w:type="dxa"/>
              <w:right w:w="120" w:type="dxa"/>
            </w:tcMar>
          </w:tcPr>
          <w:p>
            <w:r>
              <w:rPr>
                <w:rFonts w:ascii="Arial" w:hAnsi="Arial"/>
                <w:b/>
                <w:color w:val="FFFFFF"/>
                <w:sz w:val="20"/>
              </w:rPr>
              <w:t>Req. ID</w:t>
            </w:r>
          </w:p>
        </w:tc>
        <w:tc>
          <w:tcPr>
            <w:tcW w:type="dxa" w:w="6192"/>
            <w:shd w:fill="182B49"/>
            <w:tcMar>
              <w:top w:w="120" w:type="dxa"/>
              <w:bottom w:w="120" w:type="dxa"/>
              <w:left w:w="120" w:type="dxa"/>
              <w:right w:w="120" w:type="dxa"/>
            </w:tcMar>
          </w:tcPr>
          <w:p>
            <w:r>
              <w:rPr>
                <w:rFonts w:ascii="Arial" w:hAnsi="Arial"/>
                <w:b/>
                <w:color w:val="FFFFFF"/>
                <w:sz w:val="20"/>
              </w:rPr>
              <w:t>Requirement Description</w:t>
            </w:r>
          </w:p>
        </w:tc>
        <w:tc>
          <w:tcPr>
            <w:tcW w:type="dxa" w:w="1440"/>
            <w:shd w:fill="182B49"/>
            <w:tcMar>
              <w:top w:w="120" w:type="dxa"/>
              <w:bottom w:w="120" w:type="dxa"/>
              <w:left w:w="120" w:type="dxa"/>
              <w:right w:w="120" w:type="dxa"/>
            </w:tcMar>
          </w:tcPr>
          <w:p>
            <w:r>
              <w:rPr>
                <w:rFonts w:ascii="Arial" w:hAnsi="Arial"/>
                <w:b/>
                <w:color w:val="FFFFFF"/>
                <w:sz w:val="20"/>
              </w:rPr>
              <w:t>Priority</w:t>
            </w:r>
          </w:p>
        </w:tc>
      </w:tr>
      <w:tr>
        <w:tc>
          <w:tcPr>
            <w:tcW w:type="dxa" w:w="1728"/>
            <w:shd w:fill="F9F9F9"/>
            <w:tcMar>
              <w:top w:w="100" w:type="dxa"/>
              <w:bottom w:w="100" w:type="dxa"/>
              <w:left w:w="120" w:type="dxa"/>
              <w:right w:w="120" w:type="dxa"/>
            </w:tcMar>
          </w:tcPr>
          <w:p>
            <w:r>
              <w:rPr>
                <w:b/>
                <w:sz w:val="19"/>
              </w:rPr>
              <w:t>FR-GT-01</w:t>
            </w:r>
          </w:p>
        </w:tc>
        <w:tc>
          <w:tcPr>
            <w:tcW w:type="dxa" w:w="6192"/>
            <w:shd w:fill="F9F9F9"/>
            <w:tcMar>
              <w:top w:w="100" w:type="dxa"/>
              <w:bottom w:w="100" w:type="dxa"/>
              <w:left w:w="120" w:type="dxa"/>
              <w:right w:w="120" w:type="dxa"/>
            </w:tcMar>
          </w:tcPr>
          <w:p>
            <w:r>
              <w:rPr>
                <w:sz w:val="19"/>
              </w:rPr>
              <w:t>The system shall allow a student to log in securely using valid credentials (student ID and password) before accessing protected functions.</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FR-GT-02</w:t>
            </w:r>
          </w:p>
        </w:tc>
        <w:tc>
          <w:tcPr>
            <w:tcW w:type="dxa" w:w="6192"/>
            <w:shd w:fill="FFFFFF"/>
            <w:tcMar>
              <w:top w:w="100" w:type="dxa"/>
              <w:bottom w:w="100" w:type="dxa"/>
              <w:left w:w="120" w:type="dxa"/>
              <w:right w:w="120" w:type="dxa"/>
            </w:tcMar>
          </w:tcPr>
          <w:p>
            <w:r>
              <w:rPr>
                <w:sz w:val="19"/>
              </w:rPr>
              <w:t>The system shall mark a student as online when the student logs in and when the mobile app sends a heartbeat signal.</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FR-GT-03</w:t>
            </w:r>
          </w:p>
        </w:tc>
        <w:tc>
          <w:tcPr>
            <w:tcW w:type="dxa" w:w="6192"/>
            <w:shd w:fill="F9F9F9"/>
            <w:tcMar>
              <w:top w:w="100" w:type="dxa"/>
              <w:bottom w:w="100" w:type="dxa"/>
              <w:left w:w="120" w:type="dxa"/>
              <w:right w:w="120" w:type="dxa"/>
            </w:tcMar>
          </w:tcPr>
          <w:p>
            <w:r>
              <w:rPr>
                <w:sz w:val="19"/>
              </w:rPr>
              <w:t>The system shall allow a student to send a heartbeat update containing current device status, battery level, and signal status.</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FR-GT-04</w:t>
            </w:r>
          </w:p>
        </w:tc>
        <w:tc>
          <w:tcPr>
            <w:tcW w:type="dxa" w:w="6192"/>
            <w:shd w:fill="FFFFFF"/>
            <w:tcMar>
              <w:top w:w="100" w:type="dxa"/>
              <w:bottom w:w="100" w:type="dxa"/>
              <w:left w:w="120" w:type="dxa"/>
              <w:right w:w="120" w:type="dxa"/>
            </w:tcMar>
          </w:tcPr>
          <w:p>
            <w:r>
              <w:rPr>
                <w:sz w:val="19"/>
              </w:rPr>
              <w:t>The system shall record the student's exact latitude and longitude whenever an SOS alert or location update is sent.</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FR-GT-05</w:t>
            </w:r>
          </w:p>
        </w:tc>
        <w:tc>
          <w:tcPr>
            <w:tcW w:type="dxa" w:w="6192"/>
            <w:shd w:fill="F9F9F9"/>
            <w:tcMar>
              <w:top w:w="100" w:type="dxa"/>
              <w:bottom w:w="100" w:type="dxa"/>
              <w:left w:w="120" w:type="dxa"/>
              <w:right w:w="120" w:type="dxa"/>
            </w:tcMar>
          </w:tcPr>
          <w:p>
            <w:r>
              <w:rPr>
                <w:sz w:val="19"/>
              </w:rPr>
              <w:t>The system shall record real-time location breadcrumbs as the student moves during active tracking.</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FR-GT-06</w:t>
            </w:r>
          </w:p>
        </w:tc>
        <w:tc>
          <w:tcPr>
            <w:tcW w:type="dxa" w:w="6192"/>
            <w:shd w:fill="FFFFFF"/>
            <w:tcMar>
              <w:top w:w="100" w:type="dxa"/>
              <w:bottom w:w="100" w:type="dxa"/>
              <w:left w:w="120" w:type="dxa"/>
              <w:right w:w="120" w:type="dxa"/>
            </w:tcMar>
          </w:tcPr>
          <w:p>
            <w:r>
              <w:rPr>
                <w:sz w:val="19"/>
              </w:rPr>
              <w:t>The system shall update the student's battery and signal information whenever a location or heartbeat request is received.</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FR-GT-07</w:t>
            </w:r>
          </w:p>
        </w:tc>
        <w:tc>
          <w:tcPr>
            <w:tcW w:type="dxa" w:w="6192"/>
            <w:shd w:fill="F9F9F9"/>
            <w:tcMar>
              <w:top w:w="100" w:type="dxa"/>
              <w:bottom w:w="100" w:type="dxa"/>
              <w:left w:w="120" w:type="dxa"/>
              <w:right w:w="120" w:type="dxa"/>
            </w:tcMar>
          </w:tcPr>
          <w:p>
            <w:r>
              <w:rPr>
                <w:sz w:val="19"/>
              </w:rPr>
              <w:t>The system shall allow the student to capture and upload a live or recorded video/audio file during an emergency SOS activation.</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FR-GT-08</w:t>
            </w:r>
          </w:p>
        </w:tc>
        <w:tc>
          <w:tcPr>
            <w:tcW w:type="dxa" w:w="6192"/>
            <w:shd w:fill="FFFFFF"/>
            <w:tcMar>
              <w:top w:w="100" w:type="dxa"/>
              <w:bottom w:w="100" w:type="dxa"/>
              <w:left w:w="120" w:type="dxa"/>
              <w:right w:w="120" w:type="dxa"/>
            </w:tcMar>
          </w:tcPr>
          <w:p>
            <w:r>
              <w:rPr>
                <w:sz w:val="19"/>
              </w:rPr>
              <w:t>The system shall create an emergency notification when a student triggers an SOS alert that includes relevant media, location, and status.</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FR-GT-09</w:t>
            </w:r>
          </w:p>
        </w:tc>
        <w:tc>
          <w:tcPr>
            <w:tcW w:type="dxa" w:w="6192"/>
            <w:shd w:fill="F9F9F9"/>
            <w:tcMar>
              <w:top w:w="100" w:type="dxa"/>
              <w:bottom w:w="100" w:type="dxa"/>
              <w:left w:w="120" w:type="dxa"/>
              <w:right w:w="120" w:type="dxa"/>
            </w:tcMar>
          </w:tcPr>
          <w:p>
            <w:r>
              <w:rPr>
                <w:sz w:val="19"/>
              </w:rPr>
              <w:t>The system shall allow the student to cancel an active SOS alert by updating their status to Safe.</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FR-GT-10</w:t>
            </w:r>
          </w:p>
        </w:tc>
        <w:tc>
          <w:tcPr>
            <w:tcW w:type="dxa" w:w="6192"/>
            <w:shd w:fill="FFFFFF"/>
            <w:tcMar>
              <w:top w:w="100" w:type="dxa"/>
              <w:bottom w:w="100" w:type="dxa"/>
              <w:left w:w="120" w:type="dxa"/>
              <w:right w:w="120" w:type="dxa"/>
            </w:tcMar>
          </w:tcPr>
          <w:p>
            <w:r>
              <w:rPr>
                <w:sz w:val="19"/>
              </w:rPr>
              <w:t>The system shall mark the student as offline when the app logs out or when heartbeat signals stop.</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FR-GT-11</w:t>
            </w:r>
          </w:p>
        </w:tc>
        <w:tc>
          <w:tcPr>
            <w:tcW w:type="dxa" w:w="6192"/>
            <w:shd w:fill="F9F9F9"/>
            <w:tcMar>
              <w:top w:w="100" w:type="dxa"/>
              <w:bottom w:w="100" w:type="dxa"/>
              <w:left w:w="120" w:type="dxa"/>
              <w:right w:w="120" w:type="dxa"/>
            </w:tcMar>
          </w:tcPr>
          <w:p>
            <w:r>
              <w:rPr>
                <w:sz w:val="19"/>
              </w:rPr>
              <w:t>The system shall detect blackout situations when a student device becomes offline or stops sending heartbeat signals for a defined period.</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FR-GT-12</w:t>
            </w:r>
          </w:p>
        </w:tc>
        <w:tc>
          <w:tcPr>
            <w:tcW w:type="dxa" w:w="6192"/>
            <w:shd w:fill="FFFFFF"/>
            <w:tcMar>
              <w:top w:w="100" w:type="dxa"/>
              <w:bottom w:w="100" w:type="dxa"/>
              <w:left w:w="120" w:type="dxa"/>
              <w:right w:w="120" w:type="dxa"/>
            </w:tcMar>
          </w:tcPr>
          <w:p>
            <w:r>
              <w:rPr>
                <w:sz w:val="19"/>
              </w:rPr>
              <w:t>The system shall record the student's location history and offline breadcrumbs locally for later synchronization when connectivity is restored.</w:t>
            </w:r>
          </w:p>
        </w:tc>
        <w:tc>
          <w:tcPr>
            <w:tcW w:type="dxa" w:w="1440"/>
            <w:shd w:fill="FFFFFF"/>
            <w:tcMar>
              <w:top w:w="100" w:type="dxa"/>
              <w:bottom w:w="100" w:type="dxa"/>
              <w:left w:w="120" w:type="dxa"/>
              <w:right w:w="120" w:type="dxa"/>
            </w:tcMar>
          </w:tcPr>
          <w:p>
            <w:r>
              <w:rPr>
                <w:b/>
                <w:color w:val="C0392B"/>
                <w:sz w:val="19"/>
              </w:rPr>
              <w:t>Must</w:t>
            </w:r>
          </w:p>
        </w:tc>
      </w:tr>
    </w:tbl>
    <w:p>
      <w:pPr>
        <w:spacing w:after="240"/>
      </w:pPr>
    </w:p>
    <w:p>
      <w:pPr>
        <w:keepNext/>
        <w:spacing w:before="200" w:after="80"/>
      </w:pPr>
      <w:r>
        <w:rPr>
          <w:rFonts w:ascii="Arial" w:hAnsi="Arial"/>
          <w:b/>
          <w:color w:val="C0392B"/>
          <w:sz w:val="23"/>
        </w:rPr>
        <w:t>3.2.2 Admin Monitoring and Emergency Response (FR-ADM)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182B49"/>
            <w:tcMar>
              <w:top w:w="120" w:type="dxa"/>
              <w:bottom w:w="120" w:type="dxa"/>
              <w:left w:w="120" w:type="dxa"/>
              <w:right w:w="120" w:type="dxa"/>
            </w:tcMar>
          </w:tcPr>
          <w:p>
            <w:r>
              <w:rPr>
                <w:rFonts w:ascii="Arial" w:hAnsi="Arial"/>
                <w:b/>
                <w:color w:val="FFFFFF"/>
                <w:sz w:val="20"/>
              </w:rPr>
              <w:t>Req. ID</w:t>
            </w:r>
          </w:p>
        </w:tc>
        <w:tc>
          <w:tcPr>
            <w:tcW w:type="dxa" w:w="6192"/>
            <w:shd w:fill="182B49"/>
            <w:tcMar>
              <w:top w:w="120" w:type="dxa"/>
              <w:bottom w:w="120" w:type="dxa"/>
              <w:left w:w="120" w:type="dxa"/>
              <w:right w:w="120" w:type="dxa"/>
            </w:tcMar>
          </w:tcPr>
          <w:p>
            <w:r>
              <w:rPr>
                <w:rFonts w:ascii="Arial" w:hAnsi="Arial"/>
                <w:b/>
                <w:color w:val="FFFFFF"/>
                <w:sz w:val="20"/>
              </w:rPr>
              <w:t>Requirement Description</w:t>
            </w:r>
          </w:p>
        </w:tc>
        <w:tc>
          <w:tcPr>
            <w:tcW w:type="dxa" w:w="1440"/>
            <w:shd w:fill="182B49"/>
            <w:tcMar>
              <w:top w:w="120" w:type="dxa"/>
              <w:bottom w:w="120" w:type="dxa"/>
              <w:left w:w="120" w:type="dxa"/>
              <w:right w:w="120" w:type="dxa"/>
            </w:tcMar>
          </w:tcPr>
          <w:p>
            <w:r>
              <w:rPr>
                <w:rFonts w:ascii="Arial" w:hAnsi="Arial"/>
                <w:b/>
                <w:color w:val="FFFFFF"/>
                <w:sz w:val="20"/>
              </w:rPr>
              <w:t>Priority</w:t>
            </w:r>
          </w:p>
        </w:tc>
      </w:tr>
      <w:tr>
        <w:tc>
          <w:tcPr>
            <w:tcW w:type="dxa" w:w="1728"/>
            <w:shd w:fill="F9F9F9"/>
            <w:tcMar>
              <w:top w:w="100" w:type="dxa"/>
              <w:bottom w:w="100" w:type="dxa"/>
              <w:left w:w="120" w:type="dxa"/>
              <w:right w:w="120" w:type="dxa"/>
            </w:tcMar>
          </w:tcPr>
          <w:p>
            <w:r>
              <w:rPr>
                <w:b/>
                <w:sz w:val="19"/>
              </w:rPr>
              <w:t>FR-ADM-01</w:t>
            </w:r>
          </w:p>
        </w:tc>
        <w:tc>
          <w:tcPr>
            <w:tcW w:type="dxa" w:w="6192"/>
            <w:shd w:fill="F9F9F9"/>
            <w:tcMar>
              <w:top w:w="100" w:type="dxa"/>
              <w:bottom w:w="100" w:type="dxa"/>
              <w:left w:w="120" w:type="dxa"/>
              <w:right w:w="120" w:type="dxa"/>
            </w:tcMar>
          </w:tcPr>
          <w:p>
            <w:r>
              <w:rPr>
                <w:sz w:val="19"/>
              </w:rPr>
              <w:t>The system shall allow the admin to view the current status of all students, including online and offline conditions.</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FR-ADM-02</w:t>
            </w:r>
          </w:p>
        </w:tc>
        <w:tc>
          <w:tcPr>
            <w:tcW w:type="dxa" w:w="6192"/>
            <w:shd w:fill="FFFFFF"/>
            <w:tcMar>
              <w:top w:w="100" w:type="dxa"/>
              <w:bottom w:w="100" w:type="dxa"/>
              <w:left w:w="120" w:type="dxa"/>
              <w:right w:w="120" w:type="dxa"/>
            </w:tcMar>
          </w:tcPr>
          <w:p>
            <w:r>
              <w:rPr>
                <w:sz w:val="19"/>
              </w:rPr>
              <w:t>The system shall allow the admin to view the current location of a student on an interactive map.</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FR-ADM-03</w:t>
            </w:r>
          </w:p>
        </w:tc>
        <w:tc>
          <w:tcPr>
            <w:tcW w:type="dxa" w:w="6192"/>
            <w:shd w:fill="F9F9F9"/>
            <w:tcMar>
              <w:top w:w="100" w:type="dxa"/>
              <w:bottom w:w="100" w:type="dxa"/>
              <w:left w:w="120" w:type="dxa"/>
              <w:right w:w="120" w:type="dxa"/>
            </w:tcMar>
          </w:tcPr>
          <w:p>
            <w:r>
              <w:rPr>
                <w:sz w:val="19"/>
              </w:rPr>
              <w:t>The system shall allow the admin to view student battery and signal health information.</w:t>
            </w:r>
          </w:p>
        </w:tc>
        <w:tc>
          <w:tcPr>
            <w:tcW w:type="dxa" w:w="1440"/>
            <w:shd w:fill="F9F9F9"/>
            <w:tcMar>
              <w:top w:w="100" w:type="dxa"/>
              <w:bottom w:w="100" w:type="dxa"/>
              <w:left w:w="120" w:type="dxa"/>
              <w:right w:w="120" w:type="dxa"/>
            </w:tcMar>
          </w:tcPr>
          <w:p>
            <w:r>
              <w:rPr>
                <w:b/>
                <w:color w:val="182B49"/>
                <w:sz w:val="19"/>
              </w:rPr>
              <w:t>Should</w:t>
            </w:r>
          </w:p>
        </w:tc>
      </w:tr>
      <w:tr>
        <w:tc>
          <w:tcPr>
            <w:tcW w:type="dxa" w:w="1728"/>
            <w:shd w:fill="FFFFFF"/>
            <w:tcMar>
              <w:top w:w="100" w:type="dxa"/>
              <w:bottom w:w="100" w:type="dxa"/>
              <w:left w:w="120" w:type="dxa"/>
              <w:right w:w="120" w:type="dxa"/>
            </w:tcMar>
          </w:tcPr>
          <w:p>
            <w:r>
              <w:rPr>
                <w:b/>
                <w:sz w:val="19"/>
              </w:rPr>
              <w:t>FR-ADM-04</w:t>
            </w:r>
          </w:p>
        </w:tc>
        <w:tc>
          <w:tcPr>
            <w:tcW w:type="dxa" w:w="6192"/>
            <w:shd w:fill="FFFFFF"/>
            <w:tcMar>
              <w:top w:w="100" w:type="dxa"/>
              <w:bottom w:w="100" w:type="dxa"/>
              <w:left w:w="120" w:type="dxa"/>
              <w:right w:w="120" w:type="dxa"/>
            </w:tcMar>
          </w:tcPr>
          <w:p>
            <w:r>
              <w:rPr>
                <w:sz w:val="19"/>
              </w:rPr>
              <w:t>The system shall notify the admin immediately when a student sends an SOS alert or blackout signal.</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FR-ADM-05</w:t>
            </w:r>
          </w:p>
        </w:tc>
        <w:tc>
          <w:tcPr>
            <w:tcW w:type="dxa" w:w="6192"/>
            <w:shd w:fill="F9F9F9"/>
            <w:tcMar>
              <w:top w:w="100" w:type="dxa"/>
              <w:bottom w:w="100" w:type="dxa"/>
              <w:left w:w="120" w:type="dxa"/>
              <w:right w:w="120" w:type="dxa"/>
            </w:tcMar>
          </w:tcPr>
          <w:p>
            <w:r>
              <w:rPr>
                <w:sz w:val="19"/>
              </w:rPr>
              <w:t>The system shall allow the admin to acknowledge and resolve incoming SOS or blackout notifications.</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FR-ADM-06</w:t>
            </w:r>
          </w:p>
        </w:tc>
        <w:tc>
          <w:tcPr>
            <w:tcW w:type="dxa" w:w="6192"/>
            <w:shd w:fill="FFFFFF"/>
            <w:tcMar>
              <w:top w:w="100" w:type="dxa"/>
              <w:bottom w:w="100" w:type="dxa"/>
              <w:left w:w="120" w:type="dxa"/>
              <w:right w:w="120" w:type="dxa"/>
            </w:tcMar>
          </w:tcPr>
          <w:p>
            <w:r>
              <w:rPr>
                <w:sz w:val="19"/>
              </w:rPr>
              <w:t>The system shall allow the admin to view the safety timeline and movement history of each student.</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FR-ADM-07</w:t>
            </w:r>
          </w:p>
        </w:tc>
        <w:tc>
          <w:tcPr>
            <w:tcW w:type="dxa" w:w="6192"/>
            <w:shd w:fill="F9F9F9"/>
            <w:tcMar>
              <w:top w:w="100" w:type="dxa"/>
              <w:bottom w:w="100" w:type="dxa"/>
              <w:left w:w="120" w:type="dxa"/>
              <w:right w:w="120" w:type="dxa"/>
            </w:tcMar>
          </w:tcPr>
          <w:p>
            <w:r>
              <w:rPr>
                <w:sz w:val="19"/>
              </w:rPr>
              <w:t>The system shall allow the admin to see and play the latest media file associated with an emergency notification.</w:t>
            </w:r>
          </w:p>
        </w:tc>
        <w:tc>
          <w:tcPr>
            <w:tcW w:type="dxa" w:w="1440"/>
            <w:shd w:fill="F9F9F9"/>
            <w:tcMar>
              <w:top w:w="100" w:type="dxa"/>
              <w:bottom w:w="100" w:type="dxa"/>
              <w:left w:w="120" w:type="dxa"/>
              <w:right w:w="120" w:type="dxa"/>
            </w:tcMar>
          </w:tcPr>
          <w:p>
            <w:r>
              <w:rPr>
                <w:b/>
                <w:color w:val="C0392B"/>
                <w:sz w:val="19"/>
              </w:rPr>
              <w:t>Must</w:t>
            </w:r>
          </w:p>
        </w:tc>
      </w:tr>
      <w:tr>
        <w:tc>
          <w:tcPr>
            <w:tcW w:type="dxa" w:w="1728"/>
            <w:shd w:fill="FFFFFF"/>
            <w:tcMar>
              <w:top w:w="100" w:type="dxa"/>
              <w:bottom w:w="100" w:type="dxa"/>
              <w:left w:w="120" w:type="dxa"/>
              <w:right w:w="120" w:type="dxa"/>
            </w:tcMar>
          </w:tcPr>
          <w:p>
            <w:r>
              <w:rPr>
                <w:b/>
                <w:sz w:val="19"/>
              </w:rPr>
              <w:t>FR-ADM-08</w:t>
            </w:r>
          </w:p>
        </w:tc>
        <w:tc>
          <w:tcPr>
            <w:tcW w:type="dxa" w:w="6192"/>
            <w:shd w:fill="FFFFFF"/>
            <w:tcMar>
              <w:top w:w="100" w:type="dxa"/>
              <w:bottom w:w="100" w:type="dxa"/>
              <w:left w:w="120" w:type="dxa"/>
              <w:right w:w="120" w:type="dxa"/>
            </w:tcMar>
          </w:tcPr>
          <w:p>
            <w:r>
              <w:rPr>
                <w:sz w:val="19"/>
              </w:rPr>
              <w:t>The system shall allow the admin to send broadcast notifications to students or specific class cohorts as needed.</w:t>
            </w:r>
          </w:p>
        </w:tc>
        <w:tc>
          <w:tcPr>
            <w:tcW w:type="dxa" w:w="1440"/>
            <w:shd w:fill="FFFFFF"/>
            <w:tcMar>
              <w:top w:w="100" w:type="dxa"/>
              <w:bottom w:w="100" w:type="dxa"/>
              <w:left w:w="120" w:type="dxa"/>
              <w:right w:w="120" w:type="dxa"/>
            </w:tcMar>
          </w:tcPr>
          <w:p>
            <w:r>
              <w:rPr>
                <w:b/>
                <w:color w:val="182B49"/>
                <w:sz w:val="19"/>
              </w:rPr>
              <w:t>Should</w:t>
            </w:r>
          </w:p>
        </w:tc>
      </w:tr>
      <w:tr>
        <w:tc>
          <w:tcPr>
            <w:tcW w:type="dxa" w:w="1728"/>
            <w:shd w:fill="F9F9F9"/>
            <w:tcMar>
              <w:top w:w="100" w:type="dxa"/>
              <w:bottom w:w="100" w:type="dxa"/>
              <w:left w:w="120" w:type="dxa"/>
              <w:right w:w="120" w:type="dxa"/>
            </w:tcMar>
          </w:tcPr>
          <w:p>
            <w:r>
              <w:rPr>
                <w:b/>
                <w:sz w:val="19"/>
              </w:rPr>
              <w:t>FR-ADM-09</w:t>
            </w:r>
          </w:p>
        </w:tc>
        <w:tc>
          <w:tcPr>
            <w:tcW w:type="dxa" w:w="6192"/>
            <w:shd w:fill="F9F9F9"/>
            <w:tcMar>
              <w:top w:w="100" w:type="dxa"/>
              <w:bottom w:w="100" w:type="dxa"/>
              <w:left w:w="120" w:type="dxa"/>
              <w:right w:w="120" w:type="dxa"/>
            </w:tcMar>
          </w:tcPr>
          <w:p>
            <w:r>
              <w:rPr>
                <w:sz w:val="19"/>
              </w:rPr>
              <w:t>The system shall allow the admin to send direct messages to a specific student for follow-up or instruction.</w:t>
            </w:r>
          </w:p>
        </w:tc>
        <w:tc>
          <w:tcPr>
            <w:tcW w:type="dxa" w:w="1440"/>
            <w:shd w:fill="F9F9F9"/>
            <w:tcMar>
              <w:top w:w="100" w:type="dxa"/>
              <w:bottom w:w="100" w:type="dxa"/>
              <w:left w:w="120" w:type="dxa"/>
              <w:right w:w="120" w:type="dxa"/>
            </w:tcMar>
          </w:tcPr>
          <w:p>
            <w:r>
              <w:rPr>
                <w:b/>
                <w:color w:val="182B49"/>
                <w:sz w:val="19"/>
              </w:rPr>
              <w:t>Should</w:t>
            </w:r>
          </w:p>
        </w:tc>
      </w:tr>
      <w:tr>
        <w:tc>
          <w:tcPr>
            <w:tcW w:type="dxa" w:w="1728"/>
            <w:shd w:fill="FFFFFF"/>
            <w:tcMar>
              <w:top w:w="100" w:type="dxa"/>
              <w:bottom w:w="100" w:type="dxa"/>
              <w:left w:w="120" w:type="dxa"/>
              <w:right w:w="120" w:type="dxa"/>
            </w:tcMar>
          </w:tcPr>
          <w:p>
            <w:r>
              <w:rPr>
                <w:b/>
                <w:sz w:val="19"/>
              </w:rPr>
              <w:t>FR-ADM-10</w:t>
            </w:r>
          </w:p>
        </w:tc>
        <w:tc>
          <w:tcPr>
            <w:tcW w:type="dxa" w:w="6192"/>
            <w:shd w:fill="FFFFFF"/>
            <w:tcMar>
              <w:top w:w="100" w:type="dxa"/>
              <w:bottom w:w="100" w:type="dxa"/>
              <w:left w:w="120" w:type="dxa"/>
              <w:right w:w="120" w:type="dxa"/>
            </w:tcMar>
          </w:tcPr>
          <w:p>
            <w:r>
              <w:rPr>
                <w:sz w:val="19"/>
              </w:rPr>
              <w:t>The system shall allow the admin to monitor students using a mobile application while away from the office.</w:t>
            </w:r>
          </w:p>
        </w:tc>
        <w:tc>
          <w:tcPr>
            <w:tcW w:type="dxa" w:w="1440"/>
            <w:shd w:fill="FFFFFF"/>
            <w:tcMar>
              <w:top w:w="100" w:type="dxa"/>
              <w:bottom w:w="100" w:type="dxa"/>
              <w:left w:w="120" w:type="dxa"/>
              <w:right w:w="120" w:type="dxa"/>
            </w:tcMar>
          </w:tcPr>
          <w:p>
            <w:r>
              <w:rPr>
                <w:b/>
                <w:color w:val="C0392B"/>
                <w:sz w:val="19"/>
              </w:rPr>
              <w:t>Must</w:t>
            </w:r>
          </w:p>
        </w:tc>
      </w:tr>
      <w:tr>
        <w:tc>
          <w:tcPr>
            <w:tcW w:type="dxa" w:w="1728"/>
            <w:shd w:fill="F9F9F9"/>
            <w:tcMar>
              <w:top w:w="100" w:type="dxa"/>
              <w:bottom w:w="100" w:type="dxa"/>
              <w:left w:w="120" w:type="dxa"/>
              <w:right w:w="120" w:type="dxa"/>
            </w:tcMar>
          </w:tcPr>
          <w:p>
            <w:r>
              <w:rPr>
                <w:b/>
                <w:sz w:val="19"/>
              </w:rPr>
              <w:t>FR-ADM-11</w:t>
            </w:r>
          </w:p>
        </w:tc>
        <w:tc>
          <w:tcPr>
            <w:tcW w:type="dxa" w:w="6192"/>
            <w:shd w:fill="F9F9F9"/>
            <w:tcMar>
              <w:top w:w="100" w:type="dxa"/>
              <w:bottom w:w="100" w:type="dxa"/>
              <w:left w:w="120" w:type="dxa"/>
              <w:right w:w="120" w:type="dxa"/>
            </w:tcMar>
          </w:tcPr>
          <w:p>
            <w:r>
              <w:rPr>
                <w:sz w:val="19"/>
              </w:rPr>
              <w:t>The system shall allow the admin to review historical emergency events and student movement records.</w:t>
            </w:r>
          </w:p>
        </w:tc>
        <w:tc>
          <w:tcPr>
            <w:tcW w:type="dxa" w:w="1440"/>
            <w:shd w:fill="F9F9F9"/>
            <w:tcMar>
              <w:top w:w="100" w:type="dxa"/>
              <w:bottom w:w="100" w:type="dxa"/>
              <w:left w:w="120" w:type="dxa"/>
              <w:right w:w="120" w:type="dxa"/>
            </w:tcMar>
          </w:tcPr>
          <w:p>
            <w:r>
              <w:rPr>
                <w:b/>
                <w:color w:val="C0392B"/>
                <w:sz w:val="19"/>
              </w:rPr>
              <w:t>Must</w:t>
            </w:r>
          </w:p>
        </w:tc>
      </w:tr>
    </w:tbl>
    <w:p>
      <w:pPr>
        <w:spacing w:after="240"/>
      </w:pPr>
    </w:p>
    <w:p>
      <w:pPr>
        <w:keepNext/>
        <w:spacing w:before="280" w:after="120"/>
      </w:pPr>
      <w:r>
        <w:rPr>
          <w:rFonts w:ascii="Arial" w:hAnsi="Arial"/>
          <w:b/>
          <w:color w:val="182B49"/>
          <w:sz w:val="26"/>
        </w:rPr>
        <w:t>3.3 Non-Functional Requirements</w:t>
      </w:r>
    </w:p>
    <w:p>
      <w:pPr>
        <w:keepNext/>
        <w:spacing w:before="200" w:after="80"/>
      </w:pPr>
      <w:r>
        <w:rPr>
          <w:rFonts w:ascii="Arial" w:hAnsi="Arial"/>
          <w:b/>
          <w:color w:val="C0392B"/>
          <w:sz w:val="23"/>
        </w:rPr>
        <w:t>3.3.1 Performance</w:t>
      </w:r>
    </w:p>
    <w:p>
      <w:pPr>
        <w:pStyle w:val="ListBullet"/>
        <w:spacing w:after="60"/>
      </w:pPr>
      <w:r>
        <w:rPr>
          <w:b/>
        </w:rPr>
        <w:t xml:space="preserve">NFR-PER-01: </w:t>
      </w:r>
      <w:r>
        <w:t>The system shall update student status and location information in near real time (under 3 seconds) during active monitoring.</w:t>
      </w:r>
    </w:p>
    <w:p>
      <w:pPr>
        <w:pStyle w:val="ListBullet"/>
        <w:spacing w:after="60"/>
      </w:pPr>
      <w:r>
        <w:rPr>
          <w:b/>
        </w:rPr>
        <w:t xml:space="preserve">NFR-PER-02: </w:t>
      </w:r>
      <w:r>
        <w:t>The system shall process student heartbeat updates and location submissions efficiently to avoid excessive delay.</w:t>
      </w:r>
    </w:p>
    <w:p>
      <w:pPr>
        <w:pStyle w:val="ListBullet"/>
        <w:spacing w:after="60"/>
      </w:pPr>
      <w:r>
        <w:rPr>
          <w:b/>
        </w:rPr>
        <w:t xml:space="preserve">NFR-PER-03: </w:t>
      </w:r>
      <w:r>
        <w:t>The admin dashboard shall display student activity, notifications, and counts without noticeable lag during normal usage.</w:t>
      </w:r>
    </w:p>
    <w:p>
      <w:pPr>
        <w:pStyle w:val="ListBullet"/>
        <w:spacing w:after="60"/>
      </w:pPr>
      <w:r>
        <w:rPr>
          <w:b/>
        </w:rPr>
        <w:t xml:space="preserve">NFR-PER-04: </w:t>
      </w:r>
      <w:r>
        <w:t>The system shall allow emergency notifications to be displayed quickly enough for administrators to respond without delay.</w:t>
      </w:r>
    </w:p>
    <w:p>
      <w:pPr>
        <w:pStyle w:val="ListBullet"/>
        <w:spacing w:after="60"/>
      </w:pPr>
      <w:r>
        <w:rPr>
          <w:b/>
        </w:rPr>
        <w:t xml:space="preserve">NFR-PER-05: </w:t>
      </w:r>
      <w:r>
        <w:t>The system shall support multiple students and active monitoring sessions without major degradation in response time.</w:t>
      </w:r>
    </w:p>
    <w:p>
      <w:pPr>
        <w:keepNext/>
        <w:spacing w:before="200" w:after="80"/>
      </w:pPr>
      <w:r>
        <w:rPr>
          <w:rFonts w:ascii="Arial" w:hAnsi="Arial"/>
          <w:b/>
          <w:color w:val="C0392B"/>
          <w:sz w:val="23"/>
        </w:rPr>
        <w:t>3.3.2 Security</w:t>
      </w:r>
    </w:p>
    <w:p>
      <w:pPr>
        <w:pStyle w:val="ListBullet"/>
        <w:spacing w:after="60"/>
      </w:pPr>
      <w:r>
        <w:rPr>
          <w:b/>
        </w:rPr>
        <w:t xml:space="preserve">NFR-SEC-01: </w:t>
      </w:r>
      <w:r>
        <w:t>The system shall require authentication for student and admin access to protected resources.</w:t>
      </w:r>
    </w:p>
    <w:p>
      <w:pPr>
        <w:pStyle w:val="ListBullet"/>
        <w:spacing w:after="60"/>
      </w:pPr>
      <w:r>
        <w:rPr>
          <w:b/>
        </w:rPr>
        <w:t xml:space="preserve">NFR-SEC-02: </w:t>
      </w:r>
      <w:r>
        <w:t>Student and admin passwords shall be stored securely (hashed with Bcrypt) and shall not be saved in plain text.</w:t>
      </w:r>
    </w:p>
    <w:p>
      <w:pPr>
        <w:pStyle w:val="ListBullet"/>
        <w:spacing w:after="60"/>
      </w:pPr>
      <w:r>
        <w:rPr>
          <w:b/>
        </w:rPr>
        <w:t xml:space="preserve">NFR-SEC-03: </w:t>
      </w:r>
      <w:r>
        <w:t>The system shall enforce server-side authorization so that sensitive functions are not accessible without proper roles and permissions.</w:t>
      </w:r>
    </w:p>
    <w:p>
      <w:pPr>
        <w:pStyle w:val="ListBullet"/>
        <w:spacing w:after="60"/>
      </w:pPr>
      <w:r>
        <w:rPr>
          <w:b/>
        </w:rPr>
        <w:t xml:space="preserve">NFR-SEC-04: </w:t>
      </w:r>
      <w:r>
        <w:t>All sensitive data, including student location, battery level, and SOS media, shall be transmitted through secure HTTPS channels.</w:t>
      </w:r>
    </w:p>
    <w:p>
      <w:pPr>
        <w:pStyle w:val="ListBullet"/>
        <w:spacing w:after="60"/>
      </w:pPr>
      <w:r>
        <w:rPr>
          <w:b/>
        </w:rPr>
        <w:t xml:space="preserve">NFR-SEC-05: </w:t>
      </w:r>
      <w:r>
        <w:t>The system shall protect state-changing requests with CSRF or equivalent server-side validation mechanisms.</w:t>
      </w:r>
    </w:p>
    <w:p>
      <w:pPr>
        <w:pStyle w:val="ListBullet"/>
        <w:spacing w:after="60"/>
      </w:pPr>
      <w:r>
        <w:rPr>
          <w:b/>
        </w:rPr>
        <w:t xml:space="preserve">NFR-SEC-06: </w:t>
      </w:r>
      <w:r>
        <w:t>Emergency location and media data shall be available only to authorized users, such as administrators and authorized staff.</w:t>
      </w:r>
    </w:p>
    <w:p>
      <w:pPr>
        <w:pStyle w:val="ListBullet"/>
        <w:spacing w:after="60"/>
      </w:pPr>
      <w:r>
        <w:rPr>
          <w:b/>
        </w:rPr>
        <w:t xml:space="preserve">NFR-SEC-07: </w:t>
      </w:r>
      <w:r>
        <w:t>The system shall limit access to notification and monitoring functions so that users only see data relevant to their role.</w:t>
      </w:r>
    </w:p>
    <w:p>
      <w:pPr>
        <w:keepNext/>
        <w:spacing w:before="200" w:after="80"/>
      </w:pPr>
      <w:r>
        <w:rPr>
          <w:rFonts w:ascii="Arial" w:hAnsi="Arial"/>
          <w:b/>
          <w:color w:val="C0392B"/>
          <w:sz w:val="23"/>
        </w:rPr>
        <w:t>3.3.3 Reliability and Availability</w:t>
      </w:r>
    </w:p>
    <w:p>
      <w:pPr>
        <w:pStyle w:val="ListBullet"/>
        <w:spacing w:after="60"/>
      </w:pPr>
      <w:r>
        <w:rPr>
          <w:b/>
        </w:rPr>
        <w:t xml:space="preserve">NFR-REL-01: </w:t>
      </w:r>
      <w:r>
        <w:t>The system shall maintain high availability (99% monthly target) during normal operations and emergency events.</w:t>
      </w:r>
    </w:p>
    <w:p>
      <w:pPr>
        <w:pStyle w:val="ListBullet"/>
        <w:spacing w:after="60"/>
      </w:pPr>
      <w:r>
        <w:rPr>
          <w:b/>
        </w:rPr>
        <w:t xml:space="preserve">NFR-REL-02: </w:t>
      </w:r>
      <w:r>
        <w:t>The system shall produce automated daily backups of the MySQL database and retain them for at least 30 days.</w:t>
      </w:r>
    </w:p>
    <w:p>
      <w:pPr>
        <w:pStyle w:val="ListBullet"/>
        <w:spacing w:after="60"/>
      </w:pPr>
      <w:r>
        <w:rPr>
          <w:b/>
        </w:rPr>
        <w:t xml:space="preserve">NFR-REL-03: </w:t>
      </w:r>
      <w:r>
        <w:t>Critical operations such as status updates, SOS alerts, blackout warnings, and location records shall process as complete transactions.</w:t>
      </w:r>
    </w:p>
    <w:p>
      <w:pPr>
        <w:pStyle w:val="ListBullet"/>
        <w:spacing w:after="60"/>
      </w:pPr>
      <w:r>
        <w:rPr>
          <w:b/>
        </w:rPr>
        <w:t xml:space="preserve">NFR-REL-04: </w:t>
      </w:r>
      <w:r>
        <w:t>The system shall continue to collect and store student location data during temporary network loss, syncing when connectivity is restored.</w:t>
      </w:r>
    </w:p>
    <w:p>
      <w:pPr>
        <w:pStyle w:val="ListBullet"/>
        <w:spacing w:after="60"/>
      </w:pPr>
      <w:r>
        <w:rPr>
          <w:b/>
        </w:rPr>
        <w:t xml:space="preserve">NFR-REL-05: </w:t>
      </w:r>
      <w:r>
        <w:t>The system shall recover gracefully when a student device temporarily disconnects, maintaining consistent location history.</w:t>
      </w:r>
    </w:p>
    <w:p>
      <w:pPr>
        <w:keepNext/>
        <w:spacing w:before="200" w:after="80"/>
      </w:pPr>
      <w:r>
        <w:rPr>
          <w:rFonts w:ascii="Arial" w:hAnsi="Arial"/>
          <w:b/>
          <w:color w:val="C0392B"/>
          <w:sz w:val="23"/>
        </w:rPr>
        <w:t>3.3.4 Usability</w:t>
      </w:r>
    </w:p>
    <w:p>
      <w:pPr>
        <w:pStyle w:val="ListBullet"/>
        <w:spacing w:after="60"/>
      </w:pPr>
      <w:r>
        <w:rPr>
          <w:b/>
        </w:rPr>
        <w:t xml:space="preserve">NFR-USA-01: </w:t>
      </w:r>
      <w:r>
        <w:t>A student with basic mobile device literacy shall be able to log in, send an SOS alert, and share location within a short time after a brief orientation.</w:t>
      </w:r>
    </w:p>
    <w:p>
      <w:pPr>
        <w:pStyle w:val="ListBullet"/>
        <w:spacing w:after="60"/>
      </w:pPr>
      <w:r>
        <w:rPr>
          <w:b/>
        </w:rPr>
        <w:t xml:space="preserve">NFR-USA-02: </w:t>
      </w:r>
      <w:r>
        <w:t>The admin interface shall allow authorized users to monitor student status and emergency alerts without requiring advanced technical knowledge.</w:t>
      </w:r>
    </w:p>
    <w:p>
      <w:pPr>
        <w:pStyle w:val="ListBullet"/>
        <w:spacing w:after="60"/>
      </w:pPr>
      <w:r>
        <w:rPr>
          <w:b/>
        </w:rPr>
        <w:t xml:space="preserve">NFR-USA-03: </w:t>
      </w:r>
      <w:r>
        <w:t>All error messages shall be written in plain language and clearly indicate the corrective action required.</w:t>
      </w:r>
    </w:p>
    <w:p>
      <w:pPr>
        <w:pStyle w:val="ListBullet"/>
        <w:spacing w:after="60"/>
      </w:pPr>
      <w:r>
        <w:rPr>
          <w:b/>
        </w:rPr>
        <w:t xml:space="preserve">NFR-USA-04: </w:t>
      </w:r>
      <w:r>
        <w:t>The three most frequent tasks—student login, SOS activation, and alert monitoring—shall be accessible with minimal navigation effort.</w:t>
      </w:r>
    </w:p>
    <w:p>
      <w:pPr>
        <w:pStyle w:val="ListBullet"/>
        <w:spacing w:after="60"/>
      </w:pPr>
      <w:r>
        <w:rPr>
          <w:b/>
        </w:rPr>
        <w:t xml:space="preserve">NFR-USA-05: </w:t>
      </w:r>
      <w:r>
        <w:t>Dashboard information (status, battery, signal, alerts) shall be displayed in a clear and understandable format for rapid decision-making.</w:t>
      </w:r>
    </w:p>
    <w:p>
      <w:pPr>
        <w:pStyle w:val="ListBullet"/>
        <w:spacing w:after="60"/>
      </w:pPr>
      <w:r>
        <w:rPr>
          <w:b/>
        </w:rPr>
        <w:t xml:space="preserve">NFR-USA-06: </w:t>
      </w:r>
      <w:r>
        <w:t>SOS and blackout alert pages shall use visible color indicators and simple labels so administrators can quickly identify emergency severity.</w:t>
      </w:r>
    </w:p>
    <w:p>
      <w:pPr>
        <w:keepNext/>
        <w:spacing w:before="200" w:after="80"/>
      </w:pPr>
      <w:r>
        <w:rPr>
          <w:rFonts w:ascii="Arial" w:hAnsi="Arial"/>
          <w:b/>
          <w:color w:val="C0392B"/>
          <w:sz w:val="23"/>
        </w:rPr>
        <w:t>3.3.5 Maintainability</w:t>
      </w:r>
    </w:p>
    <w:p>
      <w:pPr>
        <w:pStyle w:val="ListBullet"/>
        <w:spacing w:after="60"/>
      </w:pPr>
      <w:r>
        <w:rPr>
          <w:b/>
        </w:rPr>
        <w:t xml:space="preserve">NFR-MNT-01: </w:t>
      </w:r>
      <w:r>
        <w:t>The codebase shall follow Laravel conventions and PSR-12 coding standards to ensure readability and maintainability.</w:t>
      </w:r>
    </w:p>
    <w:p>
      <w:pPr>
        <w:pStyle w:val="ListBullet"/>
        <w:spacing w:after="60"/>
      </w:pPr>
      <w:r>
        <w:rPr>
          <w:b/>
        </w:rPr>
        <w:t xml:space="preserve">NFR-MNT-02: </w:t>
      </w:r>
      <w:r>
        <w:t>All schema changes shall be implemented through reversible Laravel migrations.</w:t>
      </w:r>
    </w:p>
    <w:p>
      <w:pPr>
        <w:pStyle w:val="ListBullet"/>
        <w:spacing w:after="60"/>
      </w:pPr>
      <w:r>
        <w:rPr>
          <w:b/>
        </w:rPr>
        <w:t xml:space="preserve">NFR-MNT-03: </w:t>
      </w:r>
      <w:r>
        <w:t>Seeders shall be used to create reference data and demonstration records necessary for testing.</w:t>
      </w:r>
    </w:p>
    <w:p>
      <w:pPr>
        <w:pStyle w:val="ListBullet"/>
        <w:spacing w:after="60"/>
      </w:pPr>
      <w:r>
        <w:rPr>
          <w:b/>
        </w:rPr>
        <w:t xml:space="preserve">NFR-MNT-04: </w:t>
      </w:r>
      <w:r>
        <w:t>The system shall separate concerns through controllers, models, routes, and service logic.</w:t>
      </w:r>
    </w:p>
    <w:p>
      <w:pPr>
        <w:pStyle w:val="ListBullet"/>
        <w:spacing w:after="60"/>
      </w:pPr>
      <w:r>
        <w:rPr>
          <w:b/>
        </w:rPr>
        <w:t xml:space="preserve">NFR-MNT-05: </w:t>
      </w:r>
      <w:r>
        <w:t>Automated feature tests shall cover major Must-priority functional requirements.</w:t>
      </w:r>
    </w:p>
    <w:p>
      <w:pPr>
        <w:pStyle w:val="ListBullet"/>
        <w:spacing w:after="60"/>
      </w:pPr>
      <w:r>
        <w:rPr>
          <w:b/>
        </w:rPr>
        <w:t xml:space="preserve">NFR-MNT-06: </w:t>
      </w:r>
      <w:r>
        <w:t>The code shall support future extension of features without major restructuring.</w:t>
      </w:r>
    </w:p>
    <w:p>
      <w:pPr>
        <w:keepNext/>
        <w:spacing w:before="200" w:after="80"/>
      </w:pPr>
      <w:r>
        <w:rPr>
          <w:rFonts w:ascii="Arial" w:hAnsi="Arial"/>
          <w:b/>
          <w:color w:val="C0392B"/>
          <w:sz w:val="23"/>
        </w:rPr>
        <w:t>3.3.6 Portability</w:t>
      </w:r>
    </w:p>
    <w:p>
      <w:pPr>
        <w:pStyle w:val="ListBullet"/>
        <w:spacing w:after="60"/>
      </w:pPr>
      <w:r>
        <w:rPr>
          <w:b/>
        </w:rPr>
        <w:t xml:space="preserve">NFR-POR-01: </w:t>
      </w:r>
      <w:r>
        <w:t>The application shall run on any host satisfying the system operating environment without source code modification.</w:t>
      </w:r>
    </w:p>
    <w:p>
      <w:pPr>
        <w:pStyle w:val="ListBullet"/>
        <w:spacing w:after="60"/>
      </w:pPr>
      <w:r>
        <w:rPr>
          <w:b/>
        </w:rPr>
        <w:t xml:space="preserve">NFR-POR-02: </w:t>
      </w:r>
      <w:r>
        <w:t>The application shall be deployable in a standard Linux server environment using PHP, MySQL, Nginx, and Laravel.</w:t>
      </w:r>
    </w:p>
    <w:p>
      <w:pPr>
        <w:pStyle w:val="ListBullet"/>
        <w:spacing w:after="60"/>
      </w:pPr>
      <w:r>
        <w:rPr>
          <w:b/>
        </w:rPr>
        <w:t xml:space="preserve">NFR-POR-03: </w:t>
      </w:r>
      <w:r>
        <w:t>The system shall support deployment in a containerized setup (Docker) for development and demonstration.</w:t>
      </w:r>
    </w:p>
    <w:p>
      <w:pPr>
        <w:pStyle w:val="ListBullet"/>
        <w:spacing w:after="60"/>
      </w:pPr>
      <w:r>
        <w:rPr>
          <w:b/>
        </w:rPr>
        <w:t xml:space="preserve">NFR-POR-04: </w:t>
      </w:r>
      <w:r>
        <w:t>Environment configuration shall be managed through environment variables (`.env`).</w:t>
      </w:r>
    </w:p>
    <w:p>
      <w:pPr>
        <w:keepNext/>
        <w:spacing w:before="200" w:after="80"/>
      </w:pPr>
      <w:r>
        <w:rPr>
          <w:rFonts w:ascii="Arial" w:hAnsi="Arial"/>
          <w:b/>
          <w:color w:val="C0392B"/>
          <w:sz w:val="23"/>
        </w:rPr>
        <w:t>3.3.7 Data Privacy and Compliance</w:t>
      </w:r>
    </w:p>
    <w:p>
      <w:pPr>
        <w:pStyle w:val="ListBullet"/>
        <w:spacing w:after="60"/>
      </w:pPr>
      <w:r>
        <w:rPr>
          <w:b/>
        </w:rPr>
        <w:t xml:space="preserve">NFR-CMP-01: </w:t>
      </w:r>
      <w:r>
        <w:t>The system shall implement the principles of transparency, legitimate purpose, and proportionality in handling student safety data.</w:t>
      </w:r>
    </w:p>
    <w:p>
      <w:pPr>
        <w:pStyle w:val="ListBullet"/>
        <w:spacing w:after="60"/>
      </w:pPr>
      <w:r>
        <w:rPr>
          <w:b/>
        </w:rPr>
        <w:t xml:space="preserve">NFR-CMP-02: </w:t>
      </w:r>
      <w:r>
        <w:t>Student location data, battery status, signal information, and emergency media shall be accessed only by authorized users.</w:t>
      </w:r>
    </w:p>
    <w:p>
      <w:pPr>
        <w:pStyle w:val="ListBullet"/>
        <w:spacing w:after="60"/>
      </w:pPr>
      <w:r>
        <w:rPr>
          <w:b/>
        </w:rPr>
        <w:t xml:space="preserve">NFR-CMP-03: </w:t>
      </w:r>
      <w:r>
        <w:t>Student data exports, reports, and media files shall be generated only by authorized administrative roles and logged for accountability.</w:t>
      </w:r>
    </w:p>
    <w:p>
      <w:pPr>
        <w:pStyle w:val="ListBullet"/>
        <w:spacing w:after="60"/>
      </w:pPr>
      <w:r>
        <w:rPr>
          <w:b/>
        </w:rPr>
        <w:t xml:space="preserve">NFR-CMP-04: </w:t>
      </w:r>
      <w:r>
        <w:t>Sensitive data shall not be exposed through public URLs, logs, or unsecured channels.</w:t>
      </w:r>
    </w:p>
    <w:p>
      <w:pPr>
        <w:pStyle w:val="ListBullet"/>
        <w:spacing w:after="60"/>
      </w:pPr>
      <w:r>
        <w:rPr>
          <w:b/>
        </w:rPr>
        <w:t xml:space="preserve">NFR-CMP-05: </w:t>
      </w:r>
      <w:r>
        <w:t>The system shall restrict access to emergency data according to user role.</w:t>
      </w:r>
    </w:p>
    <w:p>
      <w:pPr>
        <w:pStyle w:val="ListBullet"/>
        <w:spacing w:after="60"/>
      </w:pPr>
      <w:r>
        <w:rPr>
          <w:b/>
        </w:rPr>
        <w:t xml:space="preserve">NFR-CMP-06: </w:t>
      </w:r>
      <w:r>
        <w:t>The system shall be designed to protect student privacy while maintaining the ability to respond quickly during emergencies.</w:t>
      </w:r>
    </w:p>
    <w:p>
      <w:pPr>
        <w:keepNext/>
        <w:spacing w:before="280" w:after="120"/>
      </w:pPr>
      <w:r>
        <w:rPr>
          <w:rFonts w:ascii="Arial" w:hAnsi="Arial"/>
          <w:b/>
          <w:color w:val="182B49"/>
          <w:sz w:val="26"/>
        </w:rPr>
        <w:t>3.4 Database Requirements</w:t>
      </w:r>
    </w:p>
    <w:p>
      <w:pPr>
        <w:spacing w:after="120"/>
      </w:pPr>
      <w:r>
        <w:t>The logical data model is implemented in MySQL 8.0 using the InnoDB storage engine with utf8mb4 character encoding. The principal entities and their key relationships are: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160"/>
            <w:shd w:fill="182B49"/>
            <w:tcMar>
              <w:top w:w="120" w:type="dxa"/>
              <w:bottom w:w="120" w:type="dxa"/>
              <w:left w:w="120" w:type="dxa"/>
              <w:right w:w="120" w:type="dxa"/>
            </w:tcMar>
          </w:tcPr>
          <w:p>
            <w:r>
              <w:rPr>
                <w:rFonts w:ascii="Arial" w:hAnsi="Arial"/>
                <w:b/>
                <w:color w:val="FFFFFF"/>
                <w:sz w:val="20"/>
              </w:rPr>
              <w:t>Entity</w:t>
            </w:r>
          </w:p>
        </w:tc>
        <w:tc>
          <w:tcPr>
            <w:tcW w:type="dxa" w:w="5040"/>
            <w:shd w:fill="182B49"/>
            <w:tcMar>
              <w:top w:w="120" w:type="dxa"/>
              <w:bottom w:w="120" w:type="dxa"/>
              <w:left w:w="120" w:type="dxa"/>
              <w:right w:w="120" w:type="dxa"/>
            </w:tcMar>
          </w:tcPr>
          <w:p>
            <w:r>
              <w:rPr>
                <w:rFonts w:ascii="Arial" w:hAnsi="Arial"/>
                <w:b/>
                <w:color w:val="FFFFFF"/>
                <w:sz w:val="20"/>
              </w:rPr>
              <w:t>Description</w:t>
            </w:r>
          </w:p>
        </w:tc>
        <w:tc>
          <w:tcPr>
            <w:tcW w:type="dxa" w:w="2160"/>
            <w:shd w:fill="182B49"/>
            <w:tcMar>
              <w:top w:w="120" w:type="dxa"/>
              <w:bottom w:w="120" w:type="dxa"/>
              <w:left w:w="120" w:type="dxa"/>
              <w:right w:w="120" w:type="dxa"/>
            </w:tcMar>
          </w:tcPr>
          <w:p>
            <w:r>
              <w:rPr>
                <w:rFonts w:ascii="Arial" w:hAnsi="Arial"/>
                <w:b/>
                <w:color w:val="FFFFFF"/>
                <w:sz w:val="20"/>
              </w:rPr>
              <w:t>Key Relationships</w:t>
            </w:r>
          </w:p>
        </w:tc>
      </w:tr>
      <w:tr>
        <w:tc>
          <w:tcPr>
            <w:tcW w:type="dxa" w:w="2160"/>
            <w:shd w:fill="F9F9F9"/>
            <w:tcMar>
              <w:top w:w="100" w:type="dxa"/>
              <w:bottom w:w="100" w:type="dxa"/>
              <w:left w:w="120" w:type="dxa"/>
              <w:right w:w="120" w:type="dxa"/>
            </w:tcMar>
          </w:tcPr>
          <w:p>
            <w:r>
              <w:rPr>
                <w:b/>
                <w:sz w:val="19"/>
              </w:rPr>
              <w:t>users</w:t>
            </w:r>
          </w:p>
        </w:tc>
        <w:tc>
          <w:tcPr>
            <w:tcW w:type="dxa" w:w="5040"/>
            <w:shd w:fill="F9F9F9"/>
            <w:tcMar>
              <w:top w:w="100" w:type="dxa"/>
              <w:bottom w:w="100" w:type="dxa"/>
              <w:left w:w="120" w:type="dxa"/>
              <w:right w:w="120" w:type="dxa"/>
            </w:tcMar>
          </w:tcPr>
          <w:p>
            <w:r>
              <w:rPr>
                <w:sz w:val="19"/>
              </w:rPr>
              <w:t>System user accounts for students, staff, and administrators containing authentication credentials and role flags.</w:t>
            </w:r>
          </w:p>
        </w:tc>
        <w:tc>
          <w:tcPr>
            <w:tcW w:type="dxa" w:w="2160"/>
            <w:shd w:fill="F9F9F9"/>
            <w:tcMar>
              <w:top w:w="100" w:type="dxa"/>
              <w:bottom w:w="100" w:type="dxa"/>
              <w:left w:w="120" w:type="dxa"/>
              <w:right w:w="120" w:type="dxa"/>
            </w:tcMar>
          </w:tcPr>
          <w:p>
            <w:r>
              <w:rPr>
                <w:sz w:val="19"/>
              </w:rPr>
              <w:t>1:1 student profile; 1:N locations; 1:N audit logs</w:t>
            </w:r>
          </w:p>
        </w:tc>
      </w:tr>
      <w:tr>
        <w:tc>
          <w:tcPr>
            <w:tcW w:type="dxa" w:w="2160"/>
            <w:shd w:fill="FFFFFF"/>
            <w:tcMar>
              <w:top w:w="100" w:type="dxa"/>
              <w:bottom w:w="100" w:type="dxa"/>
              <w:left w:w="120" w:type="dxa"/>
              <w:right w:w="120" w:type="dxa"/>
            </w:tcMar>
          </w:tcPr>
          <w:p>
            <w:r>
              <w:rPr>
                <w:b/>
                <w:sz w:val="19"/>
              </w:rPr>
              <w:t>students</w:t>
            </w:r>
          </w:p>
        </w:tc>
        <w:tc>
          <w:tcPr>
            <w:tcW w:type="dxa" w:w="5040"/>
            <w:shd w:fill="FFFFFF"/>
            <w:tcMar>
              <w:top w:w="100" w:type="dxa"/>
              <w:bottom w:w="100" w:type="dxa"/>
              <w:left w:w="120" w:type="dxa"/>
              <w:right w:w="120" w:type="dxa"/>
            </w:tcMar>
          </w:tcPr>
          <w:p>
            <w:r>
              <w:rPr>
                <w:sz w:val="19"/>
              </w:rPr>
              <w:t>Student master record with student ID, full name, class cohort/year, and emergency contact details.</w:t>
            </w:r>
          </w:p>
        </w:tc>
        <w:tc>
          <w:tcPr>
            <w:tcW w:type="dxa" w:w="2160"/>
            <w:shd w:fill="FFFFFF"/>
            <w:tcMar>
              <w:top w:w="100" w:type="dxa"/>
              <w:bottom w:w="100" w:type="dxa"/>
              <w:left w:w="120" w:type="dxa"/>
              <w:right w:w="120" w:type="dxa"/>
            </w:tcMar>
          </w:tcPr>
          <w:p>
            <w:r>
              <w:rPr>
                <w:sz w:val="19"/>
              </w:rPr>
              <w:t>1:1 users; 1:N location history; 1:N SOS alerts</w:t>
            </w:r>
          </w:p>
        </w:tc>
      </w:tr>
      <w:tr>
        <w:tc>
          <w:tcPr>
            <w:tcW w:type="dxa" w:w="2160"/>
            <w:shd w:fill="F9F9F9"/>
            <w:tcMar>
              <w:top w:w="100" w:type="dxa"/>
              <w:bottom w:w="100" w:type="dxa"/>
              <w:left w:w="120" w:type="dxa"/>
              <w:right w:w="120" w:type="dxa"/>
            </w:tcMar>
          </w:tcPr>
          <w:p>
            <w:r>
              <w:rPr>
                <w:b/>
                <w:sz w:val="19"/>
              </w:rPr>
              <w:t>locations</w:t>
            </w:r>
          </w:p>
        </w:tc>
        <w:tc>
          <w:tcPr>
            <w:tcW w:type="dxa" w:w="5040"/>
            <w:shd w:fill="F9F9F9"/>
            <w:tcMar>
              <w:top w:w="100" w:type="dxa"/>
              <w:bottom w:w="100" w:type="dxa"/>
              <w:left w:w="120" w:type="dxa"/>
              <w:right w:w="120" w:type="dxa"/>
            </w:tcMar>
          </w:tcPr>
          <w:p>
            <w:r>
              <w:rPr>
                <w:sz w:val="19"/>
              </w:rPr>
              <w:t>Stores real-time and historical GPS coordinates (latitude, longitude), SOS status (safe/help), recorded timestamp, and sync state.</w:t>
            </w:r>
          </w:p>
        </w:tc>
        <w:tc>
          <w:tcPr>
            <w:tcW w:type="dxa" w:w="2160"/>
            <w:shd w:fill="F9F9F9"/>
            <w:tcMar>
              <w:top w:w="100" w:type="dxa"/>
              <w:bottom w:w="100" w:type="dxa"/>
              <w:left w:w="120" w:type="dxa"/>
              <w:right w:w="120" w:type="dxa"/>
            </w:tcMar>
          </w:tcPr>
          <w:p>
            <w:r>
              <w:rPr>
                <w:sz w:val="19"/>
              </w:rPr>
              <w:t>N:1 students; 1:1 device health record</w:t>
            </w:r>
          </w:p>
        </w:tc>
      </w:tr>
      <w:tr>
        <w:tc>
          <w:tcPr>
            <w:tcW w:type="dxa" w:w="2160"/>
            <w:shd w:fill="FFFFFF"/>
            <w:tcMar>
              <w:top w:w="100" w:type="dxa"/>
              <w:bottom w:w="100" w:type="dxa"/>
              <w:left w:w="120" w:type="dxa"/>
              <w:right w:w="120" w:type="dxa"/>
            </w:tcMar>
          </w:tcPr>
          <w:p>
            <w:r>
              <w:rPr>
                <w:b/>
                <w:sz w:val="19"/>
              </w:rPr>
              <w:t>sos_alerts</w:t>
            </w:r>
          </w:p>
        </w:tc>
        <w:tc>
          <w:tcPr>
            <w:tcW w:type="dxa" w:w="5040"/>
            <w:shd w:fill="FFFFFF"/>
            <w:tcMar>
              <w:top w:w="100" w:type="dxa"/>
              <w:bottom w:w="100" w:type="dxa"/>
              <w:left w:w="120" w:type="dxa"/>
              <w:right w:w="120" w:type="dxa"/>
            </w:tcMar>
          </w:tcPr>
          <w:p>
            <w:r>
              <w:rPr>
                <w:sz w:val="19"/>
              </w:rPr>
              <w:t>Emergency SOS incident records containing alert status, trigger timestamp, resolution notes, and handling admin ID.</w:t>
            </w:r>
          </w:p>
        </w:tc>
        <w:tc>
          <w:tcPr>
            <w:tcW w:type="dxa" w:w="2160"/>
            <w:shd w:fill="FFFFFF"/>
            <w:tcMar>
              <w:top w:w="100" w:type="dxa"/>
              <w:bottom w:w="100" w:type="dxa"/>
              <w:left w:w="120" w:type="dxa"/>
              <w:right w:w="120" w:type="dxa"/>
            </w:tcMar>
          </w:tcPr>
          <w:p>
            <w:r>
              <w:rPr>
                <w:sz w:val="19"/>
              </w:rPr>
              <w:t>N:1 students; 1:N emergency media; N:1 admin user</w:t>
            </w:r>
          </w:p>
        </w:tc>
      </w:tr>
      <w:tr>
        <w:tc>
          <w:tcPr>
            <w:tcW w:type="dxa" w:w="2160"/>
            <w:shd w:fill="F9F9F9"/>
            <w:tcMar>
              <w:top w:w="100" w:type="dxa"/>
              <w:bottom w:w="100" w:type="dxa"/>
              <w:left w:w="120" w:type="dxa"/>
              <w:right w:w="120" w:type="dxa"/>
            </w:tcMar>
          </w:tcPr>
          <w:p>
            <w:r>
              <w:rPr>
                <w:b/>
                <w:sz w:val="19"/>
              </w:rPr>
              <w:t>emergency_media</w:t>
            </w:r>
          </w:p>
        </w:tc>
        <w:tc>
          <w:tcPr>
            <w:tcW w:type="dxa" w:w="5040"/>
            <w:shd w:fill="F9F9F9"/>
            <w:tcMar>
              <w:top w:w="100" w:type="dxa"/>
              <w:bottom w:w="100" w:type="dxa"/>
              <w:left w:w="120" w:type="dxa"/>
              <w:right w:w="120" w:type="dxa"/>
            </w:tcMar>
          </w:tcPr>
          <w:p>
            <w:r>
              <w:rPr>
                <w:sz w:val="19"/>
              </w:rPr>
              <w:t>Uploaded video and audio files attached to SOS emergency alerts, storing file path, file size, and MIME type.</w:t>
            </w:r>
          </w:p>
        </w:tc>
        <w:tc>
          <w:tcPr>
            <w:tcW w:type="dxa" w:w="2160"/>
            <w:shd w:fill="F9F9F9"/>
            <w:tcMar>
              <w:top w:w="100" w:type="dxa"/>
              <w:bottom w:w="100" w:type="dxa"/>
              <w:left w:w="120" w:type="dxa"/>
              <w:right w:w="120" w:type="dxa"/>
            </w:tcMar>
          </w:tcPr>
          <w:p>
            <w:r>
              <w:rPr>
                <w:sz w:val="19"/>
              </w:rPr>
              <w:t>N:1 sos_alerts; N:1 students</w:t>
            </w:r>
          </w:p>
        </w:tc>
      </w:tr>
      <w:tr>
        <w:tc>
          <w:tcPr>
            <w:tcW w:type="dxa" w:w="2160"/>
            <w:shd w:fill="FFFFFF"/>
            <w:tcMar>
              <w:top w:w="100" w:type="dxa"/>
              <w:bottom w:w="100" w:type="dxa"/>
              <w:left w:w="120" w:type="dxa"/>
              <w:right w:w="120" w:type="dxa"/>
            </w:tcMar>
          </w:tcPr>
          <w:p>
            <w:r>
              <w:rPr>
                <w:b/>
                <w:sz w:val="19"/>
              </w:rPr>
              <w:t>device_telemetry</w:t>
            </w:r>
          </w:p>
        </w:tc>
        <w:tc>
          <w:tcPr>
            <w:tcW w:type="dxa" w:w="5040"/>
            <w:shd w:fill="FFFFFF"/>
            <w:tcMar>
              <w:top w:w="100" w:type="dxa"/>
              <w:bottom w:w="100" w:type="dxa"/>
              <w:left w:w="120" w:type="dxa"/>
              <w:right w:w="120" w:type="dxa"/>
            </w:tcMar>
          </w:tcPr>
          <w:p>
            <w:r>
              <w:rPr>
                <w:sz w:val="19"/>
              </w:rPr>
              <w:t>Logs device health parameters including battery level percentage, connection status, IP address, and signal quality.</w:t>
            </w:r>
          </w:p>
        </w:tc>
        <w:tc>
          <w:tcPr>
            <w:tcW w:type="dxa" w:w="2160"/>
            <w:shd w:fill="FFFFFF"/>
            <w:tcMar>
              <w:top w:w="100" w:type="dxa"/>
              <w:bottom w:w="100" w:type="dxa"/>
              <w:left w:w="120" w:type="dxa"/>
              <w:right w:w="120" w:type="dxa"/>
            </w:tcMar>
          </w:tcPr>
          <w:p>
            <w:r>
              <w:rPr>
                <w:sz w:val="19"/>
              </w:rPr>
              <w:t>N:1 students; N:1 locations</w:t>
            </w:r>
          </w:p>
        </w:tc>
      </w:tr>
      <w:tr>
        <w:tc>
          <w:tcPr>
            <w:tcW w:type="dxa" w:w="2160"/>
            <w:shd w:fill="F9F9F9"/>
            <w:tcMar>
              <w:top w:w="100" w:type="dxa"/>
              <w:bottom w:w="100" w:type="dxa"/>
              <w:left w:w="120" w:type="dxa"/>
              <w:right w:w="120" w:type="dxa"/>
            </w:tcMar>
          </w:tcPr>
          <w:p>
            <w:r>
              <w:rPr>
                <w:b/>
                <w:sz w:val="19"/>
              </w:rPr>
              <w:t>notifications</w:t>
            </w:r>
          </w:p>
        </w:tc>
        <w:tc>
          <w:tcPr>
            <w:tcW w:type="dxa" w:w="5040"/>
            <w:shd w:fill="F9F9F9"/>
            <w:tcMar>
              <w:top w:w="100" w:type="dxa"/>
              <w:bottom w:w="100" w:type="dxa"/>
              <w:left w:w="120" w:type="dxa"/>
              <w:right w:w="120" w:type="dxa"/>
            </w:tcMar>
          </w:tcPr>
          <w:p>
            <w:r>
              <w:rPr>
                <w:sz w:val="19"/>
              </w:rPr>
              <w:t>Emergency alerts, blackout reports, personal chat messages, and broadcast announcements sent across the platform.</w:t>
            </w:r>
          </w:p>
        </w:tc>
        <w:tc>
          <w:tcPr>
            <w:tcW w:type="dxa" w:w="2160"/>
            <w:shd w:fill="F9F9F9"/>
            <w:tcMar>
              <w:top w:w="100" w:type="dxa"/>
              <w:bottom w:w="100" w:type="dxa"/>
              <w:left w:w="120" w:type="dxa"/>
              <w:right w:w="120" w:type="dxa"/>
            </w:tcMar>
          </w:tcPr>
          <w:p>
            <w:r>
              <w:rPr>
                <w:sz w:val="19"/>
              </w:rPr>
              <w:t>N:1 sender; N:1 receiver / cohort target</w:t>
            </w:r>
          </w:p>
        </w:tc>
      </w:tr>
      <w:tr>
        <w:tc>
          <w:tcPr>
            <w:tcW w:type="dxa" w:w="2160"/>
            <w:shd w:fill="FFFFFF"/>
            <w:tcMar>
              <w:top w:w="100" w:type="dxa"/>
              <w:bottom w:w="100" w:type="dxa"/>
              <w:left w:w="120" w:type="dxa"/>
              <w:right w:w="120" w:type="dxa"/>
            </w:tcMar>
          </w:tcPr>
          <w:p>
            <w:r>
              <w:rPr>
                <w:b/>
                <w:sz w:val="19"/>
              </w:rPr>
              <w:t>push_tokens</w:t>
            </w:r>
          </w:p>
        </w:tc>
        <w:tc>
          <w:tcPr>
            <w:tcW w:type="dxa" w:w="5040"/>
            <w:shd w:fill="FFFFFF"/>
            <w:tcMar>
              <w:top w:w="100" w:type="dxa"/>
              <w:bottom w:w="100" w:type="dxa"/>
              <w:left w:w="120" w:type="dxa"/>
              <w:right w:w="120" w:type="dxa"/>
            </w:tcMar>
          </w:tcPr>
          <w:p>
            <w:r>
              <w:rPr>
                <w:sz w:val="19"/>
              </w:rPr>
              <w:t>Device push notification tokens (Expo Push Tokens) registered for student and admin mobile devices.</w:t>
            </w:r>
          </w:p>
        </w:tc>
        <w:tc>
          <w:tcPr>
            <w:tcW w:type="dxa" w:w="2160"/>
            <w:shd w:fill="FFFFFF"/>
            <w:tcMar>
              <w:top w:w="100" w:type="dxa"/>
              <w:bottom w:w="100" w:type="dxa"/>
              <w:left w:w="120" w:type="dxa"/>
              <w:right w:w="120" w:type="dxa"/>
            </w:tcMar>
          </w:tcPr>
          <w:p>
            <w:r>
              <w:rPr>
                <w:sz w:val="19"/>
              </w:rPr>
              <w:t>N:1 users</w:t>
            </w:r>
          </w:p>
        </w:tc>
      </w:tr>
      <w:tr>
        <w:tc>
          <w:tcPr>
            <w:tcW w:type="dxa" w:w="2160"/>
            <w:shd w:fill="F9F9F9"/>
            <w:tcMar>
              <w:top w:w="100" w:type="dxa"/>
              <w:bottom w:w="100" w:type="dxa"/>
              <w:left w:w="120" w:type="dxa"/>
              <w:right w:w="120" w:type="dxa"/>
            </w:tcMar>
          </w:tcPr>
          <w:p>
            <w:r>
              <w:rPr>
                <w:b/>
                <w:sz w:val="19"/>
              </w:rPr>
              <w:t>audit_logs</w:t>
            </w:r>
          </w:p>
        </w:tc>
        <w:tc>
          <w:tcPr>
            <w:tcW w:type="dxa" w:w="5040"/>
            <w:shd w:fill="F9F9F9"/>
            <w:tcMar>
              <w:top w:w="100" w:type="dxa"/>
              <w:bottom w:w="100" w:type="dxa"/>
              <w:left w:w="120" w:type="dxa"/>
              <w:right w:w="120" w:type="dxa"/>
            </w:tcMar>
          </w:tcPr>
          <w:p>
            <w:r>
              <w:rPr>
                <w:sz w:val="19"/>
              </w:rPr>
              <w:t>Immutable record of security events, status modifications, and administrative emergency actions for accountability.</w:t>
            </w:r>
          </w:p>
        </w:tc>
        <w:tc>
          <w:tcPr>
            <w:tcW w:type="dxa" w:w="2160"/>
            <w:shd w:fill="F9F9F9"/>
            <w:tcMar>
              <w:top w:w="100" w:type="dxa"/>
              <w:bottom w:w="100" w:type="dxa"/>
              <w:left w:w="120" w:type="dxa"/>
              <w:right w:w="120" w:type="dxa"/>
            </w:tcMar>
          </w:tcPr>
          <w:p>
            <w:r>
              <w:rPr>
                <w:sz w:val="19"/>
              </w:rPr>
              <w:t>N:1 users</w:t>
            </w:r>
          </w:p>
        </w:tc>
      </w:tr>
    </w:tbl>
    <w:p>
      <w:pPr>
        <w:spacing w:after="240"/>
      </w:pPr>
    </w:p>
    <w:p>
      <w:pPr>
        <w:pStyle w:val="ListBullet"/>
        <w:spacing w:after="60"/>
      </w:pPr>
      <w:r>
        <w:rPr>
          <w:b/>
        </w:rPr>
        <w:t xml:space="preserve">Referential Integrity: </w:t>
      </w:r>
      <w:r>
        <w:t>Enforced with foreign key constraints; deletions of parent records shall be restricted (no cascading deletes of location or emergency records).</w:t>
      </w:r>
    </w:p>
    <w:p>
      <w:pPr>
        <w:pStyle w:val="ListBullet"/>
        <w:spacing w:after="60"/>
      </w:pPr>
      <w:r>
        <w:rPr>
          <w:b/>
        </w:rPr>
        <w:t xml:space="preserve">Soft Deletion: </w:t>
      </w:r>
      <w:r>
        <w:t>Soft deletion (deleted_at) shall be used for user accounts; emergency incident records shall never be hard deleted.</w:t>
      </w:r>
    </w:p>
    <w:p>
      <w:pPr>
        <w:pStyle w:val="ListBullet"/>
        <w:spacing w:after="60"/>
      </w:pPr>
      <w:r>
        <w:rPr>
          <w:b/>
        </w:rPr>
        <w:t xml:space="preserve">Datatypes &amp; Timezones: </w:t>
      </w:r>
      <w:r>
        <w:t>All location coordinates shall use DECIMAL(10,8) and DECIMAL(11,8); all timestamps shall be stored in UTC and rendered in Asia/Manila.</w:t>
      </w:r>
    </w:p>
    <w:p>
      <w:pPr>
        <w:keepNext/>
        <w:spacing w:before="360" w:after="160"/>
      </w:pPr>
      <w:r>
        <w:rPr>
          <w:rFonts w:ascii="Arial" w:hAnsi="Arial"/>
          <w:b/>
          <w:color w:val="C0392B"/>
          <w:sz w:val="32"/>
        </w:rPr>
        <w:t>Appendix A. Preliminary Entity-Relationship Overview</w:t>
      </w:r>
    </w:p>
    <w:p>
      <w:pPr>
        <w:spacing w:after="120"/>
      </w:pPr>
      <w:r>
        <w:t>The full entity-relationship diagram is maintained as a separate design artifact (GTRACK-ERD v1.0) and will be elaborated during the design phase. At the requirements level, the model centers on the students and locations / sos_alerts entities. Each student user is associated with a unique account in users. When a student application is active, it generates periodic locations records and device_telemetry health entries. When an emergency is triggered by a student, an sos_alerts instance is generated, linking the exact location coordinates, telemetry health, and any associated emergency_media video files.</w:t>
      </w:r>
    </w:p>
    <w:p>
      <w:pPr>
        <w:spacing w:after="120"/>
      </w:pPr>
      <w:r>
        <w:t>Administrators interact with sos_alerts to acknowledge, update, and resolve incidents. System announcements and direct communications are handled via notifications and pushed to devices via push_tokens. All actions across the platform create immutable entries in audit_logs to maintain transparency and compliance with data privacy standards.</w:t>
      </w:r>
    </w:p>
    <w:p>
      <w:pPr>
        <w:keepNext/>
        <w:spacing w:before="360" w:after="160"/>
      </w:pPr>
      <w:r>
        <w:rPr>
          <w:rFonts w:ascii="Arial" w:hAnsi="Arial"/>
          <w:b/>
          <w:color w:val="C0392B"/>
          <w:sz w:val="32"/>
        </w:rPr>
        <w:t>Appendix B. Requirements Traceability Summary</w:t>
      </w:r>
    </w:p>
    <w:p>
      <w:pPr>
        <w:spacing w:after="120"/>
      </w:pPr>
      <w:r>
        <w:t>Each functional requirement identifier (FR-GT-NN and FR-ADM-NN) shall be traced forward to: (a) at least one design element (controller/service and model) in the Software Design Document, (b) at least one automated feature test named after the requirement identifier, and (c) at least one user acceptance test case executed with the institution beneficiary. The traceability matrix shall be maintained as a shared spreadsheet and presented during the final defense.</w:t>
      </w:r>
    </w:p>
    <w:p>
      <w:pPr>
        <w:keepNext/>
        <w:spacing w:before="360" w:after="160"/>
      </w:pPr>
      <w:r>
        <w:rPr>
          <w:rFonts w:ascii="Arial" w:hAnsi="Arial"/>
          <w:b/>
          <w:color w:val="C0392B"/>
          <w:sz w:val="32"/>
        </w:rPr>
        <w:t>Appendix C. Approval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880"/>
            <w:shd w:fill="182B49"/>
            <w:tcMar>
              <w:top w:w="120" w:type="dxa"/>
              <w:bottom w:w="120" w:type="dxa"/>
              <w:left w:w="120" w:type="dxa"/>
              <w:right w:w="120" w:type="dxa"/>
            </w:tcMar>
          </w:tcPr>
          <w:p>
            <w:r>
              <w:rPr>
                <w:rFonts w:ascii="Arial" w:hAnsi="Arial"/>
                <w:b/>
                <w:color w:val="FFFFFF"/>
                <w:sz w:val="20"/>
              </w:rPr>
              <w:t>Role</w:t>
            </w:r>
          </w:p>
        </w:tc>
        <w:tc>
          <w:tcPr>
            <w:tcW w:type="dxa" w:w="3600"/>
            <w:shd w:fill="182B49"/>
            <w:tcMar>
              <w:top w:w="120" w:type="dxa"/>
              <w:bottom w:w="120" w:type="dxa"/>
              <w:left w:w="120" w:type="dxa"/>
              <w:right w:w="120" w:type="dxa"/>
            </w:tcMar>
          </w:tcPr>
          <w:p>
            <w:r>
              <w:rPr>
                <w:rFonts w:ascii="Arial" w:hAnsi="Arial"/>
                <w:b/>
                <w:color w:val="FFFFFF"/>
                <w:sz w:val="20"/>
              </w:rPr>
              <w:t>Name</w:t>
            </w:r>
          </w:p>
        </w:tc>
        <w:tc>
          <w:tcPr>
            <w:tcW w:type="dxa" w:w="2880"/>
            <w:shd w:fill="182B49"/>
            <w:tcMar>
              <w:top w:w="120" w:type="dxa"/>
              <w:bottom w:w="120" w:type="dxa"/>
              <w:left w:w="120" w:type="dxa"/>
              <w:right w:w="120" w:type="dxa"/>
            </w:tcMar>
          </w:tcPr>
          <w:p>
            <w:r>
              <w:rPr>
                <w:rFonts w:ascii="Arial" w:hAnsi="Arial"/>
                <w:b/>
                <w:color w:val="FFFFFF"/>
                <w:sz w:val="20"/>
              </w:rPr>
              <w:t>Signature / Date</w:t>
            </w:r>
          </w:p>
        </w:tc>
      </w:tr>
      <w:tr>
        <w:tc>
          <w:tcPr>
            <w:tcW w:type="dxa" w:w="2880"/>
            <w:shd w:fill="F9F9F9"/>
            <w:tcMar>
              <w:top w:w="140" w:type="dxa"/>
              <w:bottom w:w="140" w:type="dxa"/>
              <w:left w:w="120" w:type="dxa"/>
              <w:right w:w="120" w:type="dxa"/>
            </w:tcMar>
          </w:tcPr>
          <w:p>
            <w:r>
              <w:rPr>
                <w:b/>
                <w:sz w:val="19"/>
              </w:rPr>
              <w:t>Project Leader</w:t>
            </w:r>
          </w:p>
        </w:tc>
        <w:tc>
          <w:tcPr>
            <w:tcW w:type="dxa" w:w="3600"/>
            <w:shd w:fill="F9F9F9"/>
            <w:tcMar>
              <w:top w:w="140" w:type="dxa"/>
              <w:bottom w:w="140" w:type="dxa"/>
              <w:left w:w="120" w:type="dxa"/>
              <w:right w:w="120" w:type="dxa"/>
            </w:tcMar>
          </w:tcPr>
          <w:p>
            <w:r>
              <w:rPr>
                <w:sz w:val="19"/>
              </w:rPr>
              <w:t>Cristian Virtudazo</w:t>
            </w:r>
          </w:p>
        </w:tc>
        <w:tc>
          <w:tcPr>
            <w:tcW w:type="dxa" w:w="2880"/>
            <w:shd w:fill="F9F9F9"/>
            <w:tcMar>
              <w:top w:w="140" w:type="dxa"/>
              <w:bottom w:w="140" w:type="dxa"/>
              <w:left w:w="120" w:type="dxa"/>
              <w:right w:w="120" w:type="dxa"/>
            </w:tcMar>
          </w:tcPr>
          <w:p>
            <w:r>
              <w:rPr>
                <w:sz w:val="19"/>
              </w:rPr>
            </w:r>
          </w:p>
        </w:tc>
      </w:tr>
      <w:tr>
        <w:tc>
          <w:tcPr>
            <w:tcW w:type="dxa" w:w="2880"/>
            <w:shd w:fill="FFFFFF"/>
            <w:tcMar>
              <w:top w:w="140" w:type="dxa"/>
              <w:bottom w:w="140" w:type="dxa"/>
              <w:left w:w="120" w:type="dxa"/>
              <w:right w:w="120" w:type="dxa"/>
            </w:tcMar>
          </w:tcPr>
          <w:p>
            <w:r>
              <w:rPr>
                <w:b/>
                <w:sz w:val="19"/>
              </w:rPr>
              <w:t>Capstone Adviser</w:t>
            </w:r>
          </w:p>
        </w:tc>
        <w:tc>
          <w:tcPr>
            <w:tcW w:type="dxa" w:w="3600"/>
            <w:shd w:fill="FFFFFF"/>
            <w:tcMar>
              <w:top w:w="140" w:type="dxa"/>
              <w:bottom w:w="140" w:type="dxa"/>
              <w:left w:w="120" w:type="dxa"/>
              <w:right w:w="120" w:type="dxa"/>
            </w:tcMar>
          </w:tcPr>
          <w:p>
            <w:r>
              <w:rPr>
                <w:sz w:val="19"/>
              </w:rPr>
              <w:t>Engr. Ramon D. Ybanez, MIT</w:t>
            </w:r>
          </w:p>
        </w:tc>
        <w:tc>
          <w:tcPr>
            <w:tcW w:type="dxa" w:w="2880"/>
            <w:shd w:fill="FFFFFF"/>
            <w:tcMar>
              <w:top w:w="140" w:type="dxa"/>
              <w:bottom w:w="140" w:type="dxa"/>
              <w:left w:w="120" w:type="dxa"/>
              <w:right w:w="120" w:type="dxa"/>
            </w:tcMar>
          </w:tcPr>
          <w:p>
            <w:r>
              <w:rPr>
                <w:sz w:val="19"/>
              </w:rPr>
            </w:r>
          </w:p>
        </w:tc>
      </w:tr>
      <w:tr>
        <w:tc>
          <w:tcPr>
            <w:tcW w:type="dxa" w:w="2880"/>
            <w:shd w:fill="F9F9F9"/>
            <w:tcMar>
              <w:top w:w="140" w:type="dxa"/>
              <w:bottom w:w="140" w:type="dxa"/>
              <w:left w:w="120" w:type="dxa"/>
              <w:right w:w="120" w:type="dxa"/>
            </w:tcMar>
          </w:tcPr>
          <w:p>
            <w:r>
              <w:rPr>
                <w:b/>
                <w:sz w:val="19"/>
              </w:rPr>
              <w:t>Beneficiary Representative</w:t>
            </w:r>
          </w:p>
        </w:tc>
        <w:tc>
          <w:tcPr>
            <w:tcW w:type="dxa" w:w="3600"/>
            <w:shd w:fill="F9F9F9"/>
            <w:tcMar>
              <w:top w:w="140" w:type="dxa"/>
              <w:bottom w:w="140" w:type="dxa"/>
              <w:left w:w="120" w:type="dxa"/>
              <w:right w:w="120" w:type="dxa"/>
            </w:tcMar>
          </w:tcPr>
          <w:p>
            <w:r>
              <w:rPr>
                <w:sz w:val="19"/>
              </w:rPr>
              <w:t>Passerelles Numériques Philippines Representative</w:t>
            </w:r>
          </w:p>
        </w:tc>
        <w:tc>
          <w:tcPr>
            <w:tcW w:type="dxa" w:w="2880"/>
            <w:shd w:fill="F9F9F9"/>
            <w:tcMar>
              <w:top w:w="140" w:type="dxa"/>
              <w:bottom w:w="140" w:type="dxa"/>
              <w:left w:w="120" w:type="dxa"/>
              <w:right w:w="120" w:type="dxa"/>
            </w:tcMar>
          </w:tcPr>
          <w:p>
            <w:r>
              <w:rPr>
                <w:sz w:val="19"/>
              </w:rPr>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Software Requirements Specification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6464"/>
        <w:sz w:val="17"/>
      </w:rPr>
      <w:t>G!Track – Mobile Based — SRS v1.0  |  USJ-R School of Computer Studies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