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082" w:rsidRPr="006E70D3" w:rsidRDefault="00E51082" w:rsidP="006E70D3">
      <w:pPr>
        <w:ind w:left="720" w:hanging="360"/>
        <w:jc w:val="center"/>
        <w:rPr>
          <w:rFonts w:ascii="Arial" w:hAnsi="Arial" w:cs="Arial"/>
          <w:b/>
          <w:sz w:val="28"/>
          <w:szCs w:val="28"/>
        </w:rPr>
      </w:pPr>
      <w:r w:rsidRPr="006E70D3">
        <w:rPr>
          <w:rFonts w:ascii="Arial" w:hAnsi="Arial" w:cs="Arial"/>
          <w:b/>
          <w:sz w:val="28"/>
          <w:szCs w:val="28"/>
        </w:rPr>
        <w:t xml:space="preserve">Pesquisa: </w:t>
      </w:r>
      <w:r w:rsidR="006E70D3" w:rsidRPr="006E70D3">
        <w:rPr>
          <w:rFonts w:ascii="Arial" w:hAnsi="Arial" w:cs="Arial"/>
          <w:b/>
          <w:sz w:val="28"/>
          <w:szCs w:val="28"/>
        </w:rPr>
        <w:t>Segurança na W</w:t>
      </w:r>
      <w:bookmarkStart w:id="0" w:name="_GoBack"/>
      <w:bookmarkEnd w:id="0"/>
      <w:r w:rsidR="006E70D3" w:rsidRPr="006E70D3">
        <w:rPr>
          <w:rFonts w:ascii="Arial" w:hAnsi="Arial" w:cs="Arial"/>
          <w:b/>
          <w:sz w:val="28"/>
          <w:szCs w:val="28"/>
        </w:rPr>
        <w:t>eb</w:t>
      </w:r>
    </w:p>
    <w:p w:rsidR="00CA5516" w:rsidRPr="00CA5516" w:rsidRDefault="003C0FDD" w:rsidP="00CA5516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A5516">
        <w:rPr>
          <w:rFonts w:ascii="Arial" w:hAnsi="Arial" w:cs="Arial"/>
          <w:b/>
          <w:sz w:val="28"/>
          <w:szCs w:val="28"/>
        </w:rPr>
        <w:t>Introdução</w:t>
      </w:r>
    </w:p>
    <w:p w:rsidR="003C0FDD" w:rsidRPr="00CA5516" w:rsidRDefault="003C0FDD" w:rsidP="00CA5516">
      <w:pPr>
        <w:rPr>
          <w:rFonts w:ascii="Arial" w:hAnsi="Arial" w:cs="Arial"/>
          <w:sz w:val="24"/>
          <w:szCs w:val="24"/>
        </w:rPr>
      </w:pPr>
      <w:r w:rsidRPr="00CA5516">
        <w:rPr>
          <w:rFonts w:ascii="Arial" w:hAnsi="Arial" w:cs="Arial"/>
          <w:sz w:val="24"/>
          <w:szCs w:val="24"/>
        </w:rPr>
        <w:t xml:space="preserve"> A segurança na web se tornou um assunto cada vez mais relevante na era digital em que vivemos. Com o crescente número de ataques cibernéticos, é fundamental que as pessoas e empresas estejam cientes dos riscos envolvidos e saibam como se proteger.</w:t>
      </w:r>
    </w:p>
    <w:p w:rsidR="00CA5516" w:rsidRPr="00CA5516" w:rsidRDefault="003C0FDD" w:rsidP="00CA5516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A5516">
        <w:rPr>
          <w:rFonts w:ascii="Arial" w:hAnsi="Arial" w:cs="Arial"/>
          <w:b/>
          <w:sz w:val="28"/>
          <w:szCs w:val="28"/>
        </w:rPr>
        <w:t xml:space="preserve">Itens e Subitens </w:t>
      </w:r>
    </w:p>
    <w:p w:rsidR="00CA5516" w:rsidRDefault="003C0FDD" w:rsidP="00CA5516">
      <w:pPr>
        <w:rPr>
          <w:rFonts w:ascii="Arial" w:hAnsi="Arial" w:cs="Arial"/>
          <w:sz w:val="24"/>
          <w:szCs w:val="24"/>
        </w:rPr>
      </w:pPr>
      <w:r w:rsidRPr="00CA5516">
        <w:rPr>
          <w:rFonts w:ascii="Arial" w:hAnsi="Arial" w:cs="Arial"/>
          <w:sz w:val="24"/>
          <w:szCs w:val="24"/>
        </w:rPr>
        <w:t xml:space="preserve">2.1. Riscos de segurança na web </w:t>
      </w:r>
    </w:p>
    <w:p w:rsidR="00CA5516" w:rsidRDefault="003C0FDD" w:rsidP="00CA5516">
      <w:pPr>
        <w:rPr>
          <w:rFonts w:ascii="Arial" w:hAnsi="Arial" w:cs="Arial"/>
          <w:sz w:val="24"/>
          <w:szCs w:val="24"/>
        </w:rPr>
      </w:pPr>
      <w:r w:rsidRPr="00CA5516">
        <w:rPr>
          <w:rFonts w:ascii="Arial" w:hAnsi="Arial" w:cs="Arial"/>
          <w:sz w:val="24"/>
          <w:szCs w:val="24"/>
        </w:rPr>
        <w:t xml:space="preserve">2.1.1. Malware </w:t>
      </w:r>
    </w:p>
    <w:p w:rsidR="00CA5516" w:rsidRDefault="003C0FDD" w:rsidP="00CA5516">
      <w:pPr>
        <w:rPr>
          <w:rFonts w:ascii="Arial" w:hAnsi="Arial" w:cs="Arial"/>
          <w:sz w:val="24"/>
          <w:szCs w:val="24"/>
        </w:rPr>
      </w:pPr>
      <w:r w:rsidRPr="00CA5516">
        <w:rPr>
          <w:rFonts w:ascii="Arial" w:hAnsi="Arial" w:cs="Arial"/>
          <w:sz w:val="24"/>
          <w:szCs w:val="24"/>
        </w:rPr>
        <w:t xml:space="preserve">2.1.2. </w:t>
      </w:r>
      <w:proofErr w:type="spellStart"/>
      <w:r w:rsidRPr="00CA5516">
        <w:rPr>
          <w:rFonts w:ascii="Arial" w:hAnsi="Arial" w:cs="Arial"/>
          <w:sz w:val="24"/>
          <w:szCs w:val="24"/>
        </w:rPr>
        <w:t>Phishing</w:t>
      </w:r>
      <w:proofErr w:type="spellEnd"/>
      <w:r w:rsidRPr="00CA5516">
        <w:rPr>
          <w:rFonts w:ascii="Arial" w:hAnsi="Arial" w:cs="Arial"/>
          <w:sz w:val="24"/>
          <w:szCs w:val="24"/>
        </w:rPr>
        <w:t xml:space="preserve"> </w:t>
      </w:r>
    </w:p>
    <w:p w:rsidR="00CA5516" w:rsidRDefault="003C0FDD" w:rsidP="00CA5516">
      <w:pPr>
        <w:rPr>
          <w:rFonts w:ascii="Arial" w:hAnsi="Arial" w:cs="Arial"/>
          <w:sz w:val="24"/>
          <w:szCs w:val="24"/>
        </w:rPr>
      </w:pPr>
      <w:r w:rsidRPr="00CA5516">
        <w:rPr>
          <w:rFonts w:ascii="Arial" w:hAnsi="Arial" w:cs="Arial"/>
          <w:sz w:val="24"/>
          <w:szCs w:val="24"/>
        </w:rPr>
        <w:t>2.1.3. Ataques de negação de serviço (</w:t>
      </w:r>
      <w:proofErr w:type="spellStart"/>
      <w:r w:rsidRPr="00CA5516">
        <w:rPr>
          <w:rFonts w:ascii="Arial" w:hAnsi="Arial" w:cs="Arial"/>
          <w:sz w:val="24"/>
          <w:szCs w:val="24"/>
        </w:rPr>
        <w:t>DoS</w:t>
      </w:r>
      <w:proofErr w:type="spellEnd"/>
      <w:r w:rsidRPr="00CA5516">
        <w:rPr>
          <w:rFonts w:ascii="Arial" w:hAnsi="Arial" w:cs="Arial"/>
          <w:sz w:val="24"/>
          <w:szCs w:val="24"/>
        </w:rPr>
        <w:t xml:space="preserve">) </w:t>
      </w:r>
    </w:p>
    <w:p w:rsidR="00CA5516" w:rsidRDefault="003C0FDD" w:rsidP="00CA5516">
      <w:pPr>
        <w:rPr>
          <w:rFonts w:ascii="Arial" w:hAnsi="Arial" w:cs="Arial"/>
          <w:sz w:val="24"/>
          <w:szCs w:val="24"/>
        </w:rPr>
      </w:pPr>
      <w:r w:rsidRPr="00CA5516">
        <w:rPr>
          <w:rFonts w:ascii="Arial" w:hAnsi="Arial" w:cs="Arial"/>
          <w:sz w:val="24"/>
          <w:szCs w:val="24"/>
        </w:rPr>
        <w:t xml:space="preserve">2.2. Como se proteger </w:t>
      </w:r>
    </w:p>
    <w:p w:rsidR="00CA5516" w:rsidRDefault="003C0FDD" w:rsidP="00CA5516">
      <w:pPr>
        <w:rPr>
          <w:rFonts w:ascii="Arial" w:hAnsi="Arial" w:cs="Arial"/>
          <w:sz w:val="24"/>
          <w:szCs w:val="24"/>
        </w:rPr>
      </w:pPr>
      <w:r w:rsidRPr="00CA5516">
        <w:rPr>
          <w:rFonts w:ascii="Arial" w:hAnsi="Arial" w:cs="Arial"/>
          <w:sz w:val="24"/>
          <w:szCs w:val="24"/>
        </w:rPr>
        <w:t xml:space="preserve">2.2.1. Usando senhas seguras </w:t>
      </w:r>
    </w:p>
    <w:p w:rsidR="00CA5516" w:rsidRDefault="003C0FDD" w:rsidP="00CA5516">
      <w:pPr>
        <w:rPr>
          <w:rFonts w:ascii="Arial" w:hAnsi="Arial" w:cs="Arial"/>
          <w:sz w:val="24"/>
          <w:szCs w:val="24"/>
        </w:rPr>
      </w:pPr>
      <w:r w:rsidRPr="00CA5516">
        <w:rPr>
          <w:rFonts w:ascii="Arial" w:hAnsi="Arial" w:cs="Arial"/>
          <w:sz w:val="24"/>
          <w:szCs w:val="24"/>
        </w:rPr>
        <w:t xml:space="preserve">2.2.2. Mantendo o software atualizado </w:t>
      </w:r>
    </w:p>
    <w:p w:rsidR="00CA5516" w:rsidRDefault="003C0FDD" w:rsidP="00CA5516">
      <w:pPr>
        <w:rPr>
          <w:rFonts w:ascii="Arial" w:hAnsi="Arial" w:cs="Arial"/>
          <w:sz w:val="24"/>
          <w:szCs w:val="24"/>
        </w:rPr>
      </w:pPr>
      <w:r w:rsidRPr="00CA5516">
        <w:rPr>
          <w:rFonts w:ascii="Arial" w:hAnsi="Arial" w:cs="Arial"/>
          <w:sz w:val="24"/>
          <w:szCs w:val="24"/>
        </w:rPr>
        <w:t xml:space="preserve">2.2.3. Utilizando antivírus e firewalls </w:t>
      </w:r>
    </w:p>
    <w:p w:rsidR="00CA5516" w:rsidRDefault="003C0FDD" w:rsidP="00CA5516">
      <w:pPr>
        <w:rPr>
          <w:rFonts w:ascii="Arial" w:hAnsi="Arial" w:cs="Arial"/>
          <w:sz w:val="24"/>
          <w:szCs w:val="24"/>
        </w:rPr>
      </w:pPr>
      <w:r w:rsidRPr="00CA5516">
        <w:rPr>
          <w:rFonts w:ascii="Arial" w:hAnsi="Arial" w:cs="Arial"/>
          <w:sz w:val="24"/>
          <w:szCs w:val="24"/>
        </w:rPr>
        <w:t xml:space="preserve">2.3. Ferramentas de segurança na web </w:t>
      </w:r>
    </w:p>
    <w:p w:rsidR="00CA5516" w:rsidRDefault="003C0FDD" w:rsidP="00CA5516">
      <w:pPr>
        <w:rPr>
          <w:rFonts w:ascii="Arial" w:hAnsi="Arial" w:cs="Arial"/>
          <w:sz w:val="24"/>
          <w:szCs w:val="24"/>
        </w:rPr>
      </w:pPr>
      <w:r w:rsidRPr="00CA5516">
        <w:rPr>
          <w:rFonts w:ascii="Arial" w:hAnsi="Arial" w:cs="Arial"/>
          <w:sz w:val="24"/>
          <w:szCs w:val="24"/>
        </w:rPr>
        <w:t xml:space="preserve">2.3.1. Certificados SSL </w:t>
      </w:r>
    </w:p>
    <w:p w:rsidR="00CA5516" w:rsidRDefault="003C0FDD" w:rsidP="00CA5516">
      <w:pPr>
        <w:rPr>
          <w:rFonts w:ascii="Arial" w:hAnsi="Arial" w:cs="Arial"/>
          <w:sz w:val="24"/>
          <w:szCs w:val="24"/>
        </w:rPr>
      </w:pPr>
      <w:r w:rsidRPr="00CA5516">
        <w:rPr>
          <w:rFonts w:ascii="Arial" w:hAnsi="Arial" w:cs="Arial"/>
          <w:sz w:val="24"/>
          <w:szCs w:val="24"/>
        </w:rPr>
        <w:t xml:space="preserve">2.3.2. </w:t>
      </w:r>
      <w:proofErr w:type="spellStart"/>
      <w:r w:rsidRPr="00CA5516">
        <w:rPr>
          <w:rFonts w:ascii="Arial" w:hAnsi="Arial" w:cs="Arial"/>
          <w:sz w:val="24"/>
          <w:szCs w:val="24"/>
        </w:rPr>
        <w:t>VPNs</w:t>
      </w:r>
      <w:proofErr w:type="spellEnd"/>
      <w:r w:rsidRPr="00CA5516">
        <w:rPr>
          <w:rFonts w:ascii="Arial" w:hAnsi="Arial" w:cs="Arial"/>
          <w:sz w:val="24"/>
          <w:szCs w:val="24"/>
        </w:rPr>
        <w:t xml:space="preserve"> </w:t>
      </w:r>
    </w:p>
    <w:p w:rsidR="003C0FDD" w:rsidRPr="00CA5516" w:rsidRDefault="003C0FDD" w:rsidP="00CA5516">
      <w:pPr>
        <w:rPr>
          <w:rFonts w:ascii="Arial" w:hAnsi="Arial" w:cs="Arial"/>
          <w:sz w:val="24"/>
          <w:szCs w:val="24"/>
        </w:rPr>
      </w:pPr>
      <w:r w:rsidRPr="00CA5516">
        <w:rPr>
          <w:rFonts w:ascii="Arial" w:hAnsi="Arial" w:cs="Arial"/>
          <w:sz w:val="24"/>
          <w:szCs w:val="24"/>
        </w:rPr>
        <w:t>2.3.3. Autenticação de dois fatores</w:t>
      </w:r>
    </w:p>
    <w:p w:rsidR="00CA5516" w:rsidRPr="00CA5516" w:rsidRDefault="003C0FDD" w:rsidP="00CA5516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A5516">
        <w:rPr>
          <w:rFonts w:ascii="Arial" w:hAnsi="Arial" w:cs="Arial"/>
          <w:b/>
          <w:sz w:val="28"/>
          <w:szCs w:val="28"/>
        </w:rPr>
        <w:t xml:space="preserve">Conclusão </w:t>
      </w:r>
    </w:p>
    <w:p w:rsidR="003C0FDD" w:rsidRPr="00CA5516" w:rsidRDefault="003C0FDD" w:rsidP="00CA5516">
      <w:pPr>
        <w:rPr>
          <w:rFonts w:ascii="Arial" w:hAnsi="Arial" w:cs="Arial"/>
          <w:sz w:val="24"/>
          <w:szCs w:val="24"/>
        </w:rPr>
      </w:pPr>
      <w:r w:rsidRPr="00CA5516">
        <w:rPr>
          <w:rFonts w:ascii="Arial" w:hAnsi="Arial" w:cs="Arial"/>
          <w:sz w:val="24"/>
          <w:szCs w:val="24"/>
        </w:rPr>
        <w:t>A segurança na web é um assunto que não pode ser ignorado. Ao entender os riscos e saber como se proteger, é possível navegar na internet com mais segurança e evitar ataques cibernéticos. É importante que as pessoas e empresas se conscientizem sobre a importância da segurança na web e adotem medidas de proteção adequadas.</w:t>
      </w:r>
    </w:p>
    <w:p w:rsidR="003C0FDD" w:rsidRPr="00CA5516" w:rsidRDefault="003C0FDD" w:rsidP="00CA5516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A5516">
        <w:rPr>
          <w:rFonts w:ascii="Arial" w:hAnsi="Arial" w:cs="Arial"/>
          <w:b/>
          <w:sz w:val="28"/>
          <w:szCs w:val="28"/>
        </w:rPr>
        <w:t>Referências</w:t>
      </w:r>
    </w:p>
    <w:p w:rsidR="003C0FDD" w:rsidRPr="00CA5516" w:rsidRDefault="003C0FDD" w:rsidP="00CA5516">
      <w:pPr>
        <w:rPr>
          <w:rFonts w:ascii="Arial" w:hAnsi="Arial" w:cs="Arial"/>
          <w:sz w:val="24"/>
          <w:szCs w:val="24"/>
        </w:rPr>
      </w:pPr>
      <w:r w:rsidRPr="00CA5516">
        <w:rPr>
          <w:rFonts w:ascii="Arial" w:hAnsi="Arial" w:cs="Arial"/>
          <w:sz w:val="24"/>
          <w:szCs w:val="24"/>
        </w:rPr>
        <w:t xml:space="preserve">GARFINKEL, </w:t>
      </w:r>
      <w:proofErr w:type="spellStart"/>
      <w:r w:rsidRPr="00CA5516">
        <w:rPr>
          <w:rFonts w:ascii="Arial" w:hAnsi="Arial" w:cs="Arial"/>
          <w:sz w:val="24"/>
          <w:szCs w:val="24"/>
        </w:rPr>
        <w:t>Simson</w:t>
      </w:r>
      <w:proofErr w:type="spellEnd"/>
      <w:r w:rsidRPr="00CA5516">
        <w:rPr>
          <w:rFonts w:ascii="Arial" w:hAnsi="Arial" w:cs="Arial"/>
          <w:sz w:val="24"/>
          <w:szCs w:val="24"/>
        </w:rPr>
        <w:t xml:space="preserve">. Web </w:t>
      </w:r>
      <w:proofErr w:type="spellStart"/>
      <w:r w:rsidRPr="00CA5516">
        <w:rPr>
          <w:rFonts w:ascii="Arial" w:hAnsi="Arial" w:cs="Arial"/>
          <w:sz w:val="24"/>
          <w:szCs w:val="24"/>
        </w:rPr>
        <w:t>security</w:t>
      </w:r>
      <w:proofErr w:type="spellEnd"/>
      <w:r w:rsidRPr="00CA5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5516">
        <w:rPr>
          <w:rFonts w:ascii="Arial" w:hAnsi="Arial" w:cs="Arial"/>
          <w:sz w:val="24"/>
          <w:szCs w:val="24"/>
        </w:rPr>
        <w:t>privacy</w:t>
      </w:r>
      <w:proofErr w:type="spellEnd"/>
      <w:r w:rsidRPr="00CA5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516">
        <w:rPr>
          <w:rFonts w:ascii="Arial" w:hAnsi="Arial" w:cs="Arial"/>
          <w:sz w:val="24"/>
          <w:szCs w:val="24"/>
        </w:rPr>
        <w:t>and</w:t>
      </w:r>
      <w:proofErr w:type="spellEnd"/>
      <w:r w:rsidRPr="00CA5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516">
        <w:rPr>
          <w:rFonts w:ascii="Arial" w:hAnsi="Arial" w:cs="Arial"/>
          <w:sz w:val="24"/>
          <w:szCs w:val="24"/>
        </w:rPr>
        <w:t>commerce</w:t>
      </w:r>
      <w:proofErr w:type="spellEnd"/>
      <w:r w:rsidRPr="00CA551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A5516">
        <w:rPr>
          <w:rFonts w:ascii="Arial" w:hAnsi="Arial" w:cs="Arial"/>
          <w:sz w:val="24"/>
          <w:szCs w:val="24"/>
        </w:rPr>
        <w:t>O'Reilly</w:t>
      </w:r>
      <w:proofErr w:type="spellEnd"/>
      <w:r w:rsidRPr="00CA5516">
        <w:rPr>
          <w:rFonts w:ascii="Arial" w:hAnsi="Arial" w:cs="Arial"/>
          <w:sz w:val="24"/>
          <w:szCs w:val="24"/>
        </w:rPr>
        <w:t xml:space="preserve"> Media, Inc., 2002.</w:t>
      </w:r>
    </w:p>
    <w:p w:rsidR="003C0FDD" w:rsidRPr="00CA5516" w:rsidRDefault="003C0FDD" w:rsidP="00CA5516">
      <w:pPr>
        <w:rPr>
          <w:rFonts w:ascii="Arial" w:hAnsi="Arial" w:cs="Arial"/>
          <w:sz w:val="24"/>
          <w:szCs w:val="24"/>
        </w:rPr>
      </w:pPr>
      <w:r w:rsidRPr="00CA5516">
        <w:rPr>
          <w:rFonts w:ascii="Arial" w:hAnsi="Arial" w:cs="Arial"/>
          <w:sz w:val="24"/>
          <w:szCs w:val="24"/>
        </w:rPr>
        <w:t xml:space="preserve">SHOSTACK, Adam. </w:t>
      </w:r>
      <w:proofErr w:type="spellStart"/>
      <w:r w:rsidRPr="00CA5516">
        <w:rPr>
          <w:rFonts w:ascii="Arial" w:hAnsi="Arial" w:cs="Arial"/>
          <w:sz w:val="24"/>
          <w:szCs w:val="24"/>
        </w:rPr>
        <w:t>Threat</w:t>
      </w:r>
      <w:proofErr w:type="spellEnd"/>
      <w:r w:rsidRPr="00CA5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516">
        <w:rPr>
          <w:rFonts w:ascii="Arial" w:hAnsi="Arial" w:cs="Arial"/>
          <w:sz w:val="24"/>
          <w:szCs w:val="24"/>
        </w:rPr>
        <w:t>modeling</w:t>
      </w:r>
      <w:proofErr w:type="spellEnd"/>
      <w:r w:rsidRPr="00CA551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A5516">
        <w:rPr>
          <w:rFonts w:ascii="Arial" w:hAnsi="Arial" w:cs="Arial"/>
          <w:sz w:val="24"/>
          <w:szCs w:val="24"/>
        </w:rPr>
        <w:t>designing</w:t>
      </w:r>
      <w:proofErr w:type="spellEnd"/>
      <w:r w:rsidRPr="00CA5516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A5516">
        <w:rPr>
          <w:rFonts w:ascii="Arial" w:hAnsi="Arial" w:cs="Arial"/>
          <w:sz w:val="24"/>
          <w:szCs w:val="24"/>
        </w:rPr>
        <w:t>security</w:t>
      </w:r>
      <w:proofErr w:type="spellEnd"/>
      <w:r w:rsidRPr="00CA5516">
        <w:rPr>
          <w:rFonts w:ascii="Arial" w:hAnsi="Arial" w:cs="Arial"/>
          <w:sz w:val="24"/>
          <w:szCs w:val="24"/>
        </w:rPr>
        <w:t xml:space="preserve">. John </w:t>
      </w:r>
      <w:proofErr w:type="spellStart"/>
      <w:r w:rsidRPr="00CA5516">
        <w:rPr>
          <w:rFonts w:ascii="Arial" w:hAnsi="Arial" w:cs="Arial"/>
          <w:sz w:val="24"/>
          <w:szCs w:val="24"/>
        </w:rPr>
        <w:t>Wiley</w:t>
      </w:r>
      <w:proofErr w:type="spellEnd"/>
      <w:r w:rsidRPr="00CA5516">
        <w:rPr>
          <w:rFonts w:ascii="Arial" w:hAnsi="Arial" w:cs="Arial"/>
          <w:sz w:val="24"/>
          <w:szCs w:val="24"/>
        </w:rPr>
        <w:t xml:space="preserve"> &amp; Sons, 2014.</w:t>
      </w:r>
    </w:p>
    <w:p w:rsidR="003C0FDD" w:rsidRPr="00CA5516" w:rsidRDefault="003C0FDD" w:rsidP="00CA5516">
      <w:pPr>
        <w:rPr>
          <w:rFonts w:ascii="Arial" w:hAnsi="Arial" w:cs="Arial"/>
          <w:sz w:val="24"/>
          <w:szCs w:val="24"/>
        </w:rPr>
      </w:pPr>
      <w:r w:rsidRPr="00CA5516">
        <w:rPr>
          <w:rFonts w:ascii="Arial" w:hAnsi="Arial" w:cs="Arial"/>
          <w:sz w:val="24"/>
          <w:szCs w:val="24"/>
        </w:rPr>
        <w:t xml:space="preserve">RUSSELL, Deborah; GANGEMI, G. Thomas. Internet Security: Firewalls </w:t>
      </w:r>
      <w:proofErr w:type="spellStart"/>
      <w:r w:rsidRPr="00CA5516">
        <w:rPr>
          <w:rFonts w:ascii="Arial" w:hAnsi="Arial" w:cs="Arial"/>
          <w:sz w:val="24"/>
          <w:szCs w:val="24"/>
        </w:rPr>
        <w:t>and</w:t>
      </w:r>
      <w:proofErr w:type="spellEnd"/>
      <w:r w:rsidRPr="00CA55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516">
        <w:rPr>
          <w:rFonts w:ascii="Arial" w:hAnsi="Arial" w:cs="Arial"/>
          <w:sz w:val="24"/>
          <w:szCs w:val="24"/>
        </w:rPr>
        <w:t>Beyond</w:t>
      </w:r>
      <w:proofErr w:type="spellEnd"/>
      <w:r w:rsidRPr="00CA5516">
        <w:rPr>
          <w:rFonts w:ascii="Arial" w:hAnsi="Arial" w:cs="Arial"/>
          <w:sz w:val="24"/>
          <w:szCs w:val="24"/>
        </w:rPr>
        <w:t xml:space="preserve">. Jones &amp; </w:t>
      </w:r>
      <w:proofErr w:type="spellStart"/>
      <w:r w:rsidRPr="00CA5516">
        <w:rPr>
          <w:rFonts w:ascii="Arial" w:hAnsi="Arial" w:cs="Arial"/>
          <w:sz w:val="24"/>
          <w:szCs w:val="24"/>
        </w:rPr>
        <w:t>Bartlett</w:t>
      </w:r>
      <w:proofErr w:type="spellEnd"/>
      <w:r w:rsidRPr="00CA5516">
        <w:rPr>
          <w:rFonts w:ascii="Arial" w:hAnsi="Arial" w:cs="Arial"/>
          <w:sz w:val="24"/>
          <w:szCs w:val="24"/>
        </w:rPr>
        <w:t xml:space="preserve"> Learning, 2010.</w:t>
      </w:r>
    </w:p>
    <w:p w:rsidR="003C0FDD" w:rsidRPr="00CA5516" w:rsidRDefault="003C0FDD" w:rsidP="00CA5516"/>
    <w:p w:rsidR="003C0FDD" w:rsidRDefault="003C0FDD"/>
    <w:sectPr w:rsidR="003C0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6677"/>
    <w:multiLevelType w:val="multilevel"/>
    <w:tmpl w:val="7988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E04D5"/>
    <w:multiLevelType w:val="multilevel"/>
    <w:tmpl w:val="0FAE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72229"/>
    <w:multiLevelType w:val="hybridMultilevel"/>
    <w:tmpl w:val="299234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679D4"/>
    <w:multiLevelType w:val="hybridMultilevel"/>
    <w:tmpl w:val="F438D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DD"/>
    <w:rsid w:val="003C0FDD"/>
    <w:rsid w:val="006E70D3"/>
    <w:rsid w:val="00CA5516"/>
    <w:rsid w:val="00E5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789F"/>
  <w15:chartTrackingRefBased/>
  <w15:docId w15:val="{58723992-54F1-47D9-996F-FE483BEB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C0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WILLIAM MARTINS</dc:creator>
  <cp:keywords/>
  <dc:description/>
  <cp:lastModifiedBy>CRISTIAN WILLIAM MARTINS</cp:lastModifiedBy>
  <cp:revision>2</cp:revision>
  <dcterms:created xsi:type="dcterms:W3CDTF">2023-02-15T23:32:00Z</dcterms:created>
  <dcterms:modified xsi:type="dcterms:W3CDTF">2023-02-16T00:28:00Z</dcterms:modified>
</cp:coreProperties>
</file>