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69EE" w14:textId="0154B033" w:rsidR="007C2205" w:rsidRDefault="004A3A19" w:rsidP="004A3A19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en-US"/>
        </w:rPr>
        <w:t>Ana</w:t>
      </w:r>
      <w:r>
        <w:rPr>
          <w:rFonts w:ascii="Arial" w:hAnsi="Arial" w:cs="Arial"/>
          <w:sz w:val="28"/>
          <w:szCs w:val="28"/>
        </w:rPr>
        <w:t>liză Cerințe de Timp Real</w:t>
      </w:r>
    </w:p>
    <w:p w14:paraId="557C7C3A" w14:textId="77777777" w:rsidR="004A3A19" w:rsidRDefault="004A3A19" w:rsidP="004A3A19">
      <w:pPr>
        <w:jc w:val="center"/>
        <w:rPr>
          <w:rFonts w:ascii="Arial" w:hAnsi="Arial" w:cs="Arial"/>
          <w:sz w:val="28"/>
          <w:szCs w:val="28"/>
        </w:rPr>
      </w:pPr>
    </w:p>
    <w:p w14:paraId="016270E5" w14:textId="77777777" w:rsidR="00B96C99" w:rsidRDefault="00B96C99" w:rsidP="004A3A19">
      <w:pPr>
        <w:rPr>
          <w:rFonts w:ascii="Arial" w:hAnsi="Arial" w:cs="Arial"/>
          <w:sz w:val="24"/>
          <w:szCs w:val="24"/>
          <w:lang w:val="en-US"/>
        </w:rPr>
      </w:pPr>
      <w:r w:rsidRPr="00B96C99">
        <w:rPr>
          <w:rFonts w:ascii="Arial" w:hAnsi="Arial" w:cs="Arial"/>
          <w:sz w:val="24"/>
          <w:szCs w:val="24"/>
          <w:lang w:val="en-US"/>
        </w:rPr>
        <w:t xml:space="preserve">Task-ul </w:t>
      </w:r>
      <w:r w:rsidRPr="00B96C99">
        <w:rPr>
          <w:rFonts w:ascii="Arial" w:hAnsi="Arial" w:cs="Arial"/>
          <w:i/>
          <w:iCs/>
          <w:sz w:val="24"/>
          <w:szCs w:val="24"/>
          <w:lang w:val="en-US"/>
        </w:rPr>
        <w:t>vTaskRT</w:t>
      </w:r>
      <w:r w:rsidRPr="00B96C99">
        <w:rPr>
          <w:rFonts w:ascii="Arial" w:hAnsi="Arial" w:cs="Arial"/>
          <w:sz w:val="24"/>
          <w:szCs w:val="24"/>
          <w:lang w:val="en-US"/>
        </w:rPr>
        <w:t xml:space="preserve"> este o componentă de tip Soft Real-Time cu execuție periodică, având responsabilitatea achiziției datelor de la senzorul DHT11 și actualizarea interfeței vizuale (LED-u</w:t>
      </w:r>
      <w:r>
        <w:rPr>
          <w:rFonts w:ascii="Arial" w:hAnsi="Arial" w:cs="Arial"/>
          <w:sz w:val="24"/>
          <w:szCs w:val="24"/>
          <w:lang w:val="en-US"/>
        </w:rPr>
        <w:t>l RGB</w:t>
      </w:r>
      <w:r w:rsidRPr="00B96C99">
        <w:rPr>
          <w:rFonts w:ascii="Arial" w:hAnsi="Arial" w:cs="Arial"/>
          <w:sz w:val="24"/>
          <w:szCs w:val="24"/>
          <w:lang w:val="en-US"/>
        </w:rPr>
        <w:t>).</w:t>
      </w:r>
    </w:p>
    <w:p w14:paraId="720F5BEF" w14:textId="6499F53F" w:rsidR="00B96C99" w:rsidRDefault="00B96C99" w:rsidP="004A3A19">
      <w:pPr>
        <w:rPr>
          <w:rFonts w:ascii="Arial" w:hAnsi="Arial" w:cs="Arial"/>
          <w:sz w:val="24"/>
          <w:szCs w:val="24"/>
          <w:lang w:val="en-US"/>
        </w:rPr>
      </w:pPr>
      <w:r w:rsidRPr="00B96C99">
        <w:rPr>
          <w:rFonts w:ascii="Arial" w:hAnsi="Arial" w:cs="Arial"/>
          <w:sz w:val="24"/>
          <w:szCs w:val="24"/>
          <w:lang w:val="en-US"/>
        </w:rPr>
        <w:t xml:space="preserve">O iterație completă a buclei </w:t>
      </w:r>
      <w:r w:rsidRPr="00B96C99">
        <w:rPr>
          <w:rFonts w:ascii="Arial" w:hAnsi="Arial" w:cs="Arial"/>
          <w:i/>
          <w:iCs/>
          <w:sz w:val="24"/>
          <w:szCs w:val="24"/>
          <w:lang w:val="en-US"/>
        </w:rPr>
        <w:t>for(;;)</w:t>
      </w:r>
      <w:r w:rsidRPr="00B96C99">
        <w:rPr>
          <w:rFonts w:ascii="Arial" w:hAnsi="Arial" w:cs="Arial"/>
          <w:sz w:val="24"/>
          <w:szCs w:val="24"/>
          <w:lang w:val="en-US"/>
        </w:rPr>
        <w:t xml:space="preserve"> în modul de monitorizare (</w:t>
      </w:r>
      <w:r w:rsidRPr="00B96C99">
        <w:rPr>
          <w:rFonts w:ascii="Arial" w:hAnsi="Arial" w:cs="Arial"/>
          <w:i/>
          <w:iCs/>
          <w:sz w:val="24"/>
          <w:szCs w:val="24"/>
          <w:lang w:val="en-US"/>
        </w:rPr>
        <w:t>SystemMode == 0</w:t>
      </w:r>
      <w:r w:rsidRPr="00B96C99">
        <w:rPr>
          <w:rFonts w:ascii="Arial" w:hAnsi="Arial" w:cs="Arial"/>
          <w:sz w:val="24"/>
          <w:szCs w:val="24"/>
          <w:lang w:val="en-US"/>
        </w:rPr>
        <w:t>) este compusă din trei etape distincte din punct de vedere al consumului de procesor:</w:t>
      </w:r>
    </w:p>
    <w:p w14:paraId="481D7DAF" w14:textId="208B4851" w:rsidR="00B96C99" w:rsidRDefault="00B96C99" w:rsidP="00B96C9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B96C99">
        <w:rPr>
          <w:rFonts w:ascii="Arial" w:hAnsi="Arial" w:cs="Arial"/>
          <w:sz w:val="24"/>
          <w:szCs w:val="24"/>
          <w:lang w:val="en-US"/>
        </w:rPr>
        <w:t>Etapa de Inițializare a Senzorului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Pr="00B96C99">
        <w:rPr>
          <w:rFonts w:ascii="Arial" w:hAnsi="Arial" w:cs="Arial"/>
          <w:sz w:val="24"/>
          <w:szCs w:val="24"/>
          <w:lang w:val="en-US"/>
        </w:rPr>
        <w:t xml:space="preserve">În interiorul funcției apelate </w:t>
      </w:r>
      <w:r w:rsidRPr="00B96C99">
        <w:rPr>
          <w:rFonts w:ascii="Arial" w:hAnsi="Arial" w:cs="Arial"/>
          <w:i/>
          <w:iCs/>
          <w:sz w:val="24"/>
          <w:szCs w:val="24"/>
          <w:lang w:val="en-US"/>
        </w:rPr>
        <w:t>DHT11_Read_Data</w:t>
      </w:r>
      <w:r w:rsidRPr="00B96C99">
        <w:rPr>
          <w:rFonts w:ascii="Arial" w:hAnsi="Arial" w:cs="Arial"/>
          <w:sz w:val="24"/>
          <w:szCs w:val="24"/>
          <w:lang w:val="en-US"/>
        </w:rPr>
        <w:t>, protocolul senzorului impune menținerea liniei de date în nivel LOW timp de minim 18ms pentru a semnaliza startul.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B96C99">
        <w:rPr>
          <w:rFonts w:ascii="Arial" w:hAnsi="Arial" w:cs="Arial"/>
          <w:sz w:val="24"/>
          <w:szCs w:val="24"/>
          <w:lang w:val="en-US"/>
        </w:rPr>
        <w:t xml:space="preserve">În acest interval, task-ul trece în starea BLOCKED. </w:t>
      </w:r>
      <w:r>
        <w:rPr>
          <w:rFonts w:ascii="Arial" w:hAnsi="Arial" w:cs="Arial"/>
          <w:sz w:val="24"/>
          <w:szCs w:val="24"/>
          <w:lang w:val="en-US"/>
        </w:rPr>
        <w:t>Planificator</w:t>
      </w:r>
      <w:r w:rsidRPr="00B96C99">
        <w:rPr>
          <w:rFonts w:ascii="Arial" w:hAnsi="Arial" w:cs="Arial"/>
          <w:sz w:val="24"/>
          <w:szCs w:val="24"/>
          <w:lang w:val="en-US"/>
        </w:rPr>
        <w:t>ul FreeRTOS suspendă execuția acestuia și cedează procesorul task-ului IDLE sau task-ului taskComm (dacă sunt date de transmis).</w:t>
      </w:r>
    </w:p>
    <w:p w14:paraId="3D17EE9B" w14:textId="7ADB108D" w:rsidR="00B96C99" w:rsidRDefault="00B96C99" w:rsidP="00B96C9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B96C99">
        <w:rPr>
          <w:rFonts w:ascii="Arial" w:hAnsi="Arial" w:cs="Arial"/>
          <w:sz w:val="24"/>
          <w:szCs w:val="24"/>
          <w:lang w:val="en-US"/>
        </w:rPr>
        <w:t>Etapa de Transfer de Date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Pr="00B96C99">
        <w:rPr>
          <w:rFonts w:ascii="Arial" w:hAnsi="Arial" w:cs="Arial"/>
          <w:sz w:val="24"/>
          <w:szCs w:val="24"/>
          <w:lang w:val="en-US"/>
        </w:rPr>
        <w:t>După semnalul de start</w:t>
      </w:r>
      <w:r w:rsidR="00963DBD">
        <w:rPr>
          <w:rFonts w:ascii="Arial" w:hAnsi="Arial" w:cs="Arial"/>
          <w:sz w:val="24"/>
          <w:szCs w:val="24"/>
          <w:lang w:val="en-US"/>
        </w:rPr>
        <w:t xml:space="preserve"> (160 us)</w:t>
      </w:r>
      <w:r w:rsidRPr="00B96C99">
        <w:rPr>
          <w:rFonts w:ascii="Arial" w:hAnsi="Arial" w:cs="Arial"/>
          <w:sz w:val="24"/>
          <w:szCs w:val="24"/>
          <w:lang w:val="en-US"/>
        </w:rPr>
        <w:t xml:space="preserve">, urmează citirea efectivă a celor 40 de biți de date folosind funcția </w:t>
      </w:r>
      <w:r w:rsidRPr="00B96C99">
        <w:rPr>
          <w:rFonts w:ascii="Arial" w:hAnsi="Arial" w:cs="Arial"/>
          <w:i/>
          <w:iCs/>
          <w:sz w:val="24"/>
          <w:szCs w:val="24"/>
          <w:lang w:val="en-US"/>
        </w:rPr>
        <w:t>MicroDelay</w:t>
      </w:r>
      <w:r>
        <w:rPr>
          <w:rFonts w:ascii="Arial" w:hAnsi="Arial" w:cs="Arial"/>
          <w:i/>
          <w:iCs/>
          <w:sz w:val="24"/>
          <w:szCs w:val="24"/>
          <w:lang w:val="en-US"/>
        </w:rPr>
        <w:t xml:space="preserve">. </w:t>
      </w:r>
      <w:r w:rsidR="00963DBD">
        <w:rPr>
          <w:rFonts w:ascii="Arial" w:hAnsi="Arial" w:cs="Arial"/>
          <w:sz w:val="24"/>
          <w:szCs w:val="24"/>
          <w:lang w:val="en-US"/>
        </w:rPr>
        <w:t>Bitul ‘0’ dureaz</w:t>
      </w:r>
      <w:r w:rsidR="00963DBD">
        <w:rPr>
          <w:rFonts w:ascii="Arial" w:hAnsi="Arial" w:cs="Arial"/>
          <w:sz w:val="24"/>
          <w:szCs w:val="24"/>
        </w:rPr>
        <w:t xml:space="preserve">ă </w:t>
      </w:r>
      <w:r w:rsidR="00963DBD">
        <w:rPr>
          <w:rFonts w:ascii="Arial" w:hAnsi="Arial" w:cs="Arial"/>
          <w:sz w:val="24"/>
          <w:szCs w:val="24"/>
          <w:lang w:val="en-US"/>
        </w:rPr>
        <w:t>~80 us, iar bitul ‘1’ dureaz</w:t>
      </w:r>
      <w:r w:rsidR="00963DBD">
        <w:rPr>
          <w:rFonts w:ascii="Arial" w:hAnsi="Arial" w:cs="Arial"/>
          <w:sz w:val="24"/>
          <w:szCs w:val="24"/>
        </w:rPr>
        <w:t xml:space="preserve">ă 120 us. Cel mai rău caz este atunci când toți biții sunt </w:t>
      </w:r>
      <w:r w:rsidR="00963DBD">
        <w:rPr>
          <w:rFonts w:ascii="Arial" w:hAnsi="Arial" w:cs="Arial"/>
          <w:sz w:val="24"/>
          <w:szCs w:val="24"/>
          <w:lang w:val="en-US"/>
        </w:rPr>
        <w:t>‘1’: 40 * 120 us = 4.8 ms.</w:t>
      </w:r>
      <w:r w:rsidR="00963DBD" w:rsidRPr="00963DBD">
        <w:t xml:space="preserve"> </w:t>
      </w:r>
      <w:r w:rsidR="00963DBD" w:rsidRPr="00963DBD">
        <w:rPr>
          <w:rFonts w:ascii="Arial" w:hAnsi="Arial" w:cs="Arial"/>
          <w:sz w:val="24"/>
          <w:szCs w:val="24"/>
          <w:lang w:val="en-US"/>
        </w:rPr>
        <w:t>În aceste ~5ms, procesorul este blocat într-o buclă while verificând starea pinului GPIO.</w:t>
      </w:r>
    </w:p>
    <w:p w14:paraId="24F15A1C" w14:textId="2951D560" w:rsidR="00963DBD" w:rsidRPr="00963DBD" w:rsidRDefault="00963DBD" w:rsidP="00B96C9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63DBD">
        <w:rPr>
          <w:rFonts w:ascii="Arial" w:hAnsi="Arial" w:cs="Arial"/>
          <w:sz w:val="24"/>
          <w:szCs w:val="24"/>
          <w:lang w:val="en-US"/>
        </w:rPr>
        <w:t>Etapa de Procesare Logică și Afișare</w:t>
      </w:r>
      <w:r>
        <w:rPr>
          <w:rFonts w:ascii="Arial" w:hAnsi="Arial" w:cs="Arial"/>
          <w:sz w:val="24"/>
          <w:szCs w:val="24"/>
          <w:lang w:val="en-US"/>
        </w:rPr>
        <w:t xml:space="preserve">: Implementarea </w:t>
      </w:r>
      <w:r>
        <w:rPr>
          <w:rFonts w:ascii="Arial" w:hAnsi="Arial" w:cs="Arial"/>
          <w:sz w:val="24"/>
          <w:szCs w:val="24"/>
        </w:rPr>
        <w:t>în cod este dată de s</w:t>
      </w:r>
      <w:r w:rsidRPr="00963DBD">
        <w:rPr>
          <w:rFonts w:ascii="Arial" w:hAnsi="Arial" w:cs="Arial"/>
          <w:sz w:val="24"/>
          <w:szCs w:val="24"/>
        </w:rPr>
        <w:t xml:space="preserve">tructurile </w:t>
      </w:r>
      <w:r w:rsidRPr="00963DBD">
        <w:rPr>
          <w:rFonts w:ascii="Arial" w:hAnsi="Arial" w:cs="Arial"/>
          <w:i/>
          <w:iCs/>
          <w:sz w:val="24"/>
          <w:szCs w:val="24"/>
        </w:rPr>
        <w:t>if/else</w:t>
      </w:r>
      <w:r w:rsidRPr="00963DBD">
        <w:rPr>
          <w:rFonts w:ascii="Arial" w:hAnsi="Arial" w:cs="Arial"/>
          <w:sz w:val="24"/>
          <w:szCs w:val="24"/>
        </w:rPr>
        <w:t xml:space="preserve"> pentru verificarea pragurilor (</w:t>
      </w:r>
      <w:r w:rsidRPr="00963DBD">
        <w:rPr>
          <w:rFonts w:ascii="Arial" w:hAnsi="Arial" w:cs="Arial"/>
          <w:i/>
          <w:iCs/>
          <w:sz w:val="24"/>
          <w:szCs w:val="24"/>
        </w:rPr>
        <w:t>TempThreshold, HumThreshold</w:t>
      </w:r>
      <w:r w:rsidRPr="00963DBD">
        <w:rPr>
          <w:rFonts w:ascii="Arial" w:hAnsi="Arial" w:cs="Arial"/>
          <w:sz w:val="24"/>
          <w:szCs w:val="24"/>
        </w:rPr>
        <w:t>), scrierea pe pini (</w:t>
      </w:r>
      <w:r w:rsidRPr="00963DBD">
        <w:rPr>
          <w:rFonts w:ascii="Arial" w:hAnsi="Arial" w:cs="Arial"/>
          <w:i/>
          <w:iCs/>
          <w:sz w:val="24"/>
          <w:szCs w:val="24"/>
        </w:rPr>
        <w:t>HAL_GPIO_WritePin</w:t>
      </w:r>
      <w:r w:rsidRPr="00963DBD">
        <w:rPr>
          <w:rFonts w:ascii="Arial" w:hAnsi="Arial" w:cs="Arial"/>
          <w:sz w:val="24"/>
          <w:szCs w:val="24"/>
        </w:rPr>
        <w:t>) și trimiterea în coadă (</w:t>
      </w:r>
      <w:r w:rsidRPr="00963DBD">
        <w:rPr>
          <w:rFonts w:ascii="Arial" w:hAnsi="Arial" w:cs="Arial"/>
          <w:i/>
          <w:iCs/>
          <w:sz w:val="24"/>
          <w:szCs w:val="24"/>
        </w:rPr>
        <w:t>osMessagePut</w:t>
      </w:r>
      <w:r w:rsidRPr="00963DBD">
        <w:rPr>
          <w:rFonts w:ascii="Arial" w:hAnsi="Arial" w:cs="Arial"/>
          <w:sz w:val="24"/>
          <w:szCs w:val="24"/>
        </w:rPr>
        <w:t>).</w:t>
      </w:r>
      <w:r>
        <w:rPr>
          <w:rFonts w:ascii="Arial" w:hAnsi="Arial" w:cs="Arial"/>
          <w:sz w:val="24"/>
          <w:szCs w:val="24"/>
        </w:rPr>
        <w:t xml:space="preserve"> </w:t>
      </w:r>
      <w:r w:rsidRPr="00963DBD">
        <w:rPr>
          <w:rFonts w:ascii="Arial" w:hAnsi="Arial" w:cs="Arial"/>
          <w:sz w:val="24"/>
          <w:szCs w:val="24"/>
        </w:rPr>
        <w:t>Aceste instrucțiuni sunt executate</w:t>
      </w:r>
      <w:r>
        <w:rPr>
          <w:rFonts w:ascii="Arial" w:hAnsi="Arial" w:cs="Arial"/>
          <w:sz w:val="24"/>
          <w:szCs w:val="24"/>
        </w:rPr>
        <w:t xml:space="preserve"> </w:t>
      </w:r>
      <w:r w:rsidRPr="00963DBD">
        <w:rPr>
          <w:rFonts w:ascii="Arial" w:hAnsi="Arial" w:cs="Arial"/>
          <w:sz w:val="24"/>
          <w:szCs w:val="24"/>
        </w:rPr>
        <w:t>rapid de procesor</w:t>
      </w:r>
      <w:r>
        <w:rPr>
          <w:rFonts w:ascii="Arial" w:hAnsi="Arial" w:cs="Arial"/>
          <w:sz w:val="24"/>
          <w:szCs w:val="24"/>
        </w:rPr>
        <w:t>, timpul fiind neglijabil (&lt;1 ms).</w:t>
      </w:r>
    </w:p>
    <w:p w14:paraId="44B88FB0" w14:textId="2987B5F2" w:rsidR="00963DBD" w:rsidRDefault="00963DBD" w:rsidP="00963DBD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963DBD">
        <w:rPr>
          <w:rFonts w:ascii="Arial" w:hAnsi="Arial" w:cs="Arial"/>
          <w:sz w:val="24"/>
          <w:szCs w:val="24"/>
          <w:lang w:val="en-US"/>
        </w:rPr>
        <w:t>Timpul Maxim de Execuție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963DBD">
        <w:rPr>
          <w:rFonts w:ascii="Arial" w:hAnsi="Arial" w:cs="Arial"/>
          <w:sz w:val="24"/>
          <w:szCs w:val="24"/>
          <w:lang w:val="en-US"/>
        </w:rPr>
        <w:t>pentru o citire completă este suma timpilor de mai sus</w:t>
      </w:r>
      <w:r>
        <w:rPr>
          <w:rFonts w:ascii="Arial" w:hAnsi="Arial" w:cs="Arial"/>
          <w:sz w:val="24"/>
          <w:szCs w:val="24"/>
          <w:lang w:val="en-US"/>
        </w:rPr>
        <w:t>: 18 ms + 5 ms = 23 ms.</w:t>
      </w:r>
      <w:r w:rsidRPr="00963DBD">
        <w:t xml:space="preserve"> </w:t>
      </w:r>
      <w:r w:rsidRPr="00963DBD">
        <w:rPr>
          <w:rFonts w:ascii="Arial" w:hAnsi="Arial" w:cs="Arial"/>
          <w:sz w:val="24"/>
          <w:szCs w:val="24"/>
          <w:lang w:val="en-US"/>
        </w:rPr>
        <w:t>Dintre aceștia</w:t>
      </w:r>
      <w:r>
        <w:rPr>
          <w:rFonts w:ascii="Arial" w:hAnsi="Arial" w:cs="Arial"/>
          <w:sz w:val="24"/>
          <w:szCs w:val="24"/>
          <w:lang w:val="en-US"/>
        </w:rPr>
        <w:t xml:space="preserve"> CPU Time ~ 5 ms.  </w:t>
      </w:r>
    </w:p>
    <w:p w14:paraId="1C7AAF6D" w14:textId="22F5A391" w:rsidR="00963DBD" w:rsidRDefault="008E0B67" w:rsidP="00963DBD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8E0B67">
        <w:rPr>
          <w:rFonts w:ascii="Arial" w:hAnsi="Arial" w:cs="Arial"/>
          <w:sz w:val="24"/>
          <w:szCs w:val="24"/>
          <w:lang w:val="en-US"/>
        </w:rPr>
        <w:t xml:space="preserve">Task-ul are o periodicitate dictată de linia finală </w:t>
      </w:r>
      <w:r w:rsidRPr="008E0B67">
        <w:rPr>
          <w:rFonts w:ascii="Arial" w:hAnsi="Arial" w:cs="Arial"/>
          <w:i/>
          <w:iCs/>
          <w:sz w:val="24"/>
          <w:szCs w:val="24"/>
          <w:lang w:val="en-US"/>
        </w:rPr>
        <w:t>osDelay(1000)</w:t>
      </w:r>
      <w:r w:rsidRPr="008E0B67">
        <w:rPr>
          <w:rFonts w:ascii="Arial" w:hAnsi="Arial" w:cs="Arial"/>
          <w:sz w:val="24"/>
          <w:szCs w:val="24"/>
          <w:lang w:val="en-US"/>
        </w:rPr>
        <w:t>. Astfel, ciclul total este:</w:t>
      </w:r>
      <w:r>
        <w:rPr>
          <w:rFonts w:ascii="Arial" w:hAnsi="Arial" w:cs="Arial"/>
          <w:sz w:val="24"/>
          <w:szCs w:val="24"/>
          <w:lang w:val="en-US"/>
        </w:rPr>
        <w:t xml:space="preserve"> 23 ms + 1000 ms = 1023 ms. </w:t>
      </w:r>
      <w:r w:rsidRPr="008E0B67">
        <w:rPr>
          <w:rFonts w:ascii="Arial" w:hAnsi="Arial" w:cs="Arial"/>
          <w:sz w:val="24"/>
          <w:szCs w:val="24"/>
          <w:lang w:val="en-US"/>
        </w:rPr>
        <w:t>Gradul de utilizare a procesorului pentru acest task este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7D9AE9A3" w14:textId="3E4A35C9" w:rsidR="008E0B67" w:rsidRPr="008E0B67" w:rsidRDefault="008E0B67" w:rsidP="00963DBD">
      <w:pPr>
        <w:ind w:left="360"/>
        <w:rPr>
          <w:rFonts w:ascii="Arial" w:eastAsiaTheme="minorEastAsia" w:hAnsi="Arial" w:cs="Arial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US"/>
            </w:rPr>
            <m:t xml:space="preserve">Utilizare= 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US"/>
                </w:rPr>
                <m:t>1023</m:t>
              </m:r>
            </m:den>
          </m:f>
          <m:r>
            <w:rPr>
              <w:rFonts w:ascii="Cambria Math" w:hAnsi="Cambria Math" w:cs="Arial"/>
              <w:sz w:val="24"/>
              <w:szCs w:val="24"/>
              <w:lang w:val="en-US"/>
            </w:rPr>
            <m:t>*100=0.49 %</m:t>
          </m:r>
        </m:oMath>
      </m:oMathPara>
    </w:p>
    <w:p w14:paraId="52BA65F5" w14:textId="74161695" w:rsidR="008E0B67" w:rsidRDefault="008E0B67" w:rsidP="00963DBD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8E0B67">
        <w:rPr>
          <w:rFonts w:ascii="Arial" w:hAnsi="Arial" w:cs="Arial"/>
          <w:sz w:val="24"/>
          <w:szCs w:val="24"/>
          <w:lang w:val="en-US"/>
        </w:rPr>
        <w:t xml:space="preserve">Concluzie: Task-ul </w:t>
      </w:r>
      <w:r>
        <w:rPr>
          <w:rFonts w:ascii="Arial" w:hAnsi="Arial" w:cs="Arial"/>
          <w:sz w:val="24"/>
          <w:szCs w:val="24"/>
          <w:lang w:val="en-US"/>
        </w:rPr>
        <w:t>Real Time</w:t>
      </w:r>
      <w:r w:rsidRPr="008E0B67">
        <w:rPr>
          <w:rFonts w:ascii="Arial" w:hAnsi="Arial" w:cs="Arial"/>
          <w:sz w:val="24"/>
          <w:szCs w:val="24"/>
          <w:lang w:val="en-US"/>
        </w:rPr>
        <w:t xml:space="preserve"> este extrem de eficient, ocupând mai puțin de 0.5% din capacitatea de procesare a microcontrolerului, lăsând restul resurselor disponibile pentru comunicația Bluetooth și gestionarea interfeței.</w:t>
      </w:r>
    </w:p>
    <w:p w14:paraId="106CF61D" w14:textId="03AD6D97" w:rsidR="008E0B67" w:rsidRDefault="00255305" w:rsidP="00963DBD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255305">
        <w:rPr>
          <w:rFonts w:ascii="Arial" w:hAnsi="Arial" w:cs="Arial"/>
          <w:sz w:val="24"/>
          <w:szCs w:val="24"/>
          <w:lang w:val="en-US"/>
        </w:rPr>
        <w:t xml:space="preserve">Deși task-ul este eficient, el este vulnerabil în </w:t>
      </w:r>
      <w:r>
        <w:rPr>
          <w:rFonts w:ascii="Arial" w:hAnsi="Arial" w:cs="Arial"/>
          <w:sz w:val="24"/>
          <w:szCs w:val="24"/>
          <w:lang w:val="en-US"/>
        </w:rPr>
        <w:t xml:space="preserve">timpul </w:t>
      </w:r>
      <w:r w:rsidRPr="00255305">
        <w:rPr>
          <w:rFonts w:ascii="Arial" w:hAnsi="Arial" w:cs="Arial"/>
          <w:sz w:val="24"/>
          <w:szCs w:val="24"/>
          <w:lang w:val="en-US"/>
        </w:rPr>
        <w:t>cel</w:t>
      </w:r>
      <w:r>
        <w:rPr>
          <w:rFonts w:ascii="Arial" w:hAnsi="Arial" w:cs="Arial"/>
          <w:sz w:val="24"/>
          <w:szCs w:val="24"/>
          <w:lang w:val="en-US"/>
        </w:rPr>
        <w:t>or</w:t>
      </w:r>
      <w:r w:rsidRPr="00255305">
        <w:rPr>
          <w:rFonts w:ascii="Arial" w:hAnsi="Arial" w:cs="Arial"/>
          <w:sz w:val="24"/>
          <w:szCs w:val="24"/>
          <w:lang w:val="en-US"/>
        </w:rPr>
        <w:t xml:space="preserve"> 5ms de citire activă</w:t>
      </w:r>
      <w:r>
        <w:rPr>
          <w:rFonts w:ascii="Arial" w:hAnsi="Arial" w:cs="Arial"/>
          <w:sz w:val="24"/>
          <w:szCs w:val="24"/>
          <w:lang w:val="en-US"/>
        </w:rPr>
        <w:t>:</w:t>
      </w:r>
    </w:p>
    <w:p w14:paraId="72D5D0F6" w14:textId="6E77B03F" w:rsidR="00255305" w:rsidRPr="00255305" w:rsidRDefault="00255305" w:rsidP="0025530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55305">
        <w:rPr>
          <w:rFonts w:ascii="Arial" w:hAnsi="Arial" w:cs="Arial"/>
          <w:sz w:val="24"/>
          <w:szCs w:val="24"/>
          <w:lang w:val="en-US"/>
        </w:rPr>
        <w:t xml:space="preserve">Preemption: Dacă utilizatorul apasă butonul exact în timpul celor 5ms de citire, task-ul </w:t>
      </w:r>
      <w:r w:rsidRPr="00255305">
        <w:rPr>
          <w:rFonts w:ascii="Arial" w:hAnsi="Arial" w:cs="Arial"/>
          <w:i/>
          <w:iCs/>
          <w:sz w:val="24"/>
          <w:szCs w:val="24"/>
          <w:lang w:val="en-US"/>
        </w:rPr>
        <w:t>taskButton</w:t>
      </w:r>
      <w:r w:rsidRPr="00255305">
        <w:rPr>
          <w:rFonts w:ascii="Arial" w:hAnsi="Arial" w:cs="Arial"/>
          <w:sz w:val="24"/>
          <w:szCs w:val="24"/>
          <w:lang w:val="en-US"/>
        </w:rPr>
        <w:t xml:space="preserve"> (prioritate HIGH) va întrerupe </w:t>
      </w:r>
      <w:r w:rsidRPr="00255305">
        <w:rPr>
          <w:rFonts w:ascii="Arial" w:hAnsi="Arial" w:cs="Arial"/>
          <w:i/>
          <w:iCs/>
          <w:sz w:val="24"/>
          <w:szCs w:val="24"/>
          <w:lang w:val="en-US"/>
        </w:rPr>
        <w:t>vTaskRT</w:t>
      </w:r>
      <w:r>
        <w:rPr>
          <w:rFonts w:ascii="Arial" w:hAnsi="Arial" w:cs="Arial"/>
          <w:i/>
          <w:iCs/>
          <w:sz w:val="24"/>
          <w:szCs w:val="24"/>
          <w:lang w:val="en-US"/>
        </w:rPr>
        <w:t>.</w:t>
      </w:r>
    </w:p>
    <w:p w14:paraId="2DF81759" w14:textId="6E5C0D84" w:rsidR="00255305" w:rsidRDefault="00255305" w:rsidP="00255305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255305">
        <w:rPr>
          <w:rFonts w:ascii="Arial" w:hAnsi="Arial" w:cs="Arial"/>
          <w:sz w:val="24"/>
          <w:szCs w:val="24"/>
          <w:lang w:val="en-US"/>
        </w:rPr>
        <w:t>Întreruperi (ISR): O recepție UART va suspenda momentan execuția pentru a servi întreruperea.</w:t>
      </w:r>
    </w:p>
    <w:p w14:paraId="1E1580B3" w14:textId="79C4C7E0" w:rsidR="00255305" w:rsidRPr="00255305" w:rsidRDefault="00255305" w:rsidP="00255305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255305">
        <w:rPr>
          <w:rFonts w:ascii="Arial" w:hAnsi="Arial" w:cs="Arial"/>
          <w:sz w:val="24"/>
          <w:szCs w:val="24"/>
          <w:lang w:val="en-US"/>
        </w:rPr>
        <w:t>Efect: Orice întrerupere mai lungă de ~10-20</w:t>
      </w:r>
      <w:r>
        <w:rPr>
          <w:rFonts w:ascii="Arial" w:hAnsi="Arial" w:cs="Arial"/>
          <w:sz w:val="24"/>
          <w:szCs w:val="24"/>
          <w:lang w:val="en-US"/>
        </w:rPr>
        <w:t xml:space="preserve"> u</w:t>
      </w:r>
      <w:r w:rsidRPr="00255305">
        <w:rPr>
          <w:rFonts w:ascii="Arial" w:hAnsi="Arial" w:cs="Arial"/>
          <w:sz w:val="24"/>
          <w:szCs w:val="24"/>
          <w:lang w:val="en-US"/>
        </w:rPr>
        <w:t xml:space="preserve">s în timpul citirii biților va duce la măsurarea eronată a duratei pulsului de la senzor, rezultând într-o eroare de </w:t>
      </w:r>
      <w:r w:rsidRPr="00255305">
        <w:rPr>
          <w:rFonts w:ascii="Arial" w:hAnsi="Arial" w:cs="Arial"/>
          <w:sz w:val="24"/>
          <w:szCs w:val="24"/>
          <w:lang w:val="en-US"/>
        </w:rPr>
        <w:lastRenderedPageBreak/>
        <w:t>Checksum (</w:t>
      </w:r>
      <w:r w:rsidRPr="00255305">
        <w:rPr>
          <w:rFonts w:ascii="Arial" w:hAnsi="Arial" w:cs="Arial"/>
          <w:i/>
          <w:iCs/>
          <w:sz w:val="24"/>
          <w:szCs w:val="24"/>
          <w:lang w:val="en-US"/>
        </w:rPr>
        <w:t>status != 0</w:t>
      </w:r>
      <w:r w:rsidRPr="00255305">
        <w:rPr>
          <w:rFonts w:ascii="Arial" w:hAnsi="Arial" w:cs="Arial"/>
          <w:sz w:val="24"/>
          <w:szCs w:val="24"/>
          <w:lang w:val="en-US"/>
        </w:rPr>
        <w:t>). Sistemul este proiectat să tolereze aceste erori</w:t>
      </w:r>
      <w:r>
        <w:rPr>
          <w:rFonts w:ascii="Arial" w:hAnsi="Arial" w:cs="Arial"/>
          <w:sz w:val="24"/>
          <w:szCs w:val="24"/>
          <w:lang w:val="en-US"/>
        </w:rPr>
        <w:t xml:space="preserve">, </w:t>
      </w:r>
      <w:r w:rsidR="007959F0">
        <w:rPr>
          <w:rFonts w:ascii="Arial" w:hAnsi="Arial" w:cs="Arial"/>
          <w:sz w:val="24"/>
          <w:szCs w:val="24"/>
          <w:lang w:val="en-US"/>
        </w:rPr>
        <w:t>LED</w:t>
      </w:r>
      <w:r w:rsidRPr="00255305">
        <w:rPr>
          <w:rFonts w:ascii="Arial" w:hAnsi="Arial" w:cs="Arial"/>
          <w:sz w:val="24"/>
          <w:szCs w:val="24"/>
          <w:lang w:val="en-US"/>
        </w:rPr>
        <w:t>-ul roșu semnalizând eroarea temporară, iar funcționarea reluându-se normal la următorul ciclu.</w:t>
      </w:r>
    </w:p>
    <w:sectPr w:rsidR="00255305" w:rsidRPr="00255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B2C65"/>
    <w:multiLevelType w:val="hybridMultilevel"/>
    <w:tmpl w:val="AFC0FB96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045EE"/>
    <w:multiLevelType w:val="hybridMultilevel"/>
    <w:tmpl w:val="3DD8015E"/>
    <w:lvl w:ilvl="0" w:tplc="8806B716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791844">
    <w:abstractNumId w:val="0"/>
  </w:num>
  <w:num w:numId="2" w16cid:durableId="39474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E2"/>
    <w:rsid w:val="000B0C0E"/>
    <w:rsid w:val="00111BFB"/>
    <w:rsid w:val="00153ED2"/>
    <w:rsid w:val="00255305"/>
    <w:rsid w:val="002E57AE"/>
    <w:rsid w:val="003B14F7"/>
    <w:rsid w:val="004A3A19"/>
    <w:rsid w:val="005660E2"/>
    <w:rsid w:val="007959F0"/>
    <w:rsid w:val="007C2205"/>
    <w:rsid w:val="007E6696"/>
    <w:rsid w:val="008E0B67"/>
    <w:rsid w:val="00910FC9"/>
    <w:rsid w:val="00963DBD"/>
    <w:rsid w:val="009C49C1"/>
    <w:rsid w:val="00A21F37"/>
    <w:rsid w:val="00B038F7"/>
    <w:rsid w:val="00B96C99"/>
    <w:rsid w:val="00DE2320"/>
    <w:rsid w:val="00EC3037"/>
    <w:rsid w:val="00F52E04"/>
    <w:rsid w:val="00FD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E9DAA"/>
  <w15:chartTrackingRefBased/>
  <w15:docId w15:val="{800D0DC0-6B45-4BC9-8ADA-40C1347AD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410</Words>
  <Characters>2282</Characters>
  <Application>Microsoft Office Word</Application>
  <DocSecurity>0</DocSecurity>
  <Lines>42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Cordonas</dc:creator>
  <cp:keywords/>
  <dc:description/>
  <cp:lastModifiedBy>Cristian Cordonas</cp:lastModifiedBy>
  <cp:revision>7</cp:revision>
  <dcterms:created xsi:type="dcterms:W3CDTF">2025-12-15T17:29:00Z</dcterms:created>
  <dcterms:modified xsi:type="dcterms:W3CDTF">2025-12-15T19:51:00Z</dcterms:modified>
</cp:coreProperties>
</file>