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8A" w:rsidRPr="0020388A" w:rsidRDefault="0020388A" w:rsidP="0020388A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20388A">
        <w:rPr>
          <w:rFonts w:ascii="Times New Roman" w:hAnsi="Times New Roman" w:cs="Times New Roman"/>
          <w:b/>
          <w:sz w:val="36"/>
          <w:szCs w:val="36"/>
          <w:lang w:val="ro-RO"/>
        </w:rPr>
        <w:t>Descriere proces hidroelectric folosind metoda GIOTTO</w:t>
      </w:r>
    </w:p>
    <w:p w:rsidR="0020388A" w:rsidRDefault="0020388A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F636A" w:rsidRPr="0026050A" w:rsidRDefault="00CE052C" w:rsidP="0026050A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20388A">
        <w:rPr>
          <w:rFonts w:ascii="Times New Roman" w:hAnsi="Times New Roman" w:cs="Times New Roman"/>
          <w:sz w:val="28"/>
          <w:szCs w:val="28"/>
          <w:lang w:val="ro-RO"/>
        </w:rPr>
        <w:t>Se consideră următorul proces</w:t>
      </w:r>
      <w:r w:rsidR="0026050A">
        <w:rPr>
          <w:rFonts w:ascii="Times New Roman" w:hAnsi="Times New Roman" w:cs="Times New Roman"/>
          <w:sz w:val="28"/>
          <w:szCs w:val="28"/>
          <w:lang w:val="ro-RO"/>
        </w:rPr>
        <w:t xml:space="preserve"> din figura 1</w:t>
      </w:r>
      <w:r w:rsidRPr="0020388A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</w:p>
    <w:p w:rsidR="005F636A" w:rsidRDefault="005F636A" w:rsidP="0020388A">
      <w:pPr>
        <w:jc w:val="center"/>
        <w:rPr>
          <w:lang w:val="ro-RO"/>
        </w:rPr>
      </w:pPr>
    </w:p>
    <w:p w:rsidR="00CA08EC" w:rsidRDefault="00150993" w:rsidP="0020388A">
      <w:pPr>
        <w:jc w:val="center"/>
        <w:rPr>
          <w:lang w:val="ro-RO"/>
        </w:rPr>
      </w:pPr>
      <w:r w:rsidRPr="0020388A">
        <w:rPr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77.75pt">
            <v:imagedata r:id="rId6" o:title="hydropower-plant-giotto"/>
          </v:shape>
        </w:pict>
      </w:r>
    </w:p>
    <w:p w:rsidR="0026050A" w:rsidRPr="0026050A" w:rsidRDefault="0026050A" w:rsidP="0026050A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proofErr w:type="spellStart"/>
      <w:r w:rsidRPr="0026050A">
        <w:rPr>
          <w:rFonts w:ascii="Times New Roman" w:hAnsi="Times New Roman" w:cs="Times New Roman"/>
          <w:color w:val="auto"/>
          <w:sz w:val="24"/>
          <w:szCs w:val="24"/>
        </w:rPr>
        <w:t>Figură</w:t>
      </w:r>
      <w:proofErr w:type="spellEnd"/>
      <w:r w:rsidRPr="0026050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instrText xml:space="preserve"> SEQ Figură \* ARABIC </w:instrText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5099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050A">
        <w:rPr>
          <w:rFonts w:ascii="Times New Roman" w:hAnsi="Times New Roman" w:cs="Times New Roman"/>
          <w:color w:val="auto"/>
          <w:sz w:val="24"/>
          <w:szCs w:val="24"/>
        </w:rPr>
        <w:t>Proces</w:t>
      </w:r>
      <w:proofErr w:type="spellEnd"/>
      <w:r w:rsidRPr="0026050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050A">
        <w:rPr>
          <w:rFonts w:ascii="Times New Roman" w:hAnsi="Times New Roman" w:cs="Times New Roman"/>
          <w:color w:val="auto"/>
          <w:sz w:val="24"/>
          <w:szCs w:val="24"/>
        </w:rPr>
        <w:t>hidroelectric</w:t>
      </w:r>
      <w:proofErr w:type="spellEnd"/>
    </w:p>
    <w:p w:rsidR="00B47DCE" w:rsidRDefault="0020388A" w:rsidP="005F636A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20388A">
        <w:rPr>
          <w:rFonts w:ascii="Times New Roman" w:hAnsi="Times New Roman" w:cs="Times New Roman"/>
          <w:sz w:val="28"/>
          <w:szCs w:val="28"/>
          <w:lang w:val="ro-RO"/>
        </w:rPr>
        <w:t>În cazul acestui proces</w:t>
      </w:r>
      <w:r w:rsidR="00B47DCE">
        <w:rPr>
          <w:rFonts w:ascii="Times New Roman" w:hAnsi="Times New Roman" w:cs="Times New Roman"/>
          <w:sz w:val="28"/>
          <w:szCs w:val="28"/>
          <w:lang w:val="ro-RO"/>
        </w:rPr>
        <w:t xml:space="preserve"> există trei moduri de funcționare după cum se po</w:t>
      </w:r>
      <w:r w:rsidR="00706689">
        <w:rPr>
          <w:rFonts w:ascii="Times New Roman" w:hAnsi="Times New Roman" w:cs="Times New Roman"/>
          <w:sz w:val="28"/>
          <w:szCs w:val="28"/>
          <w:lang w:val="ro-RO"/>
        </w:rPr>
        <w:t xml:space="preserve">ate vedea în figura </w:t>
      </w:r>
      <w:r w:rsidR="0026050A">
        <w:rPr>
          <w:rFonts w:ascii="Times New Roman" w:hAnsi="Times New Roman" w:cs="Times New Roman"/>
          <w:sz w:val="28"/>
          <w:szCs w:val="28"/>
          <w:lang w:val="ro-RO"/>
        </w:rPr>
        <w:t xml:space="preserve">2 </w:t>
      </w:r>
      <w:r w:rsidR="00706689">
        <w:rPr>
          <w:rFonts w:ascii="Times New Roman" w:hAnsi="Times New Roman" w:cs="Times New Roman"/>
          <w:sz w:val="28"/>
          <w:szCs w:val="28"/>
          <w:lang w:val="ro-RO"/>
        </w:rPr>
        <w:t>de mai jos:</w:t>
      </w:r>
    </w:p>
    <w:p w:rsidR="0026050A" w:rsidRDefault="0026050A" w:rsidP="0026050A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pict>
          <v:shape id="_x0000_i1039" type="#_x0000_t75" style="width:181.5pt;height:262.5pt">
            <v:imagedata r:id="rId7" o:title="mode"/>
          </v:shape>
        </w:pict>
      </w:r>
    </w:p>
    <w:p w:rsidR="00D13C5E" w:rsidRPr="0026050A" w:rsidRDefault="0026050A" w:rsidP="0026050A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proofErr w:type="spellStart"/>
      <w:r w:rsidRPr="0026050A">
        <w:rPr>
          <w:rFonts w:ascii="Times New Roman" w:hAnsi="Times New Roman" w:cs="Times New Roman"/>
          <w:color w:val="auto"/>
          <w:sz w:val="24"/>
          <w:szCs w:val="24"/>
        </w:rPr>
        <w:t>Figură</w:t>
      </w:r>
      <w:proofErr w:type="spellEnd"/>
      <w:r w:rsidRPr="0026050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instrText xml:space="preserve"> SEQ Figură \* ARABIC </w:instrText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5099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6050A">
        <w:rPr>
          <w:rFonts w:ascii="Times New Roman" w:hAnsi="Times New Roman" w:cs="Times New Roman"/>
          <w:color w:val="auto"/>
          <w:sz w:val="24"/>
          <w:szCs w:val="24"/>
        </w:rPr>
        <w:t xml:space="preserve"> Schema </w:t>
      </w:r>
      <w:proofErr w:type="spellStart"/>
      <w:r w:rsidRPr="0026050A">
        <w:rPr>
          <w:rFonts w:ascii="Times New Roman" w:hAnsi="Times New Roman" w:cs="Times New Roman"/>
          <w:color w:val="auto"/>
          <w:sz w:val="24"/>
          <w:szCs w:val="24"/>
        </w:rPr>
        <w:t>modurilor</w:t>
      </w:r>
      <w:proofErr w:type="spellEnd"/>
      <w:r w:rsidRPr="0026050A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26050A">
        <w:rPr>
          <w:rFonts w:ascii="Times New Roman" w:hAnsi="Times New Roman" w:cs="Times New Roman"/>
          <w:color w:val="auto"/>
          <w:sz w:val="24"/>
          <w:szCs w:val="24"/>
        </w:rPr>
        <w:t>funcționare</w:t>
      </w:r>
      <w:proofErr w:type="spellEnd"/>
    </w:p>
    <w:p w:rsidR="00706689" w:rsidRDefault="00706689" w:rsidP="00D13C5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Procesul funcționează astfel:</w:t>
      </w:r>
    </w:p>
    <w:p w:rsidR="00706689" w:rsidRPr="005F636A" w:rsidRDefault="00706689" w:rsidP="005F6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Când se activează senzorul de nivel M, atunci se pornește generatorul G1 </w:t>
      </w:r>
      <w:r w:rsidRPr="005F636A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5F636A">
        <w:rPr>
          <w:rFonts w:ascii="Times New Roman" w:hAnsi="Times New Roman" w:cs="Times New Roman"/>
          <w:sz w:val="28"/>
          <w:szCs w:val="28"/>
        </w:rPr>
        <w:t>&gt; MODE 1</w:t>
      </w:r>
    </w:p>
    <w:p w:rsidR="00706689" w:rsidRPr="005F636A" w:rsidRDefault="00706689" w:rsidP="005F6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Când se activează senzorul de nivel H, atunci se pornește generatorul G2</w:t>
      </w:r>
      <w:r w:rsidRPr="005F636A">
        <w:rPr>
          <w:rFonts w:ascii="Times New Roman" w:hAnsi="Times New Roman" w:cs="Times New Roman"/>
          <w:sz w:val="28"/>
          <w:szCs w:val="28"/>
          <w:lang w:val="ro-RO"/>
        </w:rPr>
        <w:t xml:space="preserve"> =&gt; MODE 2</w:t>
      </w:r>
    </w:p>
    <w:p w:rsidR="00374FE4" w:rsidRPr="005F636A" w:rsidRDefault="00706689" w:rsidP="005F6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Când se activează senzorul de nivel  L, atunci se oprește generatorul G2</w:t>
      </w:r>
      <w:r w:rsidR="00374FE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74FE4" w:rsidRPr="005F636A">
        <w:rPr>
          <w:rFonts w:ascii="Times New Roman" w:hAnsi="Times New Roman" w:cs="Times New Roman"/>
          <w:sz w:val="28"/>
          <w:szCs w:val="28"/>
          <w:lang w:val="ro-RO"/>
        </w:rPr>
        <w:t>=&gt; MODE 1</w:t>
      </w:r>
    </w:p>
    <w:p w:rsidR="00D13C5E" w:rsidRPr="00CC1EC9" w:rsidRDefault="00706689" w:rsidP="00D13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Când se activează senzorul de nivel  Z, atunci se oprește generatorul G1</w:t>
      </w:r>
      <w:r w:rsidR="00374FE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74FE4" w:rsidRPr="005F636A">
        <w:rPr>
          <w:rFonts w:ascii="Times New Roman" w:hAnsi="Times New Roman" w:cs="Times New Roman"/>
          <w:sz w:val="28"/>
          <w:szCs w:val="28"/>
          <w:lang w:val="ro-RO"/>
        </w:rPr>
        <w:t>=&gt; MODE 0</w:t>
      </w:r>
    </w:p>
    <w:p w:rsidR="00C96EA3" w:rsidRPr="00D13C5E" w:rsidRDefault="00C96EA3" w:rsidP="00D13C5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D13C5E">
        <w:rPr>
          <w:rFonts w:ascii="Times New Roman" w:eastAsia="Times New Roman" w:hAnsi="Times New Roman" w:cs="Times New Roman"/>
          <w:sz w:val="28"/>
          <w:szCs w:val="28"/>
          <w:lang w:val="ro-RO"/>
        </w:rPr>
        <w:t>Sistemul de control este compus din:</w:t>
      </w:r>
    </w:p>
    <w:p w:rsidR="00C96EA3" w:rsidRPr="00C96EA3" w:rsidRDefault="00C96EA3" w:rsidP="00C96E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C96EA3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1 controler cu evenimente </w:t>
      </w:r>
      <w:r w:rsidR="00D13C5E" w:rsidRPr="00D13C5E">
        <w:rPr>
          <w:rFonts w:ascii="Times New Roman" w:eastAsia="Times New Roman" w:hAnsi="Times New Roman" w:cs="Times New Roman"/>
          <w:sz w:val="28"/>
          <w:szCs w:val="28"/>
          <w:lang w:val="ro-RO"/>
        </w:rPr>
        <w:t>discrete (DEC) pentru pornirea ș</w:t>
      </w:r>
      <w:r w:rsidRPr="00C96EA3">
        <w:rPr>
          <w:rFonts w:ascii="Times New Roman" w:eastAsia="Times New Roman" w:hAnsi="Times New Roman" w:cs="Times New Roman"/>
          <w:sz w:val="28"/>
          <w:szCs w:val="28"/>
          <w:lang w:val="ro-RO"/>
        </w:rPr>
        <w:t>i oprirea generatoarelor conform regulilor de mai sus;</w:t>
      </w:r>
    </w:p>
    <w:p w:rsidR="005F636A" w:rsidRPr="00CC1EC9" w:rsidRDefault="00C96EA3" w:rsidP="00CC1E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C96EA3">
        <w:rPr>
          <w:rFonts w:ascii="Times New Roman" w:eastAsia="Times New Roman" w:hAnsi="Times New Roman" w:cs="Times New Roman"/>
          <w:sz w:val="28"/>
          <w:szCs w:val="28"/>
          <w:lang w:val="ro-RO"/>
        </w:rPr>
        <w:t>2 cont</w:t>
      </w:r>
      <w:r w:rsidR="00D13C5E" w:rsidRPr="00D13C5E">
        <w:rPr>
          <w:rFonts w:ascii="Times New Roman" w:eastAsia="Times New Roman" w:hAnsi="Times New Roman" w:cs="Times New Roman"/>
          <w:sz w:val="28"/>
          <w:szCs w:val="28"/>
          <w:lang w:val="ro-RO"/>
        </w:rPr>
        <w:t>rolere cu timp discret (DTC), câ</w:t>
      </w:r>
      <w:r w:rsidRPr="00C96EA3">
        <w:rPr>
          <w:rFonts w:ascii="Times New Roman" w:eastAsia="Times New Roman" w:hAnsi="Times New Roman" w:cs="Times New Roman"/>
          <w:sz w:val="28"/>
          <w:szCs w:val="28"/>
          <w:lang w:val="ro-RO"/>
        </w:rPr>
        <w:t>te unul pentru fiecare</w:t>
      </w:r>
      <w:r w:rsidR="00D13C5E" w:rsidRPr="00D13C5E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generator, pentru controlul ieș</w:t>
      </w:r>
      <w:r w:rsidRPr="00C96EA3">
        <w:rPr>
          <w:rFonts w:ascii="Times New Roman" w:eastAsia="Times New Roman" w:hAnsi="Times New Roman" w:cs="Times New Roman"/>
          <w:sz w:val="28"/>
          <w:szCs w:val="28"/>
          <w:lang w:val="ro-RO"/>
        </w:rPr>
        <w:t>irii generatoa</w:t>
      </w:r>
      <w:r w:rsidR="00D13C5E" w:rsidRPr="00D13C5E">
        <w:rPr>
          <w:rFonts w:ascii="Times New Roman" w:eastAsia="Times New Roman" w:hAnsi="Times New Roman" w:cs="Times New Roman"/>
          <w:sz w:val="28"/>
          <w:szCs w:val="28"/>
          <w:lang w:val="ro-RO"/>
        </w:rPr>
        <w:t>relor.</w:t>
      </w:r>
    </w:p>
    <w:p w:rsidR="005F636A" w:rsidRDefault="00C96EA3" w:rsidP="00C96EA3">
      <w:pPr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Descrierea modurilor de funcționare mai în detaliu este următoarea:</w:t>
      </w:r>
    </w:p>
    <w:p w:rsidR="00C96EA3" w:rsidRPr="006B6A08" w:rsidRDefault="00C96EA3" w:rsidP="00C96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 w:rsidRPr="006B6A08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MODE 0</w:t>
      </w:r>
    </w:p>
    <w:p w:rsidR="00D41892" w:rsidRDefault="00D41892" w:rsidP="00D4189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Mode 0 reprezintă starea de WAIT a lacului, deoarece nici un generator nu funcționează. Acest mod cuprinde un controler cu evenimente discrete (DEC) pentru pornirea și oprirea generatoarelor.</w:t>
      </w:r>
    </w:p>
    <w:p w:rsidR="00D41892" w:rsidRDefault="00D41892" w:rsidP="00D4189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Porturile de intrare în acest mode sunt:</w:t>
      </w:r>
    </w:p>
    <w:p w:rsidR="00D41892" w:rsidRPr="00D41892" w:rsidRDefault="00D41892" w:rsidP="00D41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Senzor nivel Z  =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D4189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Z</w:t>
      </w:r>
    </w:p>
    <w:p w:rsidR="00D41892" w:rsidRPr="00D41892" w:rsidRDefault="00D41892" w:rsidP="00D41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Senzor nivel L  </w:t>
      </w:r>
      <w:r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L</w:t>
      </w:r>
    </w:p>
    <w:p w:rsidR="00D41892" w:rsidRPr="00D41892" w:rsidRDefault="00D41892" w:rsidP="00D41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Senzor nivel M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M</w:t>
      </w:r>
    </w:p>
    <w:p w:rsidR="00D41892" w:rsidRPr="001D41EC" w:rsidRDefault="00D41892" w:rsidP="00D41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Senzor nivel H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o-RO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H</w:t>
      </w:r>
    </w:p>
    <w:p w:rsidR="001D41EC" w:rsidRDefault="001D41EC" w:rsidP="00CC1EC9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Porturile de ieșire sunt eleme</w:t>
      </w:r>
      <w:r w:rsidR="00CC1EC9">
        <w:rPr>
          <w:rFonts w:ascii="Times New Roman" w:hAnsi="Times New Roman" w:cs="Times New Roman"/>
          <w:sz w:val="28"/>
          <w:szCs w:val="28"/>
          <w:lang w:val="ro-RO"/>
        </w:rPr>
        <w:t xml:space="preserve">nte de acționare (actuatori) și </w:t>
      </w:r>
      <w:r>
        <w:rPr>
          <w:rFonts w:ascii="Times New Roman" w:hAnsi="Times New Roman" w:cs="Times New Roman"/>
          <w:sz w:val="28"/>
          <w:szCs w:val="28"/>
          <w:lang w:val="ro-RO"/>
        </w:rPr>
        <w:t>anume:</w:t>
      </w:r>
    </w:p>
    <w:p w:rsidR="001D41EC" w:rsidRDefault="001D41EC" w:rsidP="001D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G1 start (pornire generator 1)</w:t>
      </w:r>
      <w:r w:rsidRPr="001D41E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st1</w:t>
      </w:r>
    </w:p>
    <w:p w:rsidR="001D41EC" w:rsidRDefault="001D41EC" w:rsidP="001D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G2 start (pornire generator 2) </w:t>
      </w:r>
      <w:r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st2</w:t>
      </w:r>
    </w:p>
    <w:p w:rsidR="001D41EC" w:rsidRDefault="001D41EC" w:rsidP="001D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G1 stop (oprire generator 1)</w:t>
      </w:r>
      <w:r w:rsidRPr="001D41E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hlt1</w:t>
      </w:r>
    </w:p>
    <w:p w:rsidR="001D41EC" w:rsidRDefault="001D41EC" w:rsidP="001D4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G2 stop (oprire generator 2) </w:t>
      </w:r>
      <w:r>
        <w:rPr>
          <w:rFonts w:ascii="Times New Roman" w:hAnsi="Times New Roman" w:cs="Times New Roman"/>
          <w:sz w:val="28"/>
          <w:szCs w:val="28"/>
          <w:lang w:val="ro-RO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hlt2</w:t>
      </w:r>
    </w:p>
    <w:p w:rsidR="00D41892" w:rsidRPr="00CC1EC9" w:rsidRDefault="00CC1EC9" w:rsidP="00CC1EC9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Atunci când senzorul de nivel 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M (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D935A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M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o-RO"/>
        </w:rPr>
        <w:t>este activat, se va realiza trecerea la modul de funcționare 1, adica Mode 1.</w:t>
      </w:r>
    </w:p>
    <w:p w:rsidR="00C96EA3" w:rsidRDefault="006B6A08" w:rsidP="006B6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 w:rsidRPr="006B6A08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lastRenderedPageBreak/>
        <w:t>MODE 1</w:t>
      </w:r>
    </w:p>
    <w:p w:rsidR="003755DD" w:rsidRDefault="00954238" w:rsidP="00954238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954238">
        <w:rPr>
          <w:rFonts w:ascii="Times New Roman" w:hAnsi="Times New Roman" w:cs="Times New Roman"/>
          <w:sz w:val="28"/>
          <w:szCs w:val="28"/>
          <w:lang w:val="ro-RO"/>
        </w:rPr>
        <w:t>Mode 1 reprezintă funcționarea sistemului prin generatorul G1</w:t>
      </w:r>
      <w:r w:rsidR="00636A21">
        <w:rPr>
          <w:rFonts w:ascii="Times New Roman" w:hAnsi="Times New Roman" w:cs="Times New Roman"/>
          <w:sz w:val="28"/>
          <w:szCs w:val="28"/>
          <w:lang w:val="ro-RO"/>
        </w:rPr>
        <w:t>, atunci când se activează senzorul de nivel M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D935A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M</w:t>
      </w:r>
      <w:r w:rsidR="00D935A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954238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Se dă comanda de pornire la controlerul cu timp discret DTC1 prin portul st1, adica G1 start. În acest mode, daca senzorul de nivel Z 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D935A5" w:rsidRPr="00D4189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Z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o-RO"/>
        </w:rPr>
        <w:t>se activează, atunci se va da comandă la DTC1 de oprire a generatorului G1 prin portul de hlt1, adică G1 stop.</w:t>
      </w:r>
      <w:r w:rsidR="00636A21">
        <w:rPr>
          <w:rFonts w:ascii="Times New Roman" w:hAnsi="Times New Roman" w:cs="Times New Roman"/>
          <w:sz w:val="28"/>
          <w:szCs w:val="28"/>
          <w:lang w:val="ro-RO"/>
        </w:rPr>
        <w:t xml:space="preserve"> Așadar, st1 și hlt1 sunt porturile de intrare pentru DTC1.</w:t>
      </w:r>
    </w:p>
    <w:p w:rsidR="00636A21" w:rsidRDefault="00636A21" w:rsidP="00954238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Alte intrări în DTC1 sunt tensiunea și frecvența actuală (măsurată) pe generator, iar tensiunea și frecvența nominală sunt declarate în interiorul variabilelor private.</w:t>
      </w:r>
    </w:p>
    <w:p w:rsidR="00636A21" w:rsidRDefault="00636A21" w:rsidP="00954238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Semnalele de ieșire din DTC1 sunt semnalele de control pentru generator: reglare tensiune și reglare debit </w:t>
      </w:r>
      <w:r w:rsidR="002F7918">
        <w:rPr>
          <w:rFonts w:ascii="Times New Roman" w:hAnsi="Times New Roman" w:cs="Times New Roman"/>
          <w:sz w:val="28"/>
          <w:szCs w:val="28"/>
          <w:lang w:val="ro-RO"/>
        </w:rPr>
        <w:t xml:space="preserve">(u11 și </w:t>
      </w:r>
      <w:r>
        <w:rPr>
          <w:rFonts w:ascii="Times New Roman" w:hAnsi="Times New Roman" w:cs="Times New Roman"/>
          <w:sz w:val="28"/>
          <w:szCs w:val="28"/>
          <w:lang w:val="ro-RO"/>
        </w:rPr>
        <w:t>u12</w:t>
      </w:r>
      <w:r w:rsidR="002F7918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:rsidR="00580425" w:rsidRDefault="002F7918" w:rsidP="006724EF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În momentul în care senzorul de nivel H 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D935A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H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o-RO"/>
        </w:rPr>
        <w:t>este activat, se va face trecerea de la modul de funcționare 1 (Mode 1) la modul de funcționare 2 (Mode2).</w:t>
      </w:r>
    </w:p>
    <w:p w:rsidR="00580425" w:rsidRDefault="00580425" w:rsidP="0058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 w:rsidRPr="00580425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MODE 2</w:t>
      </w:r>
    </w:p>
    <w:p w:rsidR="006724EF" w:rsidRDefault="00580425" w:rsidP="004409A6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Mode 2 reprezintă starea de funcționare a sistemului, atât prin generatorul G1, cât și generatorul G2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o-RO"/>
        </w:rPr>
        <w:t>. Tot ceea ce este în plus față de Mode 1, este un controler discret de timp DTC2, care este responsabil pentrul controlul generatorului G2.</w:t>
      </w:r>
      <w:r w:rsidR="004409A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4409A6" w:rsidRDefault="004409A6" w:rsidP="004409A6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Așadar, s</w:t>
      </w:r>
      <w:r>
        <w:rPr>
          <w:rFonts w:ascii="Times New Roman" w:hAnsi="Times New Roman" w:cs="Times New Roman"/>
          <w:sz w:val="28"/>
          <w:szCs w:val="28"/>
          <w:lang w:val="ro-RO"/>
        </w:rPr>
        <w:t>e dă comanda de pornire la controlerul cu timp discret DTC</w:t>
      </w:r>
      <w:r>
        <w:rPr>
          <w:rFonts w:ascii="Times New Roman" w:hAnsi="Times New Roman" w:cs="Times New Roman"/>
          <w:sz w:val="28"/>
          <w:szCs w:val="28"/>
          <w:lang w:val="ro-RO"/>
        </w:rPr>
        <w:t>2 prin portul st2, adica G2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start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atunci când senzorul de nivel H 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D935A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H</w:t>
      </w:r>
      <w:r w:rsidR="00D935A5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o-RO"/>
        </w:rPr>
        <w:t>se activează, generatorul G1 fiind deja în funcțiune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În aces</w:t>
      </w:r>
      <w:r>
        <w:rPr>
          <w:rFonts w:ascii="Times New Roman" w:hAnsi="Times New Roman" w:cs="Times New Roman"/>
          <w:sz w:val="28"/>
          <w:szCs w:val="28"/>
          <w:lang w:val="ro-RO"/>
        </w:rPr>
        <w:t>t mode, daca senzorul de nivel 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A41F0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6A41F0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6A41F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L</w:t>
      </w:r>
      <w:r w:rsidR="006A41F0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se activează, atunci se va da comandă </w:t>
      </w:r>
      <w:r>
        <w:rPr>
          <w:rFonts w:ascii="Times New Roman" w:hAnsi="Times New Roman" w:cs="Times New Roman"/>
          <w:sz w:val="28"/>
          <w:szCs w:val="28"/>
          <w:lang w:val="ro-RO"/>
        </w:rPr>
        <w:t>la DTC2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oprire a genera</w:t>
      </w:r>
      <w:r>
        <w:rPr>
          <w:rFonts w:ascii="Times New Roman" w:hAnsi="Times New Roman" w:cs="Times New Roman"/>
          <w:sz w:val="28"/>
          <w:szCs w:val="28"/>
          <w:lang w:val="ro-RO"/>
        </w:rPr>
        <w:t>torului G2 prin portul de hlt2, adică G2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stop. Așadar,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st2 și hlt2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sunt </w:t>
      </w:r>
      <w:r w:rsidR="00703109">
        <w:rPr>
          <w:rFonts w:ascii="Times New Roman" w:hAnsi="Times New Roman" w:cs="Times New Roman"/>
          <w:sz w:val="28"/>
          <w:szCs w:val="28"/>
          <w:lang w:val="ro-RO"/>
        </w:rPr>
        <w:t>porturile de intrare pentru DTC2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6724EF" w:rsidRDefault="006724EF" w:rsidP="006724EF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Alte intrări în DTC2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sunt tensiunea și frecvența actuală (măsurată) pe generator, iar tensiunea și frecvența nominală sunt declarate în interiorul variabilelor private.</w:t>
      </w:r>
    </w:p>
    <w:p w:rsidR="00580425" w:rsidRPr="006724EF" w:rsidRDefault="006724EF" w:rsidP="006724EF">
      <w:pPr>
        <w:ind w:left="144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Semnalele de ieșire </w:t>
      </w:r>
      <w:r>
        <w:rPr>
          <w:rFonts w:ascii="Times New Roman" w:hAnsi="Times New Roman" w:cs="Times New Roman"/>
          <w:sz w:val="28"/>
          <w:szCs w:val="28"/>
          <w:lang w:val="ro-RO"/>
        </w:rPr>
        <w:t>din DTC2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sunt semnalele de control pentru generator: reglare tensiune și reglare debit </w:t>
      </w:r>
      <w:r>
        <w:rPr>
          <w:rFonts w:ascii="Times New Roman" w:hAnsi="Times New Roman" w:cs="Times New Roman"/>
          <w:sz w:val="28"/>
          <w:szCs w:val="28"/>
          <w:lang w:val="ro-RO"/>
        </w:rPr>
        <w:t>(u2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1 și </w:t>
      </w:r>
      <w:r>
        <w:rPr>
          <w:rFonts w:ascii="Times New Roman" w:hAnsi="Times New Roman" w:cs="Times New Roman"/>
          <w:sz w:val="28"/>
          <w:szCs w:val="28"/>
          <w:lang w:val="ro-RO"/>
        </w:rPr>
        <w:t>u2</w:t>
      </w:r>
      <w:r>
        <w:rPr>
          <w:rFonts w:ascii="Times New Roman" w:hAnsi="Times New Roman" w:cs="Times New Roman"/>
          <w:sz w:val="28"/>
          <w:szCs w:val="28"/>
          <w:lang w:val="ro-RO"/>
        </w:rPr>
        <w:t>2).</w:t>
      </w:r>
    </w:p>
    <w:sectPr w:rsidR="00580425" w:rsidRPr="0067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7B9"/>
    <w:multiLevelType w:val="hybridMultilevel"/>
    <w:tmpl w:val="C5C6CA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5E32724"/>
    <w:multiLevelType w:val="hybridMultilevel"/>
    <w:tmpl w:val="12E66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AF6164"/>
    <w:multiLevelType w:val="multilevel"/>
    <w:tmpl w:val="1562D2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E34CA"/>
    <w:multiLevelType w:val="hybridMultilevel"/>
    <w:tmpl w:val="F4D2C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5D5121"/>
    <w:multiLevelType w:val="hybridMultilevel"/>
    <w:tmpl w:val="2C506C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54"/>
    <w:rsid w:val="00150993"/>
    <w:rsid w:val="001D13AE"/>
    <w:rsid w:val="001D41EC"/>
    <w:rsid w:val="0020388A"/>
    <w:rsid w:val="0026050A"/>
    <w:rsid w:val="002F7918"/>
    <w:rsid w:val="00374FE4"/>
    <w:rsid w:val="003755DD"/>
    <w:rsid w:val="004409A6"/>
    <w:rsid w:val="00580425"/>
    <w:rsid w:val="005F636A"/>
    <w:rsid w:val="00636A21"/>
    <w:rsid w:val="006724EF"/>
    <w:rsid w:val="006A41F0"/>
    <w:rsid w:val="006B6A08"/>
    <w:rsid w:val="00703109"/>
    <w:rsid w:val="00706689"/>
    <w:rsid w:val="00954238"/>
    <w:rsid w:val="00B47DCE"/>
    <w:rsid w:val="00C96EA3"/>
    <w:rsid w:val="00CA08EC"/>
    <w:rsid w:val="00CC1EC9"/>
    <w:rsid w:val="00CE052C"/>
    <w:rsid w:val="00D13C5E"/>
    <w:rsid w:val="00D41892"/>
    <w:rsid w:val="00D935A5"/>
    <w:rsid w:val="00E52154"/>
    <w:rsid w:val="00F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EE9E"/>
  <w15:chartTrackingRefBased/>
  <w15:docId w15:val="{F8CAE900-6820-4A0D-85A1-7673F547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605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94DBE-C4D0-4EA7-B981-C54F8060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Boar Cristina</dc:creator>
  <cp:keywords/>
  <dc:description/>
  <cp:lastModifiedBy>RePack by Diakov</cp:lastModifiedBy>
  <cp:revision>21</cp:revision>
  <cp:lastPrinted>2018-11-13T22:41:00Z</cp:lastPrinted>
  <dcterms:created xsi:type="dcterms:W3CDTF">2018-11-13T20:36:00Z</dcterms:created>
  <dcterms:modified xsi:type="dcterms:W3CDTF">2018-11-13T22:41:00Z</dcterms:modified>
</cp:coreProperties>
</file>