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278C0" w:rsidRDefault="007B65D5">
      <w:pPr>
        <w:rPr>
          <w:lang w:val="en-US"/>
        </w:rPr>
      </w:pPr>
      <w:proofErr w:type="spellStart"/>
      <w:r w:rsidRPr="007B65D5">
        <w:rPr>
          <w:lang w:val="en-US"/>
        </w:rPr>
        <w:t>Concluzii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partea</w:t>
      </w:r>
      <w:proofErr w:type="spellEnd"/>
      <w:r w:rsidRPr="007B65D5">
        <w:rPr>
          <w:lang w:val="en-US"/>
        </w:rPr>
        <w:t xml:space="preserve"> 1</w:t>
      </w:r>
    </w:p>
    <w:p w:rsidR="007B65D5" w:rsidRPr="007B65D5" w:rsidRDefault="007B65D5" w:rsidP="007B65D5">
      <w:pPr>
        <w:numPr>
          <w:ilvl w:val="0"/>
          <w:numId w:val="1"/>
        </w:numPr>
      </w:pPr>
      <w:r w:rsidRPr="007B65D5">
        <w:rPr>
          <w:lang w:val="en-US"/>
        </w:rPr>
        <w:t xml:space="preserve">Am ales </w:t>
      </w:r>
      <w:proofErr w:type="spellStart"/>
      <w:r w:rsidRPr="007B65D5">
        <w:rPr>
          <w:lang w:val="en-US"/>
        </w:rPr>
        <w:t>sa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introducem</w:t>
      </w:r>
      <w:proofErr w:type="spellEnd"/>
      <w:r w:rsidRPr="007B65D5">
        <w:rPr>
          <w:lang w:val="en-US"/>
        </w:rPr>
        <w:t xml:space="preserve"> pe </w:t>
      </w:r>
      <w:proofErr w:type="spellStart"/>
      <w:r w:rsidRPr="007B65D5">
        <w:rPr>
          <w:lang w:val="en-US"/>
        </w:rPr>
        <w:t>piata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romaneasca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lentilele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pentru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daltonism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deoarece</w:t>
      </w:r>
      <w:proofErr w:type="spellEnd"/>
      <w:r w:rsidRPr="007B65D5">
        <w:rPr>
          <w:lang w:val="en-US"/>
        </w:rPr>
        <w:t xml:space="preserve"> in </w:t>
      </w:r>
      <w:proofErr w:type="spellStart"/>
      <w:r w:rsidRPr="007B65D5">
        <w:rPr>
          <w:lang w:val="en-US"/>
        </w:rPr>
        <w:t>tratarea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acestei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afectiuni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suntem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deficitari</w:t>
      </w:r>
      <w:proofErr w:type="spellEnd"/>
      <w:r w:rsidRPr="007B65D5">
        <w:rPr>
          <w:lang w:val="en-US"/>
        </w:rPr>
        <w:t xml:space="preserve">, </w:t>
      </w:r>
      <w:proofErr w:type="spellStart"/>
      <w:r w:rsidRPr="007B65D5">
        <w:rPr>
          <w:lang w:val="en-US"/>
        </w:rPr>
        <w:t>neexistand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nici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macar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sufiecente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clinici</w:t>
      </w:r>
      <w:proofErr w:type="spellEnd"/>
      <w:r w:rsidRPr="007B65D5">
        <w:rPr>
          <w:lang w:val="en-US"/>
        </w:rPr>
        <w:t xml:space="preserve"> care </w:t>
      </w:r>
      <w:proofErr w:type="spellStart"/>
      <w:r w:rsidRPr="007B65D5">
        <w:rPr>
          <w:lang w:val="en-US"/>
        </w:rPr>
        <w:t>sa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produca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ochelari</w:t>
      </w:r>
      <w:proofErr w:type="spellEnd"/>
      <w:r w:rsidRPr="007B65D5">
        <w:rPr>
          <w:lang w:val="en-US"/>
        </w:rPr>
        <w:t xml:space="preserve">. De </w:t>
      </w:r>
      <w:proofErr w:type="spellStart"/>
      <w:r w:rsidRPr="007B65D5">
        <w:rPr>
          <w:lang w:val="en-US"/>
        </w:rPr>
        <w:t>asemenea</w:t>
      </w:r>
      <w:proofErr w:type="spellEnd"/>
      <w:r w:rsidRPr="007B65D5">
        <w:rPr>
          <w:lang w:val="en-US"/>
        </w:rPr>
        <w:t xml:space="preserve">, </w:t>
      </w:r>
      <w:proofErr w:type="spellStart"/>
      <w:r w:rsidRPr="007B65D5">
        <w:rPr>
          <w:lang w:val="en-US"/>
        </w:rPr>
        <w:t>lentilele</w:t>
      </w:r>
      <w:proofErr w:type="spellEnd"/>
      <w:r w:rsidRPr="007B65D5">
        <w:rPr>
          <w:lang w:val="en-US"/>
        </w:rPr>
        <w:t xml:space="preserve"> sunt </w:t>
      </w:r>
      <w:proofErr w:type="spellStart"/>
      <w:r w:rsidRPr="007B65D5">
        <w:rPr>
          <w:lang w:val="en-US"/>
        </w:rPr>
        <w:t>mult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mai</w:t>
      </w:r>
      <w:proofErr w:type="spellEnd"/>
      <w:r w:rsidRPr="007B65D5">
        <w:rPr>
          <w:lang w:val="en-US"/>
        </w:rPr>
        <w:t xml:space="preserve"> practice </w:t>
      </w:r>
      <w:proofErr w:type="spellStart"/>
      <w:r w:rsidRPr="007B65D5">
        <w:rPr>
          <w:lang w:val="en-US"/>
        </w:rPr>
        <w:t>si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usor</w:t>
      </w:r>
      <w:proofErr w:type="spellEnd"/>
      <w:r w:rsidRPr="007B65D5">
        <w:rPr>
          <w:lang w:val="en-US"/>
        </w:rPr>
        <w:t xml:space="preserve"> de </w:t>
      </w:r>
      <w:proofErr w:type="spellStart"/>
      <w:r w:rsidRPr="007B65D5">
        <w:rPr>
          <w:lang w:val="en-US"/>
        </w:rPr>
        <w:t>utilizat</w:t>
      </w:r>
      <w:proofErr w:type="spellEnd"/>
      <w:r w:rsidRPr="007B65D5">
        <w:rPr>
          <w:lang w:val="en-US"/>
        </w:rPr>
        <w:t>.</w:t>
      </w:r>
    </w:p>
    <w:p w:rsidR="007B65D5" w:rsidRPr="007B65D5" w:rsidRDefault="007B65D5" w:rsidP="007B65D5">
      <w:pPr>
        <w:numPr>
          <w:ilvl w:val="0"/>
          <w:numId w:val="1"/>
        </w:numPr>
      </w:pPr>
      <w:r w:rsidRPr="007B65D5">
        <w:rPr>
          <w:lang w:val="en-US"/>
        </w:rPr>
        <w:t xml:space="preserve">Pe </w:t>
      </w:r>
      <w:proofErr w:type="spellStart"/>
      <w:r w:rsidRPr="007B65D5">
        <w:rPr>
          <w:lang w:val="en-US"/>
        </w:rPr>
        <w:t>langa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cele</w:t>
      </w:r>
      <w:proofErr w:type="spellEnd"/>
      <w:r w:rsidRPr="007B65D5">
        <w:rPr>
          <w:lang w:val="en-US"/>
        </w:rPr>
        <w:t xml:space="preserve"> de </w:t>
      </w:r>
      <w:proofErr w:type="spellStart"/>
      <w:r w:rsidRPr="007B65D5">
        <w:rPr>
          <w:lang w:val="en-US"/>
        </w:rPr>
        <w:t>mai</w:t>
      </w:r>
      <w:proofErr w:type="spellEnd"/>
      <w:r w:rsidRPr="007B65D5">
        <w:rPr>
          <w:lang w:val="en-US"/>
        </w:rPr>
        <w:t xml:space="preserve"> sus, ne </w:t>
      </w:r>
      <w:proofErr w:type="spellStart"/>
      <w:r w:rsidRPr="007B65D5">
        <w:rPr>
          <w:lang w:val="en-US"/>
        </w:rPr>
        <w:t>ancoram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intr</w:t>
      </w:r>
      <w:proofErr w:type="spellEnd"/>
      <w:r w:rsidRPr="007B65D5">
        <w:rPr>
          <w:lang w:val="en-US"/>
        </w:rPr>
        <w:t xml:space="preserve">-o </w:t>
      </w:r>
      <w:proofErr w:type="spellStart"/>
      <w:r w:rsidRPr="007B65D5">
        <w:rPr>
          <w:lang w:val="en-US"/>
        </w:rPr>
        <w:t>piata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noua</w:t>
      </w:r>
      <w:proofErr w:type="spellEnd"/>
      <w:r w:rsidRPr="007B65D5">
        <w:rPr>
          <w:lang w:val="en-US"/>
        </w:rPr>
        <w:t xml:space="preserve">, </w:t>
      </w:r>
      <w:proofErr w:type="spellStart"/>
      <w:r w:rsidRPr="007B65D5">
        <w:rPr>
          <w:lang w:val="en-US"/>
        </w:rPr>
        <w:t>unde</w:t>
      </w:r>
      <w:proofErr w:type="spellEnd"/>
      <w:r w:rsidRPr="007B65D5">
        <w:rPr>
          <w:lang w:val="en-US"/>
        </w:rPr>
        <w:t xml:space="preserve">, </w:t>
      </w:r>
      <w:proofErr w:type="spellStart"/>
      <w:r w:rsidRPr="007B65D5">
        <w:rPr>
          <w:lang w:val="en-US"/>
        </w:rPr>
        <w:t>momentan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exista</w:t>
      </w:r>
      <w:proofErr w:type="spellEnd"/>
      <w:r w:rsidRPr="007B65D5">
        <w:t xml:space="preserve"> doar</w:t>
      </w:r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concurenti</w:t>
      </w:r>
      <w:proofErr w:type="spellEnd"/>
      <w:r w:rsidRPr="007B65D5">
        <w:t xml:space="preserve"> </w:t>
      </w:r>
      <w:proofErr w:type="spellStart"/>
      <w:r w:rsidRPr="007B65D5">
        <w:t>potentiali</w:t>
      </w:r>
      <w:proofErr w:type="spellEnd"/>
      <w:r w:rsidRPr="007B65D5">
        <w:t xml:space="preserve">: distribuitorul </w:t>
      </w:r>
      <w:proofErr w:type="spellStart"/>
      <w:r w:rsidRPr="007B65D5">
        <w:t>Colorlite</w:t>
      </w:r>
      <w:proofErr w:type="spellEnd"/>
      <w:r w:rsidRPr="007B65D5">
        <w:t xml:space="preserve">, care </w:t>
      </w:r>
      <w:proofErr w:type="spellStart"/>
      <w:r w:rsidRPr="007B65D5">
        <w:t>furnizeaza</w:t>
      </w:r>
      <w:proofErr w:type="spellEnd"/>
      <w:r w:rsidRPr="007B65D5">
        <w:t xml:space="preserve"> doar ochelari </w:t>
      </w:r>
      <w:proofErr w:type="spellStart"/>
      <w:r w:rsidRPr="007B65D5">
        <w:t>comerciantilor</w:t>
      </w:r>
      <w:proofErr w:type="spellEnd"/>
      <w:r w:rsidRPr="007B65D5">
        <w:t xml:space="preserve"> </w:t>
      </w:r>
      <w:proofErr w:type="spellStart"/>
      <w:r w:rsidRPr="007B65D5">
        <w:t>sai</w:t>
      </w:r>
      <w:proofErr w:type="spellEnd"/>
      <w:r w:rsidRPr="007B65D5">
        <w:t xml:space="preserve"> (6 clinici)</w:t>
      </w:r>
      <w:r w:rsidRPr="007B65D5">
        <w:rPr>
          <w:lang w:val="en-US"/>
        </w:rPr>
        <w:t xml:space="preserve">, </w:t>
      </w:r>
      <w:proofErr w:type="spellStart"/>
      <w:r w:rsidRPr="007B65D5">
        <w:t>insa</w:t>
      </w:r>
      <w:proofErr w:type="spellEnd"/>
      <w:r w:rsidRPr="007B65D5">
        <w:t xml:space="preserve"> este </w:t>
      </w:r>
      <w:proofErr w:type="spellStart"/>
      <w:r w:rsidRPr="007B65D5">
        <w:t>totusi</w:t>
      </w:r>
      <w:proofErr w:type="spellEnd"/>
      <w:r w:rsidRPr="007B65D5">
        <w:t xml:space="preserve"> </w:t>
      </w:r>
      <w:r w:rsidRPr="007B65D5">
        <w:rPr>
          <w:lang w:val="en-US"/>
        </w:rPr>
        <w:t xml:space="preserve">o </w:t>
      </w:r>
      <w:proofErr w:type="spellStart"/>
      <w:r w:rsidRPr="007B65D5">
        <w:rPr>
          <w:lang w:val="en-US"/>
        </w:rPr>
        <w:t>piata</w:t>
      </w:r>
      <w:proofErr w:type="spellEnd"/>
      <w:r w:rsidRPr="007B65D5">
        <w:rPr>
          <w:lang w:val="en-US"/>
        </w:rPr>
        <w:t xml:space="preserve"> de </w:t>
      </w:r>
      <w:proofErr w:type="spellStart"/>
      <w:r w:rsidRPr="007B65D5">
        <w:rPr>
          <w:lang w:val="en-US"/>
        </w:rPr>
        <w:t>oligopol</w:t>
      </w:r>
      <w:proofErr w:type="spellEnd"/>
      <w:r w:rsidRPr="007B65D5">
        <w:t xml:space="preserve"> in </w:t>
      </w:r>
      <w:proofErr w:type="spellStart"/>
      <w:r w:rsidRPr="007B65D5">
        <w:t>privinta</w:t>
      </w:r>
      <w:proofErr w:type="spellEnd"/>
      <w:r w:rsidRPr="007B65D5">
        <w:t xml:space="preserve"> lentilelor</w:t>
      </w:r>
      <w:r w:rsidRPr="007B65D5">
        <w:rPr>
          <w:lang w:val="en-US"/>
        </w:rPr>
        <w:t>.</w:t>
      </w:r>
    </w:p>
    <w:p w:rsidR="007B65D5" w:rsidRPr="007B65D5" w:rsidRDefault="007B65D5" w:rsidP="007B65D5">
      <w:pPr>
        <w:numPr>
          <w:ilvl w:val="0"/>
          <w:numId w:val="1"/>
        </w:numPr>
      </w:pPr>
      <w:proofErr w:type="spellStart"/>
      <w:r w:rsidRPr="007B65D5">
        <w:rPr>
          <w:lang w:val="en-US"/>
        </w:rPr>
        <w:t>Tinand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cont</w:t>
      </w:r>
      <w:proofErr w:type="spellEnd"/>
      <w:r w:rsidRPr="007B65D5">
        <w:rPr>
          <w:lang w:val="en-US"/>
        </w:rPr>
        <w:t xml:space="preserve"> de </w:t>
      </w:r>
      <w:proofErr w:type="spellStart"/>
      <w:r w:rsidRPr="007B65D5">
        <w:rPr>
          <w:lang w:val="en-US"/>
        </w:rPr>
        <w:t>nevoia</w:t>
      </w:r>
      <w:proofErr w:type="spellEnd"/>
      <w:r w:rsidRPr="007B65D5">
        <w:rPr>
          <w:lang w:val="en-US"/>
        </w:rPr>
        <w:t xml:space="preserve"> de </w:t>
      </w:r>
      <w:proofErr w:type="spellStart"/>
      <w:r w:rsidRPr="007B65D5">
        <w:rPr>
          <w:lang w:val="en-US"/>
        </w:rPr>
        <w:t>acest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produs</w:t>
      </w:r>
      <w:proofErr w:type="spellEnd"/>
      <w:r w:rsidRPr="007B65D5">
        <w:rPr>
          <w:lang w:val="en-US"/>
        </w:rPr>
        <w:t xml:space="preserve"> in Romania, </w:t>
      </w:r>
      <w:proofErr w:type="spellStart"/>
      <w:r w:rsidRPr="007B65D5">
        <w:rPr>
          <w:lang w:val="en-US"/>
        </w:rPr>
        <w:t>credem</w:t>
      </w:r>
      <w:proofErr w:type="spellEnd"/>
      <w:r w:rsidRPr="007B65D5">
        <w:rPr>
          <w:lang w:val="en-US"/>
        </w:rPr>
        <w:t xml:space="preserve"> ca </w:t>
      </w:r>
      <w:proofErr w:type="spellStart"/>
      <w:r w:rsidRPr="007B65D5">
        <w:rPr>
          <w:lang w:val="en-US"/>
        </w:rPr>
        <w:t>va</w:t>
      </w:r>
      <w:proofErr w:type="spellEnd"/>
      <w:r w:rsidRPr="007B65D5">
        <w:rPr>
          <w:lang w:val="en-US"/>
        </w:rPr>
        <w:t xml:space="preserve"> fi </w:t>
      </w:r>
      <w:proofErr w:type="gramStart"/>
      <w:r w:rsidRPr="007B65D5">
        <w:rPr>
          <w:lang w:val="en-US"/>
        </w:rPr>
        <w:t>un real</w:t>
      </w:r>
      <w:proofErr w:type="gram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succes</w:t>
      </w:r>
      <w:proofErr w:type="spellEnd"/>
      <w:r w:rsidRPr="007B65D5">
        <w:rPr>
          <w:lang w:val="en-US"/>
        </w:rPr>
        <w:t>.</w:t>
      </w:r>
    </w:p>
    <w:p w:rsidR="007B65D5" w:rsidRDefault="007B65D5" w:rsidP="007B65D5">
      <w:pPr>
        <w:rPr>
          <w:lang w:val="en-US"/>
        </w:rPr>
      </w:pPr>
      <w:proofErr w:type="spellStart"/>
      <w:r w:rsidRPr="007B65D5">
        <w:rPr>
          <w:lang w:val="en-US"/>
        </w:rPr>
        <w:t>Concluzii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partea</w:t>
      </w:r>
      <w:proofErr w:type="spellEnd"/>
      <w:r w:rsidRPr="007B65D5">
        <w:rPr>
          <w:lang w:val="en-US"/>
        </w:rPr>
        <w:t xml:space="preserve"> 2</w:t>
      </w:r>
    </w:p>
    <w:p w:rsidR="007B65D5" w:rsidRPr="007B65D5" w:rsidRDefault="007B65D5" w:rsidP="007B65D5">
      <w:pPr>
        <w:numPr>
          <w:ilvl w:val="0"/>
          <w:numId w:val="2"/>
        </w:numPr>
      </w:pPr>
      <w:proofErr w:type="spellStart"/>
      <w:r w:rsidRPr="007B65D5">
        <w:rPr>
          <w:lang w:val="en-US"/>
        </w:rPr>
        <w:t>Pentru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firma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noastra</w:t>
      </w:r>
      <w:proofErr w:type="spellEnd"/>
      <w:r w:rsidRPr="007B65D5">
        <w:rPr>
          <w:lang w:val="en-US"/>
        </w:rPr>
        <w:t xml:space="preserve">, </w:t>
      </w:r>
      <w:proofErr w:type="spellStart"/>
      <w:r w:rsidRPr="007B65D5">
        <w:rPr>
          <w:lang w:val="en-US"/>
        </w:rPr>
        <w:t>potentiali</w:t>
      </w:r>
      <w:proofErr w:type="spellEnd"/>
      <w:r w:rsidRPr="007B65D5">
        <w:t xml:space="preserve">i </w:t>
      </w:r>
      <w:proofErr w:type="spellStart"/>
      <w:r w:rsidRPr="007B65D5">
        <w:rPr>
          <w:lang w:val="en-US"/>
        </w:rPr>
        <w:t>concurenti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t>reprezinta</w:t>
      </w:r>
      <w:proofErr w:type="spellEnd"/>
      <w:r w:rsidRPr="007B65D5">
        <w:t xml:space="preserve"> </w:t>
      </w:r>
      <w:proofErr w:type="spellStart"/>
      <w:r w:rsidRPr="007B65D5">
        <w:rPr>
          <w:lang w:val="en-US"/>
        </w:rPr>
        <w:t>firmele</w:t>
      </w:r>
      <w:proofErr w:type="spellEnd"/>
      <w:r w:rsidRPr="007B65D5">
        <w:rPr>
          <w:lang w:val="en-US"/>
        </w:rPr>
        <w:t xml:space="preserve"> al </w:t>
      </w:r>
      <w:proofErr w:type="spellStart"/>
      <w:r w:rsidRPr="007B65D5">
        <w:rPr>
          <w:lang w:val="en-US"/>
        </w:rPr>
        <w:t>caror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distribuitor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este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colorlite</w:t>
      </w:r>
      <w:proofErr w:type="spellEnd"/>
      <w:r w:rsidRPr="007B65D5">
        <w:t xml:space="preserve">-cele </w:t>
      </w:r>
      <w:r w:rsidRPr="007B65D5">
        <w:rPr>
          <w:lang w:val="en-US"/>
        </w:rPr>
        <w:t xml:space="preserve">6 </w:t>
      </w:r>
      <w:r w:rsidRPr="007B65D5">
        <w:t xml:space="preserve">clinici care </w:t>
      </w:r>
      <w:r w:rsidRPr="007B65D5">
        <w:rPr>
          <w:lang w:val="en-US"/>
        </w:rPr>
        <w:t xml:space="preserve">s-au </w:t>
      </w:r>
      <w:proofErr w:type="spellStart"/>
      <w:r w:rsidRPr="007B65D5">
        <w:rPr>
          <w:lang w:val="en-US"/>
        </w:rPr>
        <w:t>afirmat</w:t>
      </w:r>
      <w:proofErr w:type="spellEnd"/>
      <w:r w:rsidRPr="007B65D5">
        <w:rPr>
          <w:lang w:val="en-US"/>
        </w:rPr>
        <w:t xml:space="preserve"> in </w:t>
      </w:r>
      <w:proofErr w:type="spellStart"/>
      <w:r w:rsidRPr="007B65D5">
        <w:rPr>
          <w:lang w:val="en-US"/>
        </w:rPr>
        <w:t>ceea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priveste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corectarea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discromatopsiei</w:t>
      </w:r>
      <w:proofErr w:type="spellEnd"/>
      <w:r w:rsidRPr="007B65D5">
        <w:rPr>
          <w:lang w:val="en-US"/>
        </w:rPr>
        <w:t>.</w:t>
      </w:r>
    </w:p>
    <w:p w:rsidR="007B65D5" w:rsidRPr="007B65D5" w:rsidRDefault="007B65D5" w:rsidP="007B65D5">
      <w:pPr>
        <w:numPr>
          <w:ilvl w:val="0"/>
          <w:numId w:val="2"/>
        </w:numPr>
      </w:pPr>
      <w:proofErr w:type="spellStart"/>
      <w:r w:rsidRPr="007B65D5">
        <w:rPr>
          <w:lang w:val="en-US"/>
        </w:rPr>
        <w:t>Motivul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pentru</w:t>
      </w:r>
      <w:proofErr w:type="spellEnd"/>
      <w:r w:rsidRPr="007B65D5">
        <w:rPr>
          <w:lang w:val="en-US"/>
        </w:rPr>
        <w:t xml:space="preserve"> care </w:t>
      </w:r>
      <w:proofErr w:type="spellStart"/>
      <w:r w:rsidRPr="007B65D5">
        <w:rPr>
          <w:lang w:val="en-US"/>
        </w:rPr>
        <w:t>consideram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firmele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alese</w:t>
      </w:r>
      <w:proofErr w:type="spellEnd"/>
      <w:r w:rsidRPr="007B65D5">
        <w:rPr>
          <w:lang w:val="en-US"/>
        </w:rPr>
        <w:t xml:space="preserve"> c</w:t>
      </w:r>
      <w:r w:rsidRPr="007B65D5">
        <w:t xml:space="preserve">a fiind </w:t>
      </w:r>
      <w:proofErr w:type="spellStart"/>
      <w:r w:rsidRPr="007B65D5">
        <w:t>co</w:t>
      </w:r>
      <w:r w:rsidRPr="007B65D5">
        <w:rPr>
          <w:lang w:val="en-US"/>
        </w:rPr>
        <w:t>ncurenta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este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pentru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faptul</w:t>
      </w:r>
      <w:proofErr w:type="spellEnd"/>
      <w:r w:rsidRPr="007B65D5">
        <w:rPr>
          <w:lang w:val="en-US"/>
        </w:rPr>
        <w:t xml:space="preserve"> ca in </w:t>
      </w:r>
      <w:proofErr w:type="spellStart"/>
      <w:r w:rsidRPr="007B65D5">
        <w:rPr>
          <w:lang w:val="en-US"/>
        </w:rPr>
        <w:t>viitor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ar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putea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aduce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ele</w:t>
      </w:r>
      <w:proofErr w:type="spellEnd"/>
      <w:r w:rsidRPr="007B65D5">
        <w:rPr>
          <w:lang w:val="en-US"/>
        </w:rPr>
        <w:t xml:space="preserve"> pe </w:t>
      </w:r>
      <w:proofErr w:type="spellStart"/>
      <w:r w:rsidRPr="007B65D5">
        <w:rPr>
          <w:lang w:val="en-US"/>
        </w:rPr>
        <w:t>piata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lentilele</w:t>
      </w:r>
      <w:proofErr w:type="spellEnd"/>
      <w:r w:rsidRPr="007B65D5">
        <w:rPr>
          <w:lang w:val="en-US"/>
        </w:rPr>
        <w:t xml:space="preserve"> de contact </w:t>
      </w:r>
      <w:proofErr w:type="spellStart"/>
      <w:r w:rsidRPr="007B65D5">
        <w:rPr>
          <w:lang w:val="en-US"/>
        </w:rPr>
        <w:t>pentru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corectarea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discromatopsiei</w:t>
      </w:r>
      <w:proofErr w:type="spellEnd"/>
      <w:r w:rsidRPr="007B65D5">
        <w:rPr>
          <w:lang w:val="en-US"/>
        </w:rPr>
        <w:t>.</w:t>
      </w:r>
      <w:r w:rsidRPr="007B65D5">
        <w:t xml:space="preserve"> </w:t>
      </w:r>
    </w:p>
    <w:p w:rsidR="007B65D5" w:rsidRPr="007B65D5" w:rsidRDefault="007B65D5" w:rsidP="007B65D5">
      <w:pPr>
        <w:numPr>
          <w:ilvl w:val="0"/>
          <w:numId w:val="2"/>
        </w:numPr>
      </w:pPr>
      <w:proofErr w:type="spellStart"/>
      <w:r w:rsidRPr="007B65D5">
        <w:t>Totusi</w:t>
      </w:r>
      <w:proofErr w:type="spellEnd"/>
      <w:r w:rsidRPr="007B65D5">
        <w:t xml:space="preserve">, putem admite faptul ca atitudinea lor poate fi si una pozitiva: ne pot promova produsul, fiind clinici ce </w:t>
      </w:r>
      <w:proofErr w:type="spellStart"/>
      <w:r w:rsidRPr="007B65D5">
        <w:t>trateaza</w:t>
      </w:r>
      <w:proofErr w:type="spellEnd"/>
      <w:r w:rsidRPr="007B65D5">
        <w:t xml:space="preserve"> </w:t>
      </w:r>
      <w:proofErr w:type="spellStart"/>
      <w:r w:rsidRPr="007B65D5">
        <w:t>afectiuni</w:t>
      </w:r>
      <w:proofErr w:type="spellEnd"/>
      <w:r w:rsidRPr="007B65D5">
        <w:t xml:space="preserve"> oftalmologice, astfel ambele </w:t>
      </w:r>
      <w:proofErr w:type="spellStart"/>
      <w:r w:rsidRPr="007B65D5">
        <w:t>parti</w:t>
      </w:r>
      <w:proofErr w:type="spellEnd"/>
      <w:r w:rsidRPr="007B65D5">
        <w:t xml:space="preserve"> fiind astfel in </w:t>
      </w:r>
      <w:proofErr w:type="spellStart"/>
      <w:r w:rsidRPr="007B65D5">
        <w:t>castig</w:t>
      </w:r>
      <w:proofErr w:type="spellEnd"/>
      <w:r w:rsidRPr="007B65D5">
        <w:t>.</w:t>
      </w:r>
    </w:p>
    <w:p w:rsidR="007B65D5" w:rsidRDefault="007B65D5" w:rsidP="007B65D5">
      <w:r w:rsidRPr="007B65D5">
        <w:rPr>
          <w:lang w:val="en-US"/>
        </w:rPr>
        <w:t xml:space="preserve">    </w:t>
      </w:r>
      <w:r>
        <w:t>Concluzii partea 3</w:t>
      </w:r>
      <w:bookmarkStart w:id="0" w:name="_GoBack"/>
      <w:bookmarkEnd w:id="0"/>
    </w:p>
    <w:p w:rsidR="007B65D5" w:rsidRPr="007B65D5" w:rsidRDefault="007B65D5" w:rsidP="007B65D5">
      <w:pPr>
        <w:numPr>
          <w:ilvl w:val="0"/>
          <w:numId w:val="5"/>
        </w:numPr>
      </w:pPr>
      <w:proofErr w:type="spellStart"/>
      <w:r w:rsidRPr="007B65D5">
        <w:rPr>
          <w:lang w:val="en-US"/>
        </w:rPr>
        <w:t>Segmentul</w:t>
      </w:r>
      <w:proofErr w:type="spellEnd"/>
      <w:r w:rsidRPr="007B65D5">
        <w:rPr>
          <w:lang w:val="en-US"/>
        </w:rPr>
        <w:t xml:space="preserve"> de </w:t>
      </w:r>
      <w:proofErr w:type="spellStart"/>
      <w:r w:rsidRPr="007B65D5">
        <w:rPr>
          <w:lang w:val="en-US"/>
        </w:rPr>
        <w:t>piata</w:t>
      </w:r>
      <w:proofErr w:type="spellEnd"/>
      <w:r w:rsidRPr="007B65D5">
        <w:rPr>
          <w:lang w:val="en-US"/>
        </w:rPr>
        <w:t xml:space="preserve"> pe care se </w:t>
      </w:r>
      <w:proofErr w:type="spellStart"/>
      <w:r w:rsidRPr="007B65D5">
        <w:rPr>
          <w:lang w:val="en-US"/>
        </w:rPr>
        <w:t>situeaza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produsul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nostru</w:t>
      </w:r>
      <w:proofErr w:type="spellEnd"/>
      <w:r w:rsidRPr="007B65D5">
        <w:rPr>
          <w:lang w:val="en-US"/>
        </w:rPr>
        <w:t xml:space="preserve">, </w:t>
      </w:r>
      <w:proofErr w:type="spellStart"/>
      <w:r w:rsidRPr="007B65D5">
        <w:rPr>
          <w:lang w:val="en-US"/>
        </w:rPr>
        <w:t>dar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firmele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competitoare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este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piata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produselor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oftalmologice</w:t>
      </w:r>
      <w:proofErr w:type="spellEnd"/>
    </w:p>
    <w:p w:rsidR="007B65D5" w:rsidRPr="007B65D5" w:rsidRDefault="007B65D5" w:rsidP="007B65D5">
      <w:pPr>
        <w:numPr>
          <w:ilvl w:val="0"/>
          <w:numId w:val="5"/>
        </w:numPr>
      </w:pPr>
      <w:proofErr w:type="spellStart"/>
      <w:r w:rsidRPr="007B65D5">
        <w:rPr>
          <w:lang w:val="en-US"/>
        </w:rPr>
        <w:t>Principala</w:t>
      </w:r>
      <w:proofErr w:type="spellEnd"/>
      <w:r w:rsidRPr="007B65D5">
        <w:rPr>
          <w:lang w:val="en-US"/>
        </w:rPr>
        <w:t xml:space="preserve"> forma de </w:t>
      </w:r>
      <w:proofErr w:type="spellStart"/>
      <w:r w:rsidRPr="007B65D5">
        <w:rPr>
          <w:lang w:val="en-US"/>
        </w:rPr>
        <w:t>segmentare</w:t>
      </w:r>
      <w:proofErr w:type="spellEnd"/>
      <w:r w:rsidRPr="007B65D5">
        <w:rPr>
          <w:lang w:val="en-US"/>
        </w:rPr>
        <w:t xml:space="preserve"> a </w:t>
      </w:r>
      <w:proofErr w:type="spellStart"/>
      <w:r w:rsidRPr="007B65D5">
        <w:rPr>
          <w:lang w:val="en-US"/>
        </w:rPr>
        <w:t>pietei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folosita</w:t>
      </w:r>
      <w:proofErr w:type="spellEnd"/>
      <w:r w:rsidRPr="007B65D5">
        <w:rPr>
          <w:lang w:val="en-US"/>
        </w:rPr>
        <w:t xml:space="preserve"> de </w:t>
      </w:r>
      <w:proofErr w:type="spellStart"/>
      <w:r w:rsidRPr="007B65D5">
        <w:rPr>
          <w:lang w:val="en-US"/>
        </w:rPr>
        <w:t>Colorlite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este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cea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geografica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demografica</w:t>
      </w:r>
      <w:proofErr w:type="spellEnd"/>
      <w:r w:rsidRPr="007B65D5">
        <w:rPr>
          <w:lang w:val="en-US"/>
        </w:rPr>
        <w:t xml:space="preserve">, </w:t>
      </w:r>
      <w:proofErr w:type="spellStart"/>
      <w:r w:rsidRPr="007B65D5">
        <w:rPr>
          <w:lang w:val="en-US"/>
        </w:rPr>
        <w:t>extinzandu</w:t>
      </w:r>
      <w:proofErr w:type="spellEnd"/>
      <w:r w:rsidRPr="007B65D5">
        <w:rPr>
          <w:lang w:val="en-US"/>
        </w:rPr>
        <w:t xml:space="preserve">-se in zone </w:t>
      </w:r>
      <w:proofErr w:type="spellStart"/>
      <w:r w:rsidRPr="007B65D5">
        <w:rPr>
          <w:lang w:val="en-US"/>
        </w:rPr>
        <w:t>diferite</w:t>
      </w:r>
      <w:proofErr w:type="spellEnd"/>
      <w:r w:rsidRPr="007B65D5">
        <w:rPr>
          <w:lang w:val="en-US"/>
        </w:rPr>
        <w:t>.</w:t>
      </w:r>
    </w:p>
    <w:p w:rsidR="007B65D5" w:rsidRPr="007B65D5" w:rsidRDefault="007B65D5" w:rsidP="007B65D5">
      <w:pPr>
        <w:numPr>
          <w:ilvl w:val="0"/>
          <w:numId w:val="5"/>
        </w:numPr>
      </w:pPr>
      <w:proofErr w:type="spellStart"/>
      <w:r w:rsidRPr="007B65D5">
        <w:rPr>
          <w:lang w:val="en-US"/>
        </w:rPr>
        <w:t>Noi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dorim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facem</w:t>
      </w:r>
      <w:proofErr w:type="spellEnd"/>
      <w:r w:rsidRPr="007B65D5">
        <w:rPr>
          <w:lang w:val="en-US"/>
        </w:rPr>
        <w:t xml:space="preserve"> din </w:t>
      </w:r>
      <w:proofErr w:type="spellStart"/>
      <w:r w:rsidRPr="007B65D5">
        <w:rPr>
          <w:lang w:val="en-US"/>
        </w:rPr>
        <w:t>optica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medicala</w:t>
      </w:r>
      <w:proofErr w:type="spellEnd"/>
      <w:r w:rsidRPr="007B65D5">
        <w:rPr>
          <w:lang w:val="en-US"/>
        </w:rPr>
        <w:t xml:space="preserve"> o </w:t>
      </w:r>
      <w:proofErr w:type="spellStart"/>
      <w:r w:rsidRPr="007B65D5">
        <w:rPr>
          <w:b/>
          <w:bCs/>
          <w:lang w:val="en-US"/>
        </w:rPr>
        <w:t>nevoie</w:t>
      </w:r>
      <w:proofErr w:type="spellEnd"/>
      <w:r w:rsidRPr="007B65D5">
        <w:rPr>
          <w:lang w:val="en-US"/>
        </w:rPr>
        <w:t xml:space="preserve">, nu un lux, </w:t>
      </w:r>
      <w:proofErr w:type="spellStart"/>
      <w:r w:rsidRPr="007B65D5">
        <w:rPr>
          <w:lang w:val="en-US"/>
        </w:rPr>
        <w:t>fapt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pentru</w:t>
      </w:r>
      <w:proofErr w:type="spellEnd"/>
      <w:r w:rsidRPr="007B65D5">
        <w:rPr>
          <w:lang w:val="en-US"/>
        </w:rPr>
        <w:t xml:space="preserve"> care ne </w:t>
      </w:r>
      <w:proofErr w:type="spellStart"/>
      <w:r w:rsidRPr="007B65D5">
        <w:rPr>
          <w:lang w:val="en-US"/>
        </w:rPr>
        <w:t>gandim</w:t>
      </w:r>
      <w:proofErr w:type="spellEnd"/>
      <w:r w:rsidRPr="007B65D5">
        <w:rPr>
          <w:lang w:val="en-US"/>
        </w:rPr>
        <w:t xml:space="preserve"> la </w:t>
      </w:r>
      <w:proofErr w:type="spellStart"/>
      <w:r w:rsidRPr="007B65D5">
        <w:rPr>
          <w:lang w:val="en-US"/>
        </w:rPr>
        <w:t>consumatorii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nostri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si</w:t>
      </w:r>
      <w:proofErr w:type="spellEnd"/>
      <w:r w:rsidRPr="007B65D5">
        <w:rPr>
          <w:lang w:val="en-US"/>
        </w:rPr>
        <w:t xml:space="preserve"> o </w:t>
      </w:r>
      <w:proofErr w:type="spellStart"/>
      <w:r w:rsidRPr="007B65D5">
        <w:rPr>
          <w:lang w:val="en-US"/>
        </w:rPr>
        <w:t>sa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incercam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sa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gasim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cel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mai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bul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raport</w:t>
      </w:r>
      <w:proofErr w:type="spellEnd"/>
      <w:r w:rsidRPr="007B65D5">
        <w:rPr>
          <w:lang w:val="en-US"/>
        </w:rPr>
        <w:t xml:space="preserve"> </w:t>
      </w:r>
      <w:proofErr w:type="spellStart"/>
      <w:r w:rsidRPr="007B65D5">
        <w:rPr>
          <w:lang w:val="en-US"/>
        </w:rPr>
        <w:t>calitate</w:t>
      </w:r>
      <w:proofErr w:type="spellEnd"/>
      <w:r w:rsidRPr="007B65D5">
        <w:rPr>
          <w:lang w:val="en-US"/>
        </w:rPr>
        <w:t>/pret.</w:t>
      </w:r>
    </w:p>
    <w:p w:rsidR="007B65D5" w:rsidRPr="007B65D5" w:rsidRDefault="007B65D5" w:rsidP="007B65D5"/>
    <w:p w:rsidR="007B65D5" w:rsidRDefault="007B65D5"/>
    <w:sectPr w:rsidR="007B65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217D5A"/>
    <w:multiLevelType w:val="hybridMultilevel"/>
    <w:tmpl w:val="7200F7A0"/>
    <w:lvl w:ilvl="0" w:tplc="819CDF8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4BC8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46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326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83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984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47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406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CF7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4D20C5D"/>
    <w:multiLevelType w:val="hybridMultilevel"/>
    <w:tmpl w:val="F378CCCE"/>
    <w:lvl w:ilvl="0" w:tplc="775A3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A60552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114D49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BD843E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9CA08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84D16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F76CF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9C13A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14EAD1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3E395528"/>
    <w:multiLevelType w:val="hybridMultilevel"/>
    <w:tmpl w:val="2A2ADC12"/>
    <w:lvl w:ilvl="0" w:tplc="041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4BC8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46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326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83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984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47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406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CF7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1B21A92"/>
    <w:multiLevelType w:val="hybridMultilevel"/>
    <w:tmpl w:val="09AA31A2"/>
    <w:lvl w:ilvl="0" w:tplc="79F8B63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3A043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A8D6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C9680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606638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906CD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B920B9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6FC19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7CA1B9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5C156E6F"/>
    <w:multiLevelType w:val="hybridMultilevel"/>
    <w:tmpl w:val="ECC4A162"/>
    <w:lvl w:ilvl="0" w:tplc="775A32E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BC86D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446C7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3262A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D5832F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E9847A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7475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5406C0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9DCF77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7B65D5"/>
    <w:rsid w:val="007B65D5"/>
    <w:rsid w:val="00F2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D741E6"/>
  <w15:chartTrackingRefBased/>
  <w15:docId w15:val="{E49670A6-9025-4DA1-A82B-1E7FF2FFA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Listparagraf">
    <w:name w:val="List Paragraph"/>
    <w:basedOn w:val="Normal"/>
    <w:uiPriority w:val="34"/>
    <w:qFormat/>
    <w:rsid w:val="007B6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02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74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0670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2637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35349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583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466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569359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70126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0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24441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44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8223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241</Words>
  <Characters>1399</Characters>
  <Application>Microsoft Office Word</Application>
  <DocSecurity>0</DocSecurity>
  <Lines>11</Lines>
  <Paragraphs>3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iordache v denisamaria</dc:creator>
  <cp:keywords/>
  <dc:description/>
  <cp:lastModifiedBy>iordache v denisamaria</cp:lastModifiedBy>
  <cp:revision>1</cp:revision>
  <dcterms:created xsi:type="dcterms:W3CDTF">2020-04-26T08:44:00Z</dcterms:created>
  <dcterms:modified xsi:type="dcterms:W3CDTF">2020-04-26T08:46:00Z</dcterms:modified>
</cp:coreProperties>
</file>