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6B78B4" w14:textId="77777777" w:rsidR="005C06B8" w:rsidRDefault="00202027">
      <w:pPr>
        <w:jc w:val="both"/>
        <w:rPr>
          <w:rFonts w:ascii="Arial" w:eastAsia="Arial" w:hAnsi="Arial" w:cs="Arial"/>
        </w:rPr>
      </w:pPr>
      <w:r>
        <w:rPr>
          <w:rFonts w:ascii="Arial" w:eastAsia="Arial" w:hAnsi="Arial" w:cs="Arial"/>
          <w:b/>
        </w:rPr>
        <w:t xml:space="preserve">1. IDENTIFICACIÓN DE LA </w:t>
      </w:r>
      <w:r w:rsidR="00EB5D62">
        <w:rPr>
          <w:rFonts w:ascii="Arial" w:eastAsia="Arial" w:hAnsi="Arial" w:cs="Arial"/>
          <w:b/>
        </w:rPr>
        <w:t>GUÍA DE APRENDIZAJE</w:t>
      </w:r>
    </w:p>
    <w:p w14:paraId="70025486" w14:textId="02D7A553" w:rsidR="005C06B8" w:rsidRPr="00172484" w:rsidRDefault="00202027">
      <w:pPr>
        <w:numPr>
          <w:ilvl w:val="0"/>
          <w:numId w:val="3"/>
        </w:numPr>
        <w:spacing w:after="0"/>
        <w:contextualSpacing/>
        <w:jc w:val="both"/>
      </w:pPr>
      <w:r>
        <w:rPr>
          <w:rFonts w:ascii="Arial" w:eastAsia="Arial" w:hAnsi="Arial" w:cs="Arial"/>
          <w:b/>
        </w:rPr>
        <w:t>Denominación del Programa de Formación:</w:t>
      </w:r>
      <w:r>
        <w:rPr>
          <w:rFonts w:ascii="Arial" w:eastAsia="Arial" w:hAnsi="Arial" w:cs="Arial"/>
        </w:rPr>
        <w:t xml:space="preserve"> </w:t>
      </w:r>
      <w:r w:rsidR="00EB5D62">
        <w:rPr>
          <w:rFonts w:ascii="Arial" w:eastAsia="Arial" w:hAnsi="Arial" w:cs="Arial"/>
        </w:rPr>
        <w:t>ANÁLISIS Y DESARROLLO DE SISTEMAS DE INFORMACIÓN</w:t>
      </w:r>
    </w:p>
    <w:p w14:paraId="25EE18AE" w14:textId="77777777" w:rsidR="00172484" w:rsidRDefault="00172484" w:rsidP="00172484">
      <w:pPr>
        <w:spacing w:after="0"/>
        <w:ind w:left="720"/>
        <w:contextualSpacing/>
        <w:jc w:val="both"/>
      </w:pPr>
    </w:p>
    <w:p w14:paraId="24718F4C" w14:textId="5861EFD5" w:rsidR="005C06B8" w:rsidRPr="00172484" w:rsidRDefault="00202027">
      <w:pPr>
        <w:numPr>
          <w:ilvl w:val="0"/>
          <w:numId w:val="3"/>
        </w:numPr>
        <w:spacing w:after="0"/>
        <w:contextualSpacing/>
        <w:jc w:val="both"/>
      </w:pPr>
      <w:r>
        <w:rPr>
          <w:rFonts w:ascii="Arial" w:eastAsia="Arial" w:hAnsi="Arial" w:cs="Arial"/>
          <w:b/>
        </w:rPr>
        <w:t>Código del Programa de Formación:</w:t>
      </w:r>
      <w:r w:rsidR="00EB5D62">
        <w:rPr>
          <w:rFonts w:ascii="Arial" w:eastAsia="Arial" w:hAnsi="Arial" w:cs="Arial"/>
        </w:rPr>
        <w:t xml:space="preserve"> 228106</w:t>
      </w:r>
    </w:p>
    <w:p w14:paraId="403A9E5D" w14:textId="77777777" w:rsidR="00172484" w:rsidRDefault="00172484" w:rsidP="00172484">
      <w:pPr>
        <w:spacing w:after="0"/>
        <w:ind w:left="720"/>
        <w:contextualSpacing/>
        <w:jc w:val="both"/>
      </w:pPr>
    </w:p>
    <w:p w14:paraId="33930F55" w14:textId="77777777" w:rsidR="005C06B8" w:rsidRDefault="00EB5D62">
      <w:pPr>
        <w:numPr>
          <w:ilvl w:val="0"/>
          <w:numId w:val="3"/>
        </w:numPr>
        <w:spacing w:after="0"/>
        <w:contextualSpacing/>
        <w:jc w:val="both"/>
      </w:pPr>
      <w:r>
        <w:rPr>
          <w:rFonts w:ascii="Arial" w:eastAsia="Arial" w:hAnsi="Arial" w:cs="Arial"/>
          <w:b/>
        </w:rPr>
        <w:t>Nombre del Proyecto (</w:t>
      </w:r>
      <w:r w:rsidR="00202027">
        <w:rPr>
          <w:rFonts w:ascii="Arial" w:eastAsia="Arial" w:hAnsi="Arial" w:cs="Arial"/>
          <w:b/>
        </w:rPr>
        <w:t>si es formación Titulada)</w:t>
      </w:r>
    </w:p>
    <w:p w14:paraId="2BBFF69D" w14:textId="0A49618A" w:rsidR="005C06B8" w:rsidRDefault="00EB5D62">
      <w:pPr>
        <w:spacing w:after="0"/>
        <w:ind w:left="720"/>
        <w:jc w:val="both"/>
        <w:rPr>
          <w:rFonts w:ascii="Arial" w:eastAsia="Arial" w:hAnsi="Arial" w:cs="Arial"/>
        </w:rPr>
      </w:pPr>
      <w:r>
        <w:rPr>
          <w:rFonts w:ascii="Arial" w:eastAsia="Arial" w:hAnsi="Arial" w:cs="Arial"/>
        </w:rPr>
        <w:t>SOFTWARE</w:t>
      </w:r>
      <w:r w:rsidR="00202027">
        <w:rPr>
          <w:rFonts w:ascii="Arial" w:eastAsia="Arial" w:hAnsi="Arial" w:cs="Arial"/>
        </w:rPr>
        <w:t xml:space="preserve"> A LA MEDIDA </w:t>
      </w:r>
      <w:r>
        <w:rPr>
          <w:rFonts w:ascii="Arial" w:eastAsia="Arial" w:hAnsi="Arial" w:cs="Arial"/>
        </w:rPr>
        <w:t xml:space="preserve">INTEGRADO CON </w:t>
      </w:r>
      <w:r w:rsidR="00202027">
        <w:rPr>
          <w:rFonts w:ascii="Arial" w:eastAsia="Arial" w:hAnsi="Arial" w:cs="Arial"/>
        </w:rPr>
        <w:t>DISPOSITIVOS MÓVILES</w:t>
      </w:r>
      <w:r>
        <w:rPr>
          <w:rFonts w:ascii="Arial" w:eastAsia="Arial" w:hAnsi="Arial" w:cs="Arial"/>
        </w:rPr>
        <w:t xml:space="preserve"> CTMA</w:t>
      </w:r>
    </w:p>
    <w:p w14:paraId="3C2F9073" w14:textId="77777777" w:rsidR="00172484" w:rsidRDefault="00172484">
      <w:pPr>
        <w:spacing w:after="0"/>
        <w:ind w:left="720"/>
        <w:jc w:val="both"/>
        <w:rPr>
          <w:rFonts w:ascii="Arial" w:eastAsia="Arial" w:hAnsi="Arial" w:cs="Arial"/>
        </w:rPr>
      </w:pPr>
    </w:p>
    <w:p w14:paraId="7E64AA7D" w14:textId="77777777" w:rsidR="005C06B8" w:rsidRDefault="00EB5D62">
      <w:pPr>
        <w:numPr>
          <w:ilvl w:val="0"/>
          <w:numId w:val="3"/>
        </w:numPr>
        <w:spacing w:after="0"/>
        <w:contextualSpacing/>
        <w:jc w:val="both"/>
      </w:pPr>
      <w:r>
        <w:rPr>
          <w:rFonts w:ascii="Arial" w:eastAsia="Arial" w:hAnsi="Arial" w:cs="Arial"/>
          <w:b/>
        </w:rPr>
        <w:t>Fase del Proyecto (</w:t>
      </w:r>
      <w:r w:rsidR="00202027">
        <w:rPr>
          <w:rFonts w:ascii="Arial" w:eastAsia="Arial" w:hAnsi="Arial" w:cs="Arial"/>
          <w:b/>
        </w:rPr>
        <w:t>si es formación Titulada)</w:t>
      </w:r>
    </w:p>
    <w:p w14:paraId="76ED8C38" w14:textId="439A035D" w:rsidR="005C06B8" w:rsidRDefault="007C46DE">
      <w:pPr>
        <w:spacing w:after="0"/>
        <w:ind w:left="720"/>
        <w:jc w:val="both"/>
        <w:rPr>
          <w:rFonts w:ascii="Arial" w:eastAsia="Arial" w:hAnsi="Arial" w:cs="Arial"/>
        </w:rPr>
      </w:pPr>
      <w:r>
        <w:rPr>
          <w:rFonts w:ascii="Arial" w:eastAsia="Arial" w:hAnsi="Arial" w:cs="Arial"/>
        </w:rPr>
        <w:t>SISTEMAS DE CALIDAD Y DESARROLLO DEL SOFTWARE</w:t>
      </w:r>
    </w:p>
    <w:p w14:paraId="48C68F51" w14:textId="77777777" w:rsidR="00172484" w:rsidRDefault="00172484">
      <w:pPr>
        <w:spacing w:after="0"/>
        <w:ind w:left="720"/>
        <w:jc w:val="both"/>
        <w:rPr>
          <w:rFonts w:ascii="Arial" w:eastAsia="Arial" w:hAnsi="Arial" w:cs="Arial"/>
        </w:rPr>
      </w:pPr>
    </w:p>
    <w:p w14:paraId="122948A4" w14:textId="561E8372" w:rsidR="005C06B8" w:rsidRDefault="00202027">
      <w:pPr>
        <w:numPr>
          <w:ilvl w:val="0"/>
          <w:numId w:val="3"/>
        </w:numPr>
        <w:spacing w:after="0"/>
        <w:contextualSpacing/>
        <w:jc w:val="both"/>
      </w:pPr>
      <w:r>
        <w:rPr>
          <w:rFonts w:ascii="Arial" w:eastAsia="Arial" w:hAnsi="Arial" w:cs="Arial"/>
          <w:b/>
        </w:rPr>
        <w:t>Actividad de Proyecto</w:t>
      </w:r>
      <w:r w:rsidR="005027B9">
        <w:rPr>
          <w:rFonts w:ascii="Arial" w:eastAsia="Arial" w:hAnsi="Arial" w:cs="Arial"/>
          <w:b/>
        </w:rPr>
        <w:t xml:space="preserve"> </w:t>
      </w:r>
      <w:r>
        <w:rPr>
          <w:rFonts w:ascii="Arial" w:eastAsia="Arial" w:hAnsi="Arial" w:cs="Arial"/>
          <w:b/>
        </w:rPr>
        <w:t>(si es formación Titulada)</w:t>
      </w:r>
    </w:p>
    <w:p w14:paraId="53A1811F" w14:textId="286A4BBA" w:rsidR="005C06B8" w:rsidRDefault="00436F4D" w:rsidP="00172484">
      <w:pPr>
        <w:ind w:firstLine="720"/>
        <w:contextualSpacing/>
        <w:jc w:val="both"/>
        <w:rPr>
          <w:rFonts w:asciiTheme="minorHAnsi" w:hAnsiTheme="minorHAnsi" w:cstheme="minorHAnsi"/>
          <w:bCs/>
          <w:lang w:val="es-CO"/>
        </w:rPr>
      </w:pPr>
      <w:bookmarkStart w:id="0" w:name="_9qsvmc1y81s3" w:colFirst="0" w:colLast="0"/>
      <w:bookmarkEnd w:id="0"/>
      <w:r>
        <w:rPr>
          <w:rFonts w:asciiTheme="minorHAnsi" w:hAnsiTheme="minorHAnsi" w:cstheme="minorHAnsi"/>
          <w:bCs/>
          <w:lang w:val="es-CO"/>
        </w:rPr>
        <w:t>AP</w:t>
      </w:r>
      <w:r w:rsidR="000B3F8F">
        <w:rPr>
          <w:rFonts w:asciiTheme="minorHAnsi" w:hAnsiTheme="minorHAnsi" w:cstheme="minorHAnsi"/>
          <w:bCs/>
          <w:lang w:val="es-CO"/>
        </w:rPr>
        <w:t>23</w:t>
      </w:r>
      <w:r w:rsidR="00172484" w:rsidRPr="00CA7227">
        <w:rPr>
          <w:rFonts w:asciiTheme="minorHAnsi" w:hAnsiTheme="minorHAnsi" w:cstheme="minorHAnsi"/>
          <w:bCs/>
          <w:lang w:val="es-CO"/>
        </w:rPr>
        <w:t xml:space="preserve"> </w:t>
      </w:r>
      <w:r w:rsidR="000B3F8F">
        <w:rPr>
          <w:rFonts w:asciiTheme="minorHAnsi" w:hAnsiTheme="minorHAnsi" w:cstheme="minorHAnsi"/>
          <w:bCs/>
          <w:lang w:val="es-CO"/>
        </w:rPr>
        <w:t>SCRUM - CMMI</w:t>
      </w:r>
    </w:p>
    <w:p w14:paraId="2262AAE9" w14:textId="77777777" w:rsidR="00172484" w:rsidRPr="00B05AB1" w:rsidRDefault="00172484" w:rsidP="00172484">
      <w:pPr>
        <w:ind w:firstLine="720"/>
        <w:contextualSpacing/>
        <w:jc w:val="both"/>
        <w:rPr>
          <w:highlight w:val="yellow"/>
        </w:rPr>
      </w:pPr>
    </w:p>
    <w:p w14:paraId="75E377BF" w14:textId="42FB26CF" w:rsidR="005C06B8" w:rsidRDefault="00202027">
      <w:pPr>
        <w:numPr>
          <w:ilvl w:val="0"/>
          <w:numId w:val="3"/>
        </w:numPr>
        <w:spacing w:after="0"/>
        <w:contextualSpacing/>
        <w:jc w:val="both"/>
      </w:pPr>
      <w:r>
        <w:rPr>
          <w:rFonts w:ascii="Arial" w:eastAsia="Arial" w:hAnsi="Arial" w:cs="Arial"/>
          <w:b/>
        </w:rPr>
        <w:t>Competencia</w:t>
      </w:r>
      <w:r w:rsidR="00103681">
        <w:rPr>
          <w:rFonts w:ascii="Arial" w:eastAsia="Arial" w:hAnsi="Arial" w:cs="Arial"/>
          <w:b/>
        </w:rPr>
        <w:t>s</w:t>
      </w:r>
    </w:p>
    <w:p w14:paraId="0E153C34" w14:textId="6F30CA61" w:rsidR="005C06B8" w:rsidRDefault="00103681">
      <w:pPr>
        <w:spacing w:after="0"/>
        <w:ind w:left="720"/>
        <w:jc w:val="both"/>
        <w:rPr>
          <w:rFonts w:ascii="Arial" w:eastAsia="Arial" w:hAnsi="Arial" w:cs="Arial"/>
        </w:rPr>
      </w:pPr>
      <w:r w:rsidRPr="00103681">
        <w:rPr>
          <w:rFonts w:ascii="Arial" w:eastAsia="Arial" w:hAnsi="Arial" w:cs="Arial"/>
        </w:rPr>
        <w:t>Aplicar buenas prácticas de calidad en el proceso de desarrollo de software, de acuerdo con el referente adoptado en la empresa</w:t>
      </w:r>
    </w:p>
    <w:p w14:paraId="3DD0EC44" w14:textId="2A1517E4" w:rsidR="00103681" w:rsidRDefault="00103681">
      <w:pPr>
        <w:spacing w:after="0"/>
        <w:ind w:left="720"/>
        <w:jc w:val="both"/>
        <w:rPr>
          <w:rFonts w:ascii="Arial" w:eastAsia="Arial" w:hAnsi="Arial" w:cs="Arial"/>
        </w:rPr>
      </w:pPr>
      <w:r w:rsidRPr="00103681">
        <w:rPr>
          <w:rFonts w:ascii="Arial" w:eastAsia="Arial" w:hAnsi="Arial" w:cs="Arial"/>
        </w:rPr>
        <w:t>Implantar la solución que cumpla con los requisitos para su operación</w:t>
      </w:r>
    </w:p>
    <w:p w14:paraId="025CA510" w14:textId="77777777" w:rsidR="005027B9" w:rsidRDefault="005027B9">
      <w:pPr>
        <w:spacing w:after="0"/>
        <w:ind w:left="720"/>
        <w:jc w:val="both"/>
        <w:rPr>
          <w:rFonts w:ascii="Arial" w:eastAsia="Arial" w:hAnsi="Arial" w:cs="Arial"/>
        </w:rPr>
      </w:pPr>
    </w:p>
    <w:p w14:paraId="5FB35441" w14:textId="77777777" w:rsidR="005C06B8" w:rsidRDefault="00202027">
      <w:pPr>
        <w:numPr>
          <w:ilvl w:val="0"/>
          <w:numId w:val="3"/>
        </w:numPr>
        <w:spacing w:after="0"/>
        <w:contextualSpacing/>
        <w:jc w:val="both"/>
      </w:pPr>
      <w:r>
        <w:rPr>
          <w:rFonts w:ascii="Arial" w:eastAsia="Arial" w:hAnsi="Arial" w:cs="Arial"/>
          <w:b/>
        </w:rPr>
        <w:t>Resultados de Aprendizaje Alcanzar:</w:t>
      </w:r>
    </w:p>
    <w:p w14:paraId="7F4E4A55" w14:textId="1701D70D" w:rsidR="005C06B8" w:rsidRDefault="00916ABE" w:rsidP="005027B9">
      <w:pPr>
        <w:pStyle w:val="Prrafodelista"/>
        <w:spacing w:after="0"/>
        <w:jc w:val="both"/>
        <w:rPr>
          <w:rFonts w:ascii="Arial" w:eastAsia="Arial" w:hAnsi="Arial" w:cs="Arial"/>
        </w:rPr>
      </w:pPr>
      <w:r w:rsidRPr="00916ABE">
        <w:rPr>
          <w:rFonts w:ascii="Arial" w:eastAsia="Arial" w:hAnsi="Arial" w:cs="Arial"/>
        </w:rPr>
        <w:t>Identificar las características de los procesos de desarrollo de software, frente al referente de calidad adoptado por la empresa,</w:t>
      </w:r>
      <w:r>
        <w:rPr>
          <w:rFonts w:ascii="Arial" w:eastAsia="Arial" w:hAnsi="Arial" w:cs="Arial"/>
        </w:rPr>
        <w:t xml:space="preserve"> </w:t>
      </w:r>
      <w:r w:rsidRPr="00916ABE">
        <w:rPr>
          <w:rFonts w:ascii="Arial" w:eastAsia="Arial" w:hAnsi="Arial" w:cs="Arial"/>
        </w:rPr>
        <w:t>ajustándolos a los resultados de las mediciones, evaluaciones y recomendaciones realizadas</w:t>
      </w:r>
      <w:r>
        <w:rPr>
          <w:rFonts w:ascii="Arial" w:eastAsia="Arial" w:hAnsi="Arial" w:cs="Arial"/>
        </w:rPr>
        <w:t>.</w:t>
      </w:r>
    </w:p>
    <w:p w14:paraId="46695049" w14:textId="47847C7C" w:rsidR="00916ABE" w:rsidRDefault="00916ABE" w:rsidP="005027B9">
      <w:pPr>
        <w:pStyle w:val="Prrafodelista"/>
        <w:spacing w:after="0"/>
        <w:jc w:val="both"/>
        <w:rPr>
          <w:rFonts w:ascii="Arial" w:eastAsia="Arial" w:hAnsi="Arial" w:cs="Arial"/>
        </w:rPr>
      </w:pPr>
      <w:r w:rsidRPr="00916ABE">
        <w:rPr>
          <w:rFonts w:ascii="Arial" w:eastAsia="Arial" w:hAnsi="Arial" w:cs="Arial"/>
        </w:rPr>
        <w:t>Identificar los puntos críticos de control en los procesos de desarrollo</w:t>
      </w:r>
      <w:r>
        <w:rPr>
          <w:rFonts w:ascii="Arial" w:eastAsia="Arial" w:hAnsi="Arial" w:cs="Arial"/>
        </w:rPr>
        <w:t xml:space="preserve"> </w:t>
      </w:r>
      <w:r w:rsidRPr="00916ABE">
        <w:rPr>
          <w:rFonts w:ascii="Arial" w:eastAsia="Arial" w:hAnsi="Arial" w:cs="Arial"/>
        </w:rPr>
        <w:t>de software, para establecer las acciones a seguir, garantizando el</w:t>
      </w:r>
      <w:r>
        <w:rPr>
          <w:rFonts w:ascii="Arial" w:eastAsia="Arial" w:hAnsi="Arial" w:cs="Arial"/>
        </w:rPr>
        <w:t xml:space="preserve"> </w:t>
      </w:r>
      <w:r w:rsidRPr="00916ABE">
        <w:rPr>
          <w:rFonts w:ascii="Arial" w:eastAsia="Arial" w:hAnsi="Arial" w:cs="Arial"/>
        </w:rPr>
        <w:t>cumplimiento de los estándares de calidad, siguiendo los lineamientos</w:t>
      </w:r>
      <w:r>
        <w:rPr>
          <w:rFonts w:ascii="Arial" w:eastAsia="Arial" w:hAnsi="Arial" w:cs="Arial"/>
        </w:rPr>
        <w:t xml:space="preserve"> </w:t>
      </w:r>
      <w:r w:rsidRPr="00916ABE">
        <w:rPr>
          <w:rFonts w:ascii="Arial" w:eastAsia="Arial" w:hAnsi="Arial" w:cs="Arial"/>
        </w:rPr>
        <w:t>establecidos por la organización</w:t>
      </w:r>
      <w:r>
        <w:rPr>
          <w:rFonts w:ascii="Arial" w:eastAsia="Arial" w:hAnsi="Arial" w:cs="Arial"/>
        </w:rPr>
        <w:t>.</w:t>
      </w:r>
    </w:p>
    <w:p w14:paraId="303E6D93" w14:textId="2EE07EA9" w:rsidR="00916ABE" w:rsidRDefault="00916ABE" w:rsidP="005027B9">
      <w:pPr>
        <w:pStyle w:val="Prrafodelista"/>
        <w:spacing w:after="0"/>
        <w:jc w:val="both"/>
        <w:rPr>
          <w:rFonts w:ascii="Arial" w:eastAsia="Arial" w:hAnsi="Arial" w:cs="Arial"/>
        </w:rPr>
      </w:pPr>
      <w:r w:rsidRPr="00916ABE">
        <w:rPr>
          <w:rFonts w:ascii="Arial" w:eastAsia="Arial" w:hAnsi="Arial" w:cs="Arial"/>
        </w:rPr>
        <w:t>Elaborar el informe final del proceso de gestión de calidad en el desarrollo de software, que consolide la información de las evidencias, hallazgos y novedades frente al seguimiento y control de los productos, según normas internacionales y protocolos de la organización</w:t>
      </w:r>
      <w:r>
        <w:rPr>
          <w:rFonts w:ascii="Arial" w:eastAsia="Arial" w:hAnsi="Arial" w:cs="Arial"/>
        </w:rPr>
        <w:t>.</w:t>
      </w:r>
    </w:p>
    <w:p w14:paraId="456950FD" w14:textId="6A68E5CF" w:rsidR="00916ABE" w:rsidRPr="005027B9" w:rsidRDefault="00916ABE" w:rsidP="005027B9">
      <w:pPr>
        <w:pStyle w:val="Prrafodelista"/>
        <w:spacing w:after="0"/>
        <w:jc w:val="both"/>
        <w:rPr>
          <w:rFonts w:ascii="Arial" w:eastAsia="Arial" w:hAnsi="Arial" w:cs="Arial"/>
        </w:rPr>
      </w:pPr>
      <w:r w:rsidRPr="00916ABE">
        <w:rPr>
          <w:rFonts w:ascii="Arial" w:eastAsia="Arial" w:hAnsi="Arial" w:cs="Arial"/>
        </w:rPr>
        <w:t>Definir estrategias para la validación de manuales de usuario y de</w:t>
      </w:r>
      <w:r>
        <w:rPr>
          <w:rFonts w:ascii="Arial" w:eastAsia="Arial" w:hAnsi="Arial" w:cs="Arial"/>
        </w:rPr>
        <w:t xml:space="preserve"> </w:t>
      </w:r>
      <w:r w:rsidRPr="00916ABE">
        <w:rPr>
          <w:rFonts w:ascii="Arial" w:eastAsia="Arial" w:hAnsi="Arial" w:cs="Arial"/>
        </w:rPr>
        <w:t>operación, respondiendo a las necesidades y satisfacción del cliente,</w:t>
      </w:r>
      <w:r>
        <w:rPr>
          <w:rFonts w:ascii="Arial" w:eastAsia="Arial" w:hAnsi="Arial" w:cs="Arial"/>
        </w:rPr>
        <w:t xml:space="preserve"> </w:t>
      </w:r>
      <w:r w:rsidRPr="00916ABE">
        <w:rPr>
          <w:rFonts w:ascii="Arial" w:eastAsia="Arial" w:hAnsi="Arial" w:cs="Arial"/>
        </w:rPr>
        <w:t>frente a la solución informática propuesta, según políticas de la organización</w:t>
      </w:r>
      <w:r>
        <w:rPr>
          <w:rFonts w:ascii="Arial" w:eastAsia="Arial" w:hAnsi="Arial" w:cs="Arial"/>
        </w:rPr>
        <w:t>.</w:t>
      </w:r>
    </w:p>
    <w:p w14:paraId="798699C2" w14:textId="77777777" w:rsidR="005C06B8" w:rsidRDefault="005C06B8">
      <w:pPr>
        <w:spacing w:after="0"/>
        <w:ind w:left="720"/>
        <w:jc w:val="both"/>
        <w:rPr>
          <w:rFonts w:ascii="Arial" w:eastAsia="Arial" w:hAnsi="Arial" w:cs="Arial"/>
        </w:rPr>
      </w:pPr>
    </w:p>
    <w:p w14:paraId="3BC5A37C" w14:textId="77777777" w:rsidR="005C06B8" w:rsidRDefault="00202027">
      <w:pPr>
        <w:numPr>
          <w:ilvl w:val="0"/>
          <w:numId w:val="3"/>
        </w:numPr>
        <w:spacing w:after="0"/>
        <w:contextualSpacing/>
        <w:jc w:val="both"/>
      </w:pPr>
      <w:r>
        <w:rPr>
          <w:rFonts w:ascii="Arial" w:eastAsia="Arial" w:hAnsi="Arial" w:cs="Arial"/>
          <w:b/>
        </w:rPr>
        <w:t>Duración de la Guía</w:t>
      </w:r>
    </w:p>
    <w:p w14:paraId="281D9734" w14:textId="20D3A6D9" w:rsidR="005C06B8" w:rsidRDefault="005027B9">
      <w:pPr>
        <w:ind w:left="720"/>
        <w:jc w:val="both"/>
        <w:rPr>
          <w:rFonts w:ascii="Arial" w:eastAsia="Arial" w:hAnsi="Arial" w:cs="Arial"/>
        </w:rPr>
      </w:pPr>
      <w:r>
        <w:rPr>
          <w:rFonts w:ascii="Arial" w:eastAsia="Arial" w:hAnsi="Arial" w:cs="Arial"/>
        </w:rPr>
        <w:t>6</w:t>
      </w:r>
      <w:r w:rsidR="00640350">
        <w:rPr>
          <w:rFonts w:ascii="Arial" w:eastAsia="Arial" w:hAnsi="Arial" w:cs="Arial"/>
        </w:rPr>
        <w:t>6</w:t>
      </w:r>
      <w:r w:rsidR="00202027">
        <w:rPr>
          <w:rFonts w:ascii="Arial" w:eastAsia="Arial" w:hAnsi="Arial" w:cs="Arial"/>
        </w:rPr>
        <w:t xml:space="preserve"> </w:t>
      </w:r>
      <w:r>
        <w:rPr>
          <w:rFonts w:ascii="Arial" w:eastAsia="Arial" w:hAnsi="Arial" w:cs="Arial"/>
        </w:rPr>
        <w:t>horas</w:t>
      </w:r>
    </w:p>
    <w:p w14:paraId="33AE722F" w14:textId="77777777" w:rsidR="005027B9" w:rsidRDefault="005027B9">
      <w:pPr>
        <w:ind w:left="720"/>
        <w:jc w:val="both"/>
        <w:rPr>
          <w:rFonts w:ascii="Arial" w:eastAsia="Arial" w:hAnsi="Arial" w:cs="Arial"/>
        </w:rPr>
      </w:pPr>
    </w:p>
    <w:p w14:paraId="123E607D" w14:textId="77777777" w:rsidR="005C06B8" w:rsidRDefault="00202027">
      <w:pPr>
        <w:tabs>
          <w:tab w:val="left" w:pos="4320"/>
          <w:tab w:val="left" w:pos="4485"/>
          <w:tab w:val="left" w:pos="5445"/>
        </w:tabs>
        <w:jc w:val="both"/>
        <w:rPr>
          <w:rFonts w:ascii="Arial" w:eastAsia="Arial" w:hAnsi="Arial" w:cs="Arial"/>
          <w:b/>
        </w:rPr>
      </w:pPr>
      <w:r>
        <w:rPr>
          <w:rFonts w:ascii="Arial" w:eastAsia="Arial" w:hAnsi="Arial" w:cs="Arial"/>
          <w:b/>
        </w:rPr>
        <w:lastRenderedPageBreak/>
        <w:t>2. PRESENTACIÓN</w:t>
      </w:r>
    </w:p>
    <w:p w14:paraId="1318AF00" w14:textId="46E2E3E0" w:rsidR="004E29EB" w:rsidRPr="004E29EB" w:rsidRDefault="00BE2FEB" w:rsidP="004E29EB">
      <w:pPr>
        <w:tabs>
          <w:tab w:val="left" w:pos="4320"/>
          <w:tab w:val="left" w:pos="4485"/>
          <w:tab w:val="left" w:pos="5445"/>
        </w:tabs>
        <w:jc w:val="both"/>
        <w:rPr>
          <w:rFonts w:ascii="Arial" w:eastAsia="Arial" w:hAnsi="Arial" w:cs="Arial"/>
        </w:rPr>
      </w:pPr>
      <w:r w:rsidRPr="00BE2FEB">
        <w:rPr>
          <w:rFonts w:ascii="Arial" w:eastAsia="Arial" w:hAnsi="Arial" w:cs="Arial"/>
        </w:rPr>
        <w:t xml:space="preserve">Distinguir y aplicar las mejores prácticas de desarrollo de software al interior de los procesos de una organización </w:t>
      </w:r>
      <w:r w:rsidR="004E29EB" w:rsidRPr="004E29EB">
        <w:rPr>
          <w:rFonts w:ascii="Arial" w:eastAsia="Arial" w:hAnsi="Arial" w:cs="Arial"/>
        </w:rPr>
        <w:t xml:space="preserve">es crítico para poder obtener una ventaja competitiva y es por ello </w:t>
      </w:r>
      <w:proofErr w:type="gramStart"/>
      <w:r w:rsidR="004E29EB" w:rsidRPr="004E29EB">
        <w:rPr>
          <w:rFonts w:ascii="Arial" w:eastAsia="Arial" w:hAnsi="Arial" w:cs="Arial"/>
        </w:rPr>
        <w:t>que</w:t>
      </w:r>
      <w:proofErr w:type="gramEnd"/>
      <w:r w:rsidR="004E29EB" w:rsidRPr="004E29EB">
        <w:rPr>
          <w:rFonts w:ascii="Arial" w:eastAsia="Arial" w:hAnsi="Arial" w:cs="Arial"/>
        </w:rPr>
        <w:t xml:space="preserve"> se ha convertido en una de las metodologías de optimización de procesos más prominentes a partir de la segunda mitad de los años ochenta. </w:t>
      </w:r>
    </w:p>
    <w:p w14:paraId="34FE40EF" w14:textId="7F888D3C" w:rsidR="004E29EB" w:rsidRPr="004E29EB" w:rsidRDefault="004E29EB" w:rsidP="004E29EB">
      <w:pPr>
        <w:tabs>
          <w:tab w:val="left" w:pos="4320"/>
          <w:tab w:val="left" w:pos="4485"/>
          <w:tab w:val="left" w:pos="5445"/>
        </w:tabs>
        <w:jc w:val="both"/>
        <w:rPr>
          <w:rFonts w:ascii="Arial" w:eastAsia="Arial" w:hAnsi="Arial" w:cs="Arial"/>
        </w:rPr>
      </w:pPr>
      <w:r w:rsidRPr="004E29EB">
        <w:rPr>
          <w:rFonts w:ascii="Arial" w:eastAsia="Arial" w:hAnsi="Arial" w:cs="Arial"/>
        </w:rPr>
        <w:t xml:space="preserve">Una práctica es </w:t>
      </w:r>
      <w:r w:rsidR="00BE2FEB" w:rsidRPr="004E29EB">
        <w:rPr>
          <w:rFonts w:ascii="Arial" w:eastAsia="Arial" w:hAnsi="Arial" w:cs="Arial"/>
        </w:rPr>
        <w:t>un marco o modelo que seguir</w:t>
      </w:r>
      <w:r w:rsidRPr="004E29EB">
        <w:rPr>
          <w:rFonts w:ascii="Arial" w:eastAsia="Arial" w:hAnsi="Arial" w:cs="Arial"/>
        </w:rPr>
        <w:t xml:space="preserve"> para llevar a cabo un proceso y describe o sugiere cómo se debería realizar. Estos modelos permiten incrementar la satisfacción del cliente al incorporar su uso o recomendaciones en los procesos de la compañía. </w:t>
      </w:r>
    </w:p>
    <w:p w14:paraId="02E28F70" w14:textId="190DD191" w:rsidR="0012235F" w:rsidRPr="0012235F" w:rsidRDefault="004E29EB" w:rsidP="004E29EB">
      <w:pPr>
        <w:tabs>
          <w:tab w:val="left" w:pos="4320"/>
          <w:tab w:val="left" w:pos="4485"/>
          <w:tab w:val="left" w:pos="5445"/>
        </w:tabs>
        <w:jc w:val="both"/>
        <w:rPr>
          <w:rFonts w:ascii="Arial" w:eastAsia="Arial" w:hAnsi="Arial" w:cs="Arial"/>
        </w:rPr>
      </w:pPr>
      <w:r w:rsidRPr="004E29EB">
        <w:rPr>
          <w:rFonts w:ascii="Arial" w:eastAsia="Arial" w:hAnsi="Arial" w:cs="Arial"/>
        </w:rPr>
        <w:t>Las mejores prácticas son sólo un buen comienzo, pero que no reemplazan al sentido común y a la reflexión y que, mientras se usen de manera racional y coherente, pueden acelerar la puesta en servicio de mejoras en los procesos de desarrollo de productos o servicios de software.</w:t>
      </w:r>
    </w:p>
    <w:p w14:paraId="048C8D25" w14:textId="77777777" w:rsidR="005C06B8" w:rsidRDefault="005C06B8">
      <w:pPr>
        <w:tabs>
          <w:tab w:val="left" w:pos="4320"/>
          <w:tab w:val="left" w:pos="4485"/>
          <w:tab w:val="left" w:pos="5445"/>
        </w:tabs>
        <w:spacing w:line="240" w:lineRule="auto"/>
        <w:jc w:val="both"/>
        <w:rPr>
          <w:rFonts w:ascii="Arial" w:eastAsia="Arial" w:hAnsi="Arial" w:cs="Arial"/>
          <w:i/>
        </w:rPr>
      </w:pPr>
    </w:p>
    <w:p w14:paraId="1F0F711A" w14:textId="77777777" w:rsidR="005C06B8" w:rsidRDefault="00202027">
      <w:pPr>
        <w:tabs>
          <w:tab w:val="left" w:pos="4320"/>
          <w:tab w:val="left" w:pos="4485"/>
          <w:tab w:val="left" w:pos="5445"/>
        </w:tabs>
        <w:jc w:val="both"/>
        <w:rPr>
          <w:rFonts w:ascii="Arial" w:eastAsia="Arial" w:hAnsi="Arial" w:cs="Arial"/>
          <w:b/>
        </w:rPr>
      </w:pPr>
      <w:r>
        <w:rPr>
          <w:rFonts w:ascii="Arial" w:eastAsia="Arial" w:hAnsi="Arial" w:cs="Arial"/>
          <w:b/>
        </w:rPr>
        <w:t>3.  FORMULACIÓN DE LAS ACTIVIDADES DE APRENDIZAJE</w:t>
      </w:r>
    </w:p>
    <w:p w14:paraId="2E72AFD0" w14:textId="77777777" w:rsidR="005C06B8" w:rsidRDefault="00202027">
      <w:pPr>
        <w:numPr>
          <w:ilvl w:val="0"/>
          <w:numId w:val="5"/>
        </w:numPr>
        <w:tabs>
          <w:tab w:val="left" w:pos="4320"/>
          <w:tab w:val="left" w:pos="4485"/>
          <w:tab w:val="left" w:pos="5445"/>
        </w:tabs>
        <w:spacing w:after="0"/>
        <w:contextualSpacing/>
        <w:jc w:val="both"/>
      </w:pPr>
      <w:r>
        <w:rPr>
          <w:rFonts w:ascii="Arial" w:eastAsia="Arial" w:hAnsi="Arial" w:cs="Arial"/>
          <w:b/>
        </w:rPr>
        <w:t>Descripción de la(s) Actividad(es) - Reflexión</w:t>
      </w:r>
    </w:p>
    <w:p w14:paraId="590206A4" w14:textId="77777777" w:rsidR="00763079" w:rsidRPr="00763079" w:rsidRDefault="00763079" w:rsidP="00763079">
      <w:pPr>
        <w:jc w:val="both"/>
        <w:rPr>
          <w:rFonts w:ascii="Arial" w:eastAsia="Arial" w:hAnsi="Arial" w:cs="Arial"/>
          <w:b/>
        </w:rPr>
      </w:pPr>
      <w:r w:rsidRPr="00763079">
        <w:rPr>
          <w:rFonts w:ascii="Arial" w:eastAsia="Arial" w:hAnsi="Arial" w:cs="Arial"/>
          <w:b/>
        </w:rPr>
        <w:t xml:space="preserve">Colombia líder en la región en la producción de software de calidad </w:t>
      </w:r>
    </w:p>
    <w:p w14:paraId="3DC5963F" w14:textId="77777777" w:rsidR="00763079" w:rsidRPr="00763079" w:rsidRDefault="00763079" w:rsidP="00763079">
      <w:pPr>
        <w:jc w:val="both"/>
        <w:rPr>
          <w:rFonts w:ascii="Arial" w:eastAsia="Arial" w:hAnsi="Arial" w:cs="Arial"/>
        </w:rPr>
      </w:pPr>
      <w:r w:rsidRPr="00763079">
        <w:rPr>
          <w:rFonts w:ascii="Arial" w:eastAsia="Arial" w:hAnsi="Arial" w:cs="Arial"/>
        </w:rPr>
        <w:t xml:space="preserve">Un informe del Software </w:t>
      </w:r>
      <w:proofErr w:type="spellStart"/>
      <w:r w:rsidRPr="00763079">
        <w:rPr>
          <w:rFonts w:ascii="Arial" w:eastAsia="Arial" w:hAnsi="Arial" w:cs="Arial"/>
        </w:rPr>
        <w:t>Engineering</w:t>
      </w:r>
      <w:proofErr w:type="spellEnd"/>
      <w:r w:rsidRPr="00763079">
        <w:rPr>
          <w:rFonts w:ascii="Arial" w:eastAsia="Arial" w:hAnsi="Arial" w:cs="Arial"/>
        </w:rPr>
        <w:t xml:space="preserve"> </w:t>
      </w:r>
      <w:proofErr w:type="spellStart"/>
      <w:r w:rsidRPr="00763079">
        <w:rPr>
          <w:rFonts w:ascii="Arial" w:eastAsia="Arial" w:hAnsi="Arial" w:cs="Arial"/>
        </w:rPr>
        <w:t>Institute</w:t>
      </w:r>
      <w:proofErr w:type="spellEnd"/>
      <w:r w:rsidRPr="00763079">
        <w:rPr>
          <w:rFonts w:ascii="Arial" w:eastAsia="Arial" w:hAnsi="Arial" w:cs="Arial"/>
        </w:rPr>
        <w:t xml:space="preserve"> (SEI) señala que Colombia ocupa el primer lugar en la calificación de número de empresas valoradas en CMMI, la valoración más reconocida en el ámbito internacional tanto en desarrollo como en servicios, entre los niveles III y V. Nuestro país según el informe, es el que más empresas tiene en el nivel cinco y supera a países como Brasil, Chile, Perú y Ecuador. </w:t>
      </w:r>
    </w:p>
    <w:p w14:paraId="6021D277" w14:textId="4D78A04B" w:rsidR="00763079" w:rsidRPr="00763079" w:rsidRDefault="00763079" w:rsidP="00763079">
      <w:pPr>
        <w:jc w:val="both"/>
        <w:rPr>
          <w:rFonts w:ascii="Arial" w:eastAsia="Arial" w:hAnsi="Arial" w:cs="Arial"/>
        </w:rPr>
      </w:pPr>
      <w:r w:rsidRPr="00763079">
        <w:rPr>
          <w:rFonts w:ascii="Arial" w:eastAsia="Arial" w:hAnsi="Arial" w:cs="Arial"/>
        </w:rPr>
        <w:t xml:space="preserve">"Es un resultado muy importante para nuestra industria" señaló el ministro de las TIC Diego Molano Vega "pues refleja grandes resultados en certificar empresas en calidad y confirma que nuestra industria ya alcanzó un punto de maduración para exportar software". </w:t>
      </w:r>
    </w:p>
    <w:p w14:paraId="0C94086F" w14:textId="77777777" w:rsidR="00763079" w:rsidRPr="00763079" w:rsidRDefault="00763079" w:rsidP="00763079">
      <w:pPr>
        <w:jc w:val="both"/>
        <w:rPr>
          <w:rFonts w:ascii="Arial" w:eastAsia="Arial" w:hAnsi="Arial" w:cs="Arial"/>
        </w:rPr>
      </w:pPr>
      <w:r w:rsidRPr="00763079">
        <w:rPr>
          <w:rFonts w:ascii="Arial" w:eastAsia="Arial" w:hAnsi="Arial" w:cs="Arial"/>
        </w:rPr>
        <w:t xml:space="preserve">El Software </w:t>
      </w:r>
      <w:proofErr w:type="spellStart"/>
      <w:r w:rsidRPr="00763079">
        <w:rPr>
          <w:rFonts w:ascii="Arial" w:eastAsia="Arial" w:hAnsi="Arial" w:cs="Arial"/>
        </w:rPr>
        <w:t>Engineering</w:t>
      </w:r>
      <w:proofErr w:type="spellEnd"/>
      <w:r w:rsidRPr="00763079">
        <w:rPr>
          <w:rFonts w:ascii="Arial" w:eastAsia="Arial" w:hAnsi="Arial" w:cs="Arial"/>
        </w:rPr>
        <w:t xml:space="preserve"> </w:t>
      </w:r>
      <w:proofErr w:type="spellStart"/>
      <w:r w:rsidRPr="00763079">
        <w:rPr>
          <w:rFonts w:ascii="Arial" w:eastAsia="Arial" w:hAnsi="Arial" w:cs="Arial"/>
        </w:rPr>
        <w:t>Institute</w:t>
      </w:r>
      <w:proofErr w:type="spellEnd"/>
      <w:r w:rsidRPr="00763079">
        <w:rPr>
          <w:rFonts w:ascii="Arial" w:eastAsia="Arial" w:hAnsi="Arial" w:cs="Arial"/>
        </w:rPr>
        <w:t xml:space="preserve"> (SEI) es </w:t>
      </w:r>
      <w:proofErr w:type="spellStart"/>
      <w:r w:rsidRPr="00763079">
        <w:rPr>
          <w:rFonts w:ascii="Arial" w:eastAsia="Arial" w:hAnsi="Arial" w:cs="Arial"/>
        </w:rPr>
        <w:t>unaorganización</w:t>
      </w:r>
      <w:proofErr w:type="spellEnd"/>
      <w:r w:rsidRPr="00763079">
        <w:rPr>
          <w:rFonts w:ascii="Arial" w:eastAsia="Arial" w:hAnsi="Arial" w:cs="Arial"/>
        </w:rPr>
        <w:t xml:space="preserve"> mundialmente reconocida por valorar a las mejores empresas TI del mundo. </w:t>
      </w:r>
    </w:p>
    <w:p w14:paraId="26143EB3" w14:textId="7B0FC1B0" w:rsidR="00763079" w:rsidRPr="00763079" w:rsidRDefault="00763079" w:rsidP="00763079">
      <w:pPr>
        <w:jc w:val="both"/>
        <w:rPr>
          <w:rFonts w:ascii="Arial" w:eastAsia="Arial" w:hAnsi="Arial" w:cs="Arial"/>
        </w:rPr>
      </w:pPr>
      <w:r w:rsidRPr="00763079">
        <w:rPr>
          <w:rFonts w:ascii="Arial" w:eastAsia="Arial" w:hAnsi="Arial" w:cs="Arial"/>
        </w:rPr>
        <w:t xml:space="preserve">"Las cifras demuestran que la industria de software de Colombia está creciendo a un paso acelerado y que ya empezamos a figurar y puntear en el ranking internacional" afirmó el </w:t>
      </w:r>
      <w:proofErr w:type="gramStart"/>
      <w:r w:rsidRPr="00763079">
        <w:rPr>
          <w:rFonts w:ascii="Arial" w:eastAsia="Arial" w:hAnsi="Arial" w:cs="Arial"/>
        </w:rPr>
        <w:t>Ministro</w:t>
      </w:r>
      <w:proofErr w:type="gramEnd"/>
      <w:r w:rsidRPr="00763079">
        <w:rPr>
          <w:rFonts w:ascii="Arial" w:eastAsia="Arial" w:hAnsi="Arial" w:cs="Arial"/>
        </w:rPr>
        <w:t xml:space="preserve">. "Cuando entré al MinTIC la meta era duplicar las ventas de la industria de software en cuatro años, y no sólo se cumplió, sino que casi se triplicó al pasar de 2.6 billones de pesos en ventas en 2010 a 7.5 billones de pesos en 2014. Una suma nada despreciable para potencializar el sector TI y aportarle a la economía del país". </w:t>
      </w:r>
    </w:p>
    <w:p w14:paraId="71B63197" w14:textId="1983A25F" w:rsidR="00763079" w:rsidRPr="00763079" w:rsidRDefault="00763079" w:rsidP="00763079">
      <w:pPr>
        <w:jc w:val="both"/>
        <w:rPr>
          <w:rFonts w:ascii="Arial" w:eastAsia="Arial" w:hAnsi="Arial" w:cs="Arial"/>
        </w:rPr>
      </w:pPr>
      <w:r w:rsidRPr="00763079">
        <w:rPr>
          <w:rFonts w:ascii="Arial" w:eastAsia="Arial" w:hAnsi="Arial" w:cs="Arial"/>
        </w:rPr>
        <w:t xml:space="preserve">También resaltó el ministro que durante 2010-2014, 120 empresas de software participaron en las </w:t>
      </w:r>
      <w:r w:rsidRPr="00763079">
        <w:rPr>
          <w:rFonts w:ascii="Arial" w:eastAsia="Arial" w:hAnsi="Arial" w:cs="Arial"/>
        </w:rPr>
        <w:lastRenderedPageBreak/>
        <w:t xml:space="preserve">convocatorias abiertas del MinTIC en asocio con Colciencias para apoyar sus procesos de valoración y certificación en modelos de calidad. "De esas, 66 empresas han optado por la valoración CMMI la más reconocida en el ámbito internacional. El resto de empresas se han certificado en otros modelos como IT Mark, diseñado para MiPymes; en MPS BR, Moprosoft y otros denominados de línea blanca. Todo esto con una inversión por parte del gobierno de $16.240 millones de pesos". </w:t>
      </w:r>
    </w:p>
    <w:p w14:paraId="75996284" w14:textId="77777777" w:rsidR="00763079" w:rsidRPr="00763079" w:rsidRDefault="00763079" w:rsidP="00763079">
      <w:pPr>
        <w:jc w:val="both"/>
        <w:rPr>
          <w:rFonts w:ascii="Arial" w:eastAsia="Arial" w:hAnsi="Arial" w:cs="Arial"/>
        </w:rPr>
      </w:pPr>
      <w:r w:rsidRPr="00763079">
        <w:rPr>
          <w:rFonts w:ascii="Arial" w:eastAsia="Arial" w:hAnsi="Arial" w:cs="Arial"/>
        </w:rPr>
        <w:t>Dijo Molano que además de la valoración y certificación de Empresas TI, el MinTIC avanza en la formación y certificación de talento humano con excelencia en el desarrollo de software. "Hoy tenemos 480 personas certificadas en TSP/PSP (</w:t>
      </w:r>
      <w:proofErr w:type="spellStart"/>
      <w:r w:rsidRPr="00763079">
        <w:rPr>
          <w:rFonts w:ascii="Arial" w:eastAsia="Arial" w:hAnsi="Arial" w:cs="Arial"/>
        </w:rPr>
        <w:t>Team</w:t>
      </w:r>
      <w:proofErr w:type="spellEnd"/>
      <w:r w:rsidRPr="00763079">
        <w:rPr>
          <w:rFonts w:ascii="Arial" w:eastAsia="Arial" w:hAnsi="Arial" w:cs="Arial"/>
        </w:rPr>
        <w:t xml:space="preserve"> Software </w:t>
      </w:r>
      <w:proofErr w:type="spellStart"/>
      <w:r w:rsidRPr="00763079">
        <w:rPr>
          <w:rFonts w:ascii="Arial" w:eastAsia="Arial" w:hAnsi="Arial" w:cs="Arial"/>
        </w:rPr>
        <w:t>process</w:t>
      </w:r>
      <w:proofErr w:type="spellEnd"/>
      <w:r w:rsidRPr="00763079">
        <w:rPr>
          <w:rFonts w:ascii="Arial" w:eastAsia="Arial" w:hAnsi="Arial" w:cs="Arial"/>
        </w:rPr>
        <w:t xml:space="preserve">/personal software </w:t>
      </w:r>
      <w:proofErr w:type="spellStart"/>
      <w:r w:rsidRPr="00763079">
        <w:rPr>
          <w:rFonts w:ascii="Arial" w:eastAsia="Arial" w:hAnsi="Arial" w:cs="Arial"/>
        </w:rPr>
        <w:t>process</w:t>
      </w:r>
      <w:proofErr w:type="spellEnd"/>
      <w:r w:rsidRPr="00763079">
        <w:rPr>
          <w:rFonts w:ascii="Arial" w:eastAsia="Arial" w:hAnsi="Arial" w:cs="Arial"/>
        </w:rPr>
        <w:t xml:space="preserve">) modelo del SEI reconocido a nivel mundial. Una persona que tenga este certificado es apetecida en cualquier empresa TI del mundo, y queremos que nuestro talento sea el mejor", agregó </w:t>
      </w:r>
    </w:p>
    <w:p w14:paraId="18655B1D" w14:textId="77777777" w:rsidR="00763079" w:rsidRPr="00763079" w:rsidRDefault="00763079" w:rsidP="00763079">
      <w:pPr>
        <w:jc w:val="both"/>
        <w:rPr>
          <w:rFonts w:ascii="Arial" w:eastAsia="Arial" w:hAnsi="Arial" w:cs="Arial"/>
        </w:rPr>
      </w:pPr>
      <w:r w:rsidRPr="00763079">
        <w:rPr>
          <w:rFonts w:ascii="Arial" w:eastAsia="Arial" w:hAnsi="Arial" w:cs="Arial"/>
        </w:rPr>
        <w:t xml:space="preserve">En su empeño por apoyar al Sector TI colombiano, hace un año el Ministerio TIC, Proexport, y FEDESOFT se unieron para crear la 'Marca País TI', un sello que busca dar a conocer a Colombia como destino propicio para generar negocios y conocer el potencial empresarial del país y así mostrarle al mundo la importancia del sector de tecnologías de la información tanto en el mercado local como global. </w:t>
      </w:r>
    </w:p>
    <w:p w14:paraId="03653670" w14:textId="0EB5B973" w:rsidR="00763079" w:rsidRPr="00763079" w:rsidRDefault="00763079" w:rsidP="00763079">
      <w:pPr>
        <w:jc w:val="both"/>
        <w:rPr>
          <w:rFonts w:ascii="Arial" w:eastAsia="Arial" w:hAnsi="Arial" w:cs="Arial"/>
        </w:rPr>
      </w:pPr>
      <w:r w:rsidRPr="00763079">
        <w:rPr>
          <w:rFonts w:ascii="Arial" w:eastAsia="Arial" w:hAnsi="Arial" w:cs="Arial"/>
        </w:rPr>
        <w:t xml:space="preserve">La Marca destaca a las empresas que posicionan la industria TI como indicador fundamental de la economía colombiana. Obtener la marca país no tiene costo, pero las empresas deben cumplir con unos requisitos obligatorios, como estar legalmente constituida, contar con un sitio web bajo el dominio .CO, que el objeto social esté relacionado con la industria TI y contar con una oferta de productos y servicios TI. </w:t>
      </w:r>
    </w:p>
    <w:p w14:paraId="5CE6246D" w14:textId="77777777" w:rsidR="00763079" w:rsidRPr="00763079" w:rsidRDefault="00763079" w:rsidP="00763079">
      <w:pPr>
        <w:jc w:val="both"/>
        <w:rPr>
          <w:rFonts w:ascii="Arial" w:eastAsia="Arial" w:hAnsi="Arial" w:cs="Arial"/>
        </w:rPr>
      </w:pPr>
      <w:r w:rsidRPr="00763079">
        <w:rPr>
          <w:rFonts w:ascii="Arial" w:eastAsia="Arial" w:hAnsi="Arial" w:cs="Arial"/>
        </w:rPr>
        <w:t xml:space="preserve">"Todos estos esfuerzos nos han permitido robustecer la industria de software del país, sumado a otras prácticas que se adelantan en la Dirección de Políticas y Desarrollo TI -FITI- del Min TIC, donde a través de ocho dimensiones se avanza en la consolidación de un sector fuerte nacionalmente y con posicionamiento en el mercado internacional", puntualizó el Ministro Molano Vega. </w:t>
      </w:r>
    </w:p>
    <w:p w14:paraId="02D4C4E0" w14:textId="77777777" w:rsidR="00763079" w:rsidRPr="00763079" w:rsidRDefault="00763079" w:rsidP="00763079">
      <w:pPr>
        <w:jc w:val="both"/>
        <w:rPr>
          <w:rFonts w:ascii="Arial" w:eastAsia="Arial" w:hAnsi="Arial" w:cs="Arial"/>
          <w:b/>
        </w:rPr>
      </w:pPr>
      <w:r w:rsidRPr="00763079">
        <w:rPr>
          <w:rFonts w:ascii="Arial" w:eastAsia="Arial" w:hAnsi="Arial" w:cs="Arial"/>
          <w:b/>
        </w:rPr>
        <w:t xml:space="preserve">Ocho acciones que se adelantan para fortalecer el Sector TI colombiano </w:t>
      </w:r>
    </w:p>
    <w:p w14:paraId="37917A33" w14:textId="77777777" w:rsidR="00763079" w:rsidRPr="00763079" w:rsidRDefault="00763079" w:rsidP="00763079">
      <w:pPr>
        <w:jc w:val="both"/>
        <w:rPr>
          <w:rFonts w:ascii="Arial" w:eastAsia="Arial" w:hAnsi="Arial" w:cs="Arial"/>
        </w:rPr>
      </w:pPr>
      <w:r w:rsidRPr="00763079">
        <w:rPr>
          <w:rFonts w:ascii="Arial" w:eastAsia="Arial" w:hAnsi="Arial" w:cs="Arial"/>
        </w:rPr>
        <w:t xml:space="preserve">Visión Estratégica del Sector: Dimensión orientada a establecer un norte para la industria TI, a través de estudios y estrategias que orienten a todos los actores involucrados, a trabajar articuladamente bajo la misma dirección. </w:t>
      </w:r>
    </w:p>
    <w:p w14:paraId="6309D28A" w14:textId="77777777" w:rsidR="00763079" w:rsidRPr="00763079" w:rsidRDefault="00763079" w:rsidP="00763079">
      <w:pPr>
        <w:jc w:val="both"/>
        <w:rPr>
          <w:rFonts w:ascii="Arial" w:eastAsia="Arial" w:hAnsi="Arial" w:cs="Arial"/>
        </w:rPr>
      </w:pPr>
      <w:r w:rsidRPr="00763079">
        <w:rPr>
          <w:rFonts w:ascii="Arial" w:eastAsia="Arial" w:hAnsi="Arial" w:cs="Arial"/>
        </w:rPr>
        <w:t xml:space="preserve">Investigación, Desarrollo e Innovación: En esta línea de acción se pretende promover ejercicios de investigación, desarrollo e innovación articulando academia, empresa, estado y </w:t>
      </w:r>
      <w:proofErr w:type="spellStart"/>
      <w:r w:rsidRPr="00763079">
        <w:rPr>
          <w:rFonts w:ascii="Arial" w:eastAsia="Arial" w:hAnsi="Arial" w:cs="Arial"/>
        </w:rPr>
        <w:t>clusters</w:t>
      </w:r>
      <w:proofErr w:type="spellEnd"/>
      <w:r w:rsidRPr="00763079">
        <w:rPr>
          <w:rFonts w:ascii="Arial" w:eastAsia="Arial" w:hAnsi="Arial" w:cs="Arial"/>
        </w:rPr>
        <w:t xml:space="preserve">. </w:t>
      </w:r>
    </w:p>
    <w:p w14:paraId="0ADEEB14" w14:textId="77777777" w:rsidR="00763079" w:rsidRPr="00763079" w:rsidRDefault="00763079" w:rsidP="00763079">
      <w:pPr>
        <w:jc w:val="both"/>
        <w:rPr>
          <w:rFonts w:ascii="Arial" w:eastAsia="Arial" w:hAnsi="Arial" w:cs="Arial"/>
        </w:rPr>
      </w:pPr>
      <w:r w:rsidRPr="00763079">
        <w:rPr>
          <w:rFonts w:ascii="Arial" w:eastAsia="Arial" w:hAnsi="Arial" w:cs="Arial"/>
        </w:rPr>
        <w:t xml:space="preserve">Calidad: Dimensión con la cual se promueve la adopción de modelos de calidad globalmente </w:t>
      </w:r>
      <w:r w:rsidRPr="00763079">
        <w:rPr>
          <w:rFonts w:ascii="Arial" w:eastAsia="Arial" w:hAnsi="Arial" w:cs="Arial"/>
        </w:rPr>
        <w:lastRenderedPageBreak/>
        <w:t xml:space="preserve">reconocidos por parte de las empresas que hacen parte de la Industria TI. </w:t>
      </w:r>
    </w:p>
    <w:p w14:paraId="24ED03CF" w14:textId="77777777" w:rsidR="00763079" w:rsidRPr="00763079" w:rsidRDefault="00763079" w:rsidP="00763079">
      <w:pPr>
        <w:jc w:val="both"/>
        <w:rPr>
          <w:rFonts w:ascii="Arial" w:eastAsia="Arial" w:hAnsi="Arial" w:cs="Arial"/>
        </w:rPr>
      </w:pPr>
      <w:r w:rsidRPr="00763079">
        <w:rPr>
          <w:rFonts w:ascii="Arial" w:eastAsia="Arial" w:hAnsi="Arial" w:cs="Arial"/>
        </w:rPr>
        <w:t xml:space="preserve">Normatividad: Dimensión en la que se trabaja para formular y gestionar la implementación de normas que permitan incentivar a la industria TI, a manera de marco normativo competitivo. </w:t>
      </w:r>
    </w:p>
    <w:p w14:paraId="33B7CFC0" w14:textId="77777777" w:rsidR="00763079" w:rsidRPr="00763079" w:rsidRDefault="00763079" w:rsidP="00763079">
      <w:pPr>
        <w:jc w:val="both"/>
        <w:rPr>
          <w:rFonts w:ascii="Arial" w:eastAsia="Arial" w:hAnsi="Arial" w:cs="Arial"/>
        </w:rPr>
      </w:pPr>
      <w:r w:rsidRPr="00763079">
        <w:rPr>
          <w:rFonts w:ascii="Arial" w:eastAsia="Arial" w:hAnsi="Arial" w:cs="Arial"/>
        </w:rPr>
        <w:t xml:space="preserve">Asociatividad: En esta dimensión se busca fortalecer modelos de colaboración para que se generen sinergias estratégicas que permitan incrementar la competitividad del sector. </w:t>
      </w:r>
    </w:p>
    <w:p w14:paraId="2DA9D164" w14:textId="77777777" w:rsidR="00763079" w:rsidRPr="00763079" w:rsidRDefault="00763079" w:rsidP="00763079">
      <w:pPr>
        <w:jc w:val="both"/>
        <w:rPr>
          <w:rFonts w:ascii="Arial" w:eastAsia="Arial" w:hAnsi="Arial" w:cs="Arial"/>
        </w:rPr>
      </w:pPr>
      <w:r w:rsidRPr="00763079">
        <w:rPr>
          <w:rFonts w:ascii="Arial" w:eastAsia="Arial" w:hAnsi="Arial" w:cs="Arial"/>
        </w:rPr>
        <w:t xml:space="preserve">Infraestructura: Impulsar el desarrollo de estudios de viabilidad para implementación de infraestructura apta y pertinente a las tendencias, para fomento a la industria TI. </w:t>
      </w:r>
    </w:p>
    <w:p w14:paraId="66D2BE98" w14:textId="77777777" w:rsidR="00763079" w:rsidRPr="00763079" w:rsidRDefault="00763079" w:rsidP="00763079">
      <w:pPr>
        <w:jc w:val="both"/>
        <w:rPr>
          <w:rFonts w:ascii="Arial" w:eastAsia="Arial" w:hAnsi="Arial" w:cs="Arial"/>
        </w:rPr>
      </w:pPr>
      <w:r w:rsidRPr="00763079">
        <w:rPr>
          <w:rFonts w:ascii="Arial" w:eastAsia="Arial" w:hAnsi="Arial" w:cs="Arial"/>
        </w:rPr>
        <w:t xml:space="preserve">Talento Humano: Dimensión en la que se articulan esfuerzos con la academia y el sector empresarial, para el diseño e implementación de programas de formación ajustados a las necesidades de la industria TI. </w:t>
      </w:r>
    </w:p>
    <w:p w14:paraId="3DE6C22F" w14:textId="77777777" w:rsidR="00763079" w:rsidRPr="00763079" w:rsidRDefault="00763079" w:rsidP="00763079">
      <w:pPr>
        <w:jc w:val="both"/>
        <w:rPr>
          <w:rFonts w:ascii="Arial" w:eastAsia="Arial" w:hAnsi="Arial" w:cs="Arial"/>
        </w:rPr>
      </w:pPr>
      <w:r w:rsidRPr="00763079">
        <w:rPr>
          <w:rFonts w:ascii="Arial" w:eastAsia="Arial" w:hAnsi="Arial" w:cs="Arial"/>
        </w:rPr>
        <w:t xml:space="preserve">Emprendimiento y fortalecimiento empresarial: Implementación de estrategias especializadas para la industria de tecnologías de información que dinamicen la creación de nuevas empresas innovadoras en el sector. </w:t>
      </w:r>
    </w:p>
    <w:p w14:paraId="35BAA8BD" w14:textId="58B44D4E" w:rsidR="005C06B8" w:rsidRPr="00763079" w:rsidRDefault="00763079" w:rsidP="00763079">
      <w:pPr>
        <w:jc w:val="both"/>
        <w:rPr>
          <w:rFonts w:ascii="Arial" w:eastAsia="Arial" w:hAnsi="Arial" w:cs="Arial"/>
          <w:sz w:val="14"/>
        </w:rPr>
      </w:pPr>
      <w:r w:rsidRPr="00763079">
        <w:rPr>
          <w:rFonts w:ascii="Arial" w:eastAsia="Arial" w:hAnsi="Arial" w:cs="Arial"/>
          <w:sz w:val="14"/>
        </w:rPr>
        <w:t>Fuente: http://www.mintic.gov.co/portal/604/w3-article-8571.html</w:t>
      </w:r>
    </w:p>
    <w:p w14:paraId="5E7B9409" w14:textId="0B3804A5" w:rsidR="009D2410" w:rsidRPr="009D2410" w:rsidRDefault="009D2410" w:rsidP="003032FF">
      <w:pPr>
        <w:jc w:val="both"/>
        <w:rPr>
          <w:rFonts w:ascii="Arial" w:eastAsia="Arial" w:hAnsi="Arial" w:cs="Arial"/>
          <w:b/>
        </w:rPr>
      </w:pPr>
      <w:r w:rsidRPr="009D2410">
        <w:rPr>
          <w:rFonts w:ascii="Arial" w:eastAsia="Arial" w:hAnsi="Arial" w:cs="Arial"/>
          <w:b/>
        </w:rPr>
        <w:t>Actividad de Aprendizaje:</w:t>
      </w:r>
    </w:p>
    <w:p w14:paraId="7F16E04A" w14:textId="384A5EB4" w:rsidR="009D2410" w:rsidRDefault="00607EF0" w:rsidP="003032FF">
      <w:pPr>
        <w:jc w:val="both"/>
        <w:rPr>
          <w:rFonts w:ascii="Arial" w:eastAsia="Arial" w:hAnsi="Arial" w:cs="Arial"/>
        </w:rPr>
      </w:pPr>
      <w:r>
        <w:rPr>
          <w:rFonts w:ascii="Arial" w:eastAsia="Arial" w:hAnsi="Arial" w:cs="Arial"/>
        </w:rPr>
        <w:t>R</w:t>
      </w:r>
      <w:r w:rsidR="008F0DD2">
        <w:rPr>
          <w:rFonts w:ascii="Arial" w:eastAsia="Arial" w:hAnsi="Arial" w:cs="Arial"/>
        </w:rPr>
        <w:t xml:space="preserve">esponda </w:t>
      </w:r>
      <w:r>
        <w:rPr>
          <w:rFonts w:ascii="Arial" w:eastAsia="Arial" w:hAnsi="Arial" w:cs="Arial"/>
        </w:rPr>
        <w:t xml:space="preserve">razonando </w:t>
      </w:r>
      <w:r w:rsidR="008F0DD2">
        <w:rPr>
          <w:rFonts w:ascii="Arial" w:eastAsia="Arial" w:hAnsi="Arial" w:cs="Arial"/>
        </w:rPr>
        <w:t>las siguientes preguntas</w:t>
      </w:r>
      <w:r w:rsidR="009D2410" w:rsidRPr="009D2410">
        <w:rPr>
          <w:rFonts w:ascii="Arial" w:eastAsia="Arial" w:hAnsi="Arial" w:cs="Arial"/>
        </w:rPr>
        <w:t>.</w:t>
      </w:r>
    </w:p>
    <w:p w14:paraId="5903536A" w14:textId="77777777" w:rsidR="00763079" w:rsidRPr="00763079" w:rsidRDefault="00763079" w:rsidP="00763079">
      <w:pPr>
        <w:pStyle w:val="Prrafodelista"/>
        <w:numPr>
          <w:ilvl w:val="0"/>
          <w:numId w:val="13"/>
        </w:numPr>
        <w:jc w:val="both"/>
        <w:rPr>
          <w:rFonts w:ascii="Arial" w:eastAsia="Arial" w:hAnsi="Arial" w:cs="Arial"/>
        </w:rPr>
      </w:pPr>
      <w:r w:rsidRPr="00763079">
        <w:rPr>
          <w:rFonts w:ascii="Arial" w:eastAsia="Arial" w:hAnsi="Arial" w:cs="Arial"/>
        </w:rPr>
        <w:t xml:space="preserve">¿De cuáles certificaciones se habla en el informe? </w:t>
      </w:r>
    </w:p>
    <w:p w14:paraId="6FA40117" w14:textId="77777777" w:rsidR="00763079" w:rsidRPr="00763079" w:rsidRDefault="00763079" w:rsidP="00763079">
      <w:pPr>
        <w:pStyle w:val="Prrafodelista"/>
        <w:numPr>
          <w:ilvl w:val="0"/>
          <w:numId w:val="13"/>
        </w:numPr>
        <w:jc w:val="both"/>
        <w:rPr>
          <w:rFonts w:ascii="Arial" w:eastAsia="Arial" w:hAnsi="Arial" w:cs="Arial"/>
        </w:rPr>
      </w:pPr>
      <w:r w:rsidRPr="00763079">
        <w:rPr>
          <w:rFonts w:ascii="Arial" w:eastAsia="Arial" w:hAnsi="Arial" w:cs="Arial"/>
        </w:rPr>
        <w:t xml:space="preserve">¿Cuál es la certificación para las empresas y cual es para los desarrolladores? </w:t>
      </w:r>
    </w:p>
    <w:p w14:paraId="01CACBAA" w14:textId="27BB65ED" w:rsidR="00763079" w:rsidRPr="00763079" w:rsidRDefault="00763079" w:rsidP="00763079">
      <w:pPr>
        <w:pStyle w:val="Prrafodelista"/>
        <w:numPr>
          <w:ilvl w:val="0"/>
          <w:numId w:val="13"/>
        </w:numPr>
        <w:jc w:val="both"/>
        <w:rPr>
          <w:rFonts w:ascii="Arial" w:eastAsia="Arial" w:hAnsi="Arial" w:cs="Arial"/>
        </w:rPr>
      </w:pPr>
      <w:r w:rsidRPr="00763079">
        <w:rPr>
          <w:rFonts w:ascii="Arial" w:eastAsia="Arial" w:hAnsi="Arial" w:cs="Arial"/>
        </w:rPr>
        <w:t xml:space="preserve">¿Qué es la “¿Marca País TI”, cuál es su propósito? </w:t>
      </w:r>
    </w:p>
    <w:p w14:paraId="5BF3F96B" w14:textId="77777777" w:rsidR="00763079" w:rsidRPr="00763079" w:rsidRDefault="00763079" w:rsidP="00763079">
      <w:pPr>
        <w:pStyle w:val="Prrafodelista"/>
        <w:numPr>
          <w:ilvl w:val="0"/>
          <w:numId w:val="13"/>
        </w:numPr>
        <w:jc w:val="both"/>
        <w:rPr>
          <w:rFonts w:ascii="Arial" w:eastAsia="Arial" w:hAnsi="Arial" w:cs="Arial"/>
        </w:rPr>
      </w:pPr>
      <w:r w:rsidRPr="00763079">
        <w:rPr>
          <w:rFonts w:ascii="Arial" w:eastAsia="Arial" w:hAnsi="Arial" w:cs="Arial"/>
        </w:rPr>
        <w:t xml:space="preserve">¿Cuáles son las 3 acciones más importantes que se adelantan para fortalecer el Sector TI colombiano? ¿Por qué? </w:t>
      </w:r>
    </w:p>
    <w:p w14:paraId="4104AB4C" w14:textId="39B474B6" w:rsidR="003032FF" w:rsidRPr="00763079" w:rsidRDefault="00763079" w:rsidP="00763079">
      <w:pPr>
        <w:pStyle w:val="Prrafodelista"/>
        <w:numPr>
          <w:ilvl w:val="0"/>
          <w:numId w:val="13"/>
        </w:numPr>
        <w:jc w:val="both"/>
        <w:rPr>
          <w:rFonts w:ascii="Arial" w:eastAsia="Arial" w:hAnsi="Arial" w:cs="Arial"/>
        </w:rPr>
      </w:pPr>
      <w:r w:rsidRPr="00763079">
        <w:rPr>
          <w:rFonts w:ascii="Arial" w:eastAsia="Arial" w:hAnsi="Arial" w:cs="Arial"/>
        </w:rPr>
        <w:t>¿Qué piensa respecto de lo que dice el SEI en el informe?</w:t>
      </w:r>
    </w:p>
    <w:p w14:paraId="54E833FA" w14:textId="5AEE37BE" w:rsidR="005C06B8" w:rsidRDefault="005C06B8">
      <w:pPr>
        <w:jc w:val="center"/>
        <w:rPr>
          <w:rFonts w:ascii="Arial" w:eastAsia="Arial" w:hAnsi="Arial" w:cs="Arial"/>
          <w:b/>
        </w:rPr>
      </w:pPr>
    </w:p>
    <w:p w14:paraId="5FCFF31C" w14:textId="2EE0999D" w:rsidR="005C06B8" w:rsidRDefault="008F0DD2">
      <w:pPr>
        <w:numPr>
          <w:ilvl w:val="0"/>
          <w:numId w:val="5"/>
        </w:numPr>
        <w:tabs>
          <w:tab w:val="left" w:pos="4320"/>
          <w:tab w:val="left" w:pos="4485"/>
          <w:tab w:val="left" w:pos="5445"/>
        </w:tabs>
        <w:spacing w:after="0"/>
        <w:contextualSpacing/>
        <w:jc w:val="both"/>
      </w:pPr>
      <w:r>
        <w:rPr>
          <w:rFonts w:ascii="Arial" w:eastAsia="Arial" w:hAnsi="Arial" w:cs="Arial"/>
          <w:b/>
        </w:rPr>
        <w:t>Forma</w:t>
      </w:r>
      <w:r w:rsidR="00202027">
        <w:rPr>
          <w:rFonts w:ascii="Arial" w:eastAsia="Arial" w:hAnsi="Arial" w:cs="Arial"/>
          <w:b/>
        </w:rPr>
        <w:t>:</w:t>
      </w:r>
      <w:r w:rsidR="00202027">
        <w:rPr>
          <w:rFonts w:ascii="Arial" w:eastAsia="Arial" w:hAnsi="Arial" w:cs="Arial"/>
        </w:rPr>
        <w:t xml:space="preserve"> </w:t>
      </w:r>
      <w:r w:rsidR="005A3723">
        <w:rPr>
          <w:rFonts w:ascii="Arial" w:eastAsia="Arial" w:hAnsi="Arial" w:cs="Arial"/>
        </w:rPr>
        <w:t>Individual</w:t>
      </w:r>
    </w:p>
    <w:p w14:paraId="47AE6D29" w14:textId="67D80A7B" w:rsidR="005C06B8" w:rsidRPr="008F0DD2" w:rsidRDefault="008F0DD2">
      <w:pPr>
        <w:numPr>
          <w:ilvl w:val="0"/>
          <w:numId w:val="5"/>
        </w:numPr>
        <w:tabs>
          <w:tab w:val="left" w:pos="4320"/>
          <w:tab w:val="left" w:pos="4485"/>
          <w:tab w:val="left" w:pos="5445"/>
        </w:tabs>
        <w:spacing w:after="0"/>
        <w:contextualSpacing/>
        <w:jc w:val="both"/>
      </w:pPr>
      <w:r>
        <w:rPr>
          <w:rFonts w:ascii="Arial" w:eastAsia="Arial" w:hAnsi="Arial" w:cs="Arial"/>
          <w:b/>
        </w:rPr>
        <w:t>Entregable</w:t>
      </w:r>
      <w:r w:rsidR="00202027">
        <w:rPr>
          <w:rFonts w:ascii="Arial" w:eastAsia="Arial" w:hAnsi="Arial" w:cs="Arial"/>
          <w:b/>
        </w:rPr>
        <w:t>:</w:t>
      </w:r>
      <w:r w:rsidR="00202027">
        <w:rPr>
          <w:rFonts w:ascii="Arial" w:eastAsia="Arial" w:hAnsi="Arial" w:cs="Arial"/>
        </w:rPr>
        <w:t xml:space="preserve"> </w:t>
      </w:r>
      <w:r>
        <w:rPr>
          <w:rFonts w:ascii="Arial" w:eastAsia="Arial" w:hAnsi="Arial" w:cs="Arial"/>
        </w:rPr>
        <w:t>Documento de Word</w:t>
      </w:r>
    </w:p>
    <w:p w14:paraId="55334A42" w14:textId="4A1650A4" w:rsidR="008F0DD2" w:rsidRPr="003655F9" w:rsidRDefault="008F0DD2">
      <w:pPr>
        <w:numPr>
          <w:ilvl w:val="0"/>
          <w:numId w:val="5"/>
        </w:numPr>
        <w:tabs>
          <w:tab w:val="left" w:pos="4320"/>
          <w:tab w:val="left" w:pos="4485"/>
          <w:tab w:val="left" w:pos="5445"/>
        </w:tabs>
        <w:spacing w:after="0"/>
        <w:contextualSpacing/>
        <w:jc w:val="both"/>
      </w:pPr>
      <w:r>
        <w:rPr>
          <w:rFonts w:ascii="Arial" w:eastAsia="Arial" w:hAnsi="Arial" w:cs="Arial"/>
          <w:b/>
        </w:rPr>
        <w:t>Estrategia:</w:t>
      </w:r>
      <w:r w:rsidR="00CF5779">
        <w:rPr>
          <w:rFonts w:ascii="Arial" w:eastAsia="Arial" w:hAnsi="Arial" w:cs="Arial"/>
        </w:rPr>
        <w:t xml:space="preserve"> Plenaria, selección aleatoria</w:t>
      </w:r>
    </w:p>
    <w:p w14:paraId="55207553" w14:textId="7002E062" w:rsidR="003655F9" w:rsidRDefault="003655F9" w:rsidP="003655F9">
      <w:pPr>
        <w:tabs>
          <w:tab w:val="left" w:pos="4320"/>
          <w:tab w:val="left" w:pos="4485"/>
          <w:tab w:val="left" w:pos="5445"/>
        </w:tabs>
        <w:spacing w:after="0"/>
        <w:contextualSpacing/>
        <w:jc w:val="both"/>
      </w:pPr>
    </w:p>
    <w:p w14:paraId="3967107B" w14:textId="41F00258" w:rsidR="00620661" w:rsidRDefault="00620661" w:rsidP="003655F9">
      <w:pPr>
        <w:tabs>
          <w:tab w:val="left" w:pos="4320"/>
          <w:tab w:val="left" w:pos="4485"/>
          <w:tab w:val="left" w:pos="5445"/>
        </w:tabs>
        <w:spacing w:after="0"/>
        <w:contextualSpacing/>
        <w:jc w:val="both"/>
      </w:pPr>
    </w:p>
    <w:p w14:paraId="2F96C4A2" w14:textId="46024C73" w:rsidR="00620661" w:rsidRDefault="00620661" w:rsidP="003655F9">
      <w:pPr>
        <w:tabs>
          <w:tab w:val="left" w:pos="4320"/>
          <w:tab w:val="left" w:pos="4485"/>
          <w:tab w:val="left" w:pos="5445"/>
        </w:tabs>
        <w:spacing w:after="0"/>
        <w:contextualSpacing/>
        <w:jc w:val="both"/>
      </w:pPr>
    </w:p>
    <w:p w14:paraId="613BAA32" w14:textId="77777777" w:rsidR="00620661" w:rsidRDefault="00620661" w:rsidP="003655F9">
      <w:pPr>
        <w:tabs>
          <w:tab w:val="left" w:pos="4320"/>
          <w:tab w:val="left" w:pos="4485"/>
          <w:tab w:val="left" w:pos="5445"/>
        </w:tabs>
        <w:spacing w:after="0"/>
        <w:contextualSpacing/>
        <w:jc w:val="both"/>
      </w:pPr>
    </w:p>
    <w:p w14:paraId="14447E91" w14:textId="77777777" w:rsidR="001C284E" w:rsidRPr="008F0DD2" w:rsidRDefault="001C284E" w:rsidP="003655F9">
      <w:pPr>
        <w:tabs>
          <w:tab w:val="left" w:pos="4320"/>
          <w:tab w:val="left" w:pos="4485"/>
          <w:tab w:val="left" w:pos="5445"/>
        </w:tabs>
        <w:spacing w:after="0"/>
        <w:contextualSpacing/>
        <w:jc w:val="both"/>
      </w:pPr>
    </w:p>
    <w:p w14:paraId="25384D13" w14:textId="77777777" w:rsidR="005C06B8" w:rsidRDefault="00202027">
      <w:pPr>
        <w:numPr>
          <w:ilvl w:val="0"/>
          <w:numId w:val="5"/>
        </w:numPr>
        <w:tabs>
          <w:tab w:val="left" w:pos="4320"/>
          <w:tab w:val="left" w:pos="4485"/>
          <w:tab w:val="left" w:pos="5445"/>
        </w:tabs>
        <w:spacing w:after="0"/>
        <w:contextualSpacing/>
        <w:jc w:val="both"/>
      </w:pPr>
      <w:r>
        <w:rPr>
          <w:rFonts w:ascii="Arial" w:eastAsia="Arial" w:hAnsi="Arial" w:cs="Arial"/>
          <w:b/>
        </w:rPr>
        <w:lastRenderedPageBreak/>
        <w:t>Descripción de la(s) Actividad(es) - Contextualización</w:t>
      </w:r>
    </w:p>
    <w:p w14:paraId="230BA506" w14:textId="2ED8753E" w:rsidR="008F41CB" w:rsidRDefault="008F41CB" w:rsidP="008F41CB">
      <w:pPr>
        <w:jc w:val="both"/>
        <w:rPr>
          <w:rFonts w:ascii="Arial" w:eastAsia="Arial" w:hAnsi="Arial" w:cs="Arial"/>
          <w:b/>
        </w:rPr>
      </w:pPr>
      <w:r w:rsidRPr="008F41CB">
        <w:rPr>
          <w:rFonts w:ascii="Arial" w:eastAsia="Arial" w:hAnsi="Arial" w:cs="Arial"/>
          <w:b/>
        </w:rPr>
        <w:t>Actividad de Aprendizaje</w:t>
      </w:r>
      <w:r w:rsidR="00DE79D2">
        <w:rPr>
          <w:rFonts w:ascii="Arial" w:eastAsia="Arial" w:hAnsi="Arial" w:cs="Arial"/>
          <w:b/>
        </w:rPr>
        <w:t xml:space="preserve"> 1</w:t>
      </w:r>
      <w:r w:rsidRPr="008F41CB">
        <w:rPr>
          <w:rFonts w:ascii="Arial" w:eastAsia="Arial" w:hAnsi="Arial" w:cs="Arial"/>
          <w:b/>
        </w:rPr>
        <w:t>:</w:t>
      </w:r>
    </w:p>
    <w:p w14:paraId="5C60D4B8" w14:textId="163BACE6" w:rsidR="008F41CB" w:rsidRPr="008F41CB" w:rsidRDefault="005A3723" w:rsidP="008F41CB">
      <w:pPr>
        <w:jc w:val="both"/>
        <w:rPr>
          <w:rFonts w:ascii="Arial" w:eastAsia="Arial" w:hAnsi="Arial" w:cs="Arial"/>
        </w:rPr>
      </w:pPr>
      <w:r>
        <w:rPr>
          <w:rFonts w:ascii="Arial" w:eastAsia="Arial" w:hAnsi="Arial" w:cs="Arial"/>
        </w:rPr>
        <w:t xml:space="preserve">Elaborar un crucigrama, matriz o torta con los conceptos clave </w:t>
      </w:r>
      <w:r w:rsidR="001C284E">
        <w:rPr>
          <w:rFonts w:ascii="Arial" w:eastAsia="Arial" w:hAnsi="Arial" w:cs="Arial"/>
        </w:rPr>
        <w:t>sobre</w:t>
      </w:r>
      <w:r>
        <w:rPr>
          <w:rFonts w:ascii="Arial" w:eastAsia="Arial" w:hAnsi="Arial" w:cs="Arial"/>
        </w:rPr>
        <w:t xml:space="preserve"> Calidad</w:t>
      </w:r>
      <w:r w:rsidR="001C284E">
        <w:rPr>
          <w:rFonts w:ascii="Arial" w:eastAsia="Arial" w:hAnsi="Arial" w:cs="Arial"/>
        </w:rPr>
        <w:t xml:space="preserve"> del software</w:t>
      </w:r>
    </w:p>
    <w:p w14:paraId="71B03530" w14:textId="68FCBBD9" w:rsidR="008F41CB" w:rsidRPr="00607EF0" w:rsidRDefault="008F41CB" w:rsidP="00607EF0">
      <w:pPr>
        <w:pStyle w:val="Prrafodelista"/>
        <w:numPr>
          <w:ilvl w:val="0"/>
          <w:numId w:val="12"/>
        </w:numPr>
        <w:jc w:val="both"/>
        <w:rPr>
          <w:rFonts w:ascii="Arial" w:eastAsia="Arial" w:hAnsi="Arial" w:cs="Arial"/>
        </w:rPr>
      </w:pPr>
      <w:proofErr w:type="gramStart"/>
      <w:r w:rsidRPr="00607EF0">
        <w:rPr>
          <w:rFonts w:ascii="Arial" w:eastAsia="Arial" w:hAnsi="Arial" w:cs="Arial"/>
          <w:b/>
        </w:rPr>
        <w:t>Conocimientos a evidenciar</w:t>
      </w:r>
      <w:proofErr w:type="gramEnd"/>
      <w:r w:rsidRPr="00607EF0">
        <w:rPr>
          <w:rFonts w:ascii="Arial" w:eastAsia="Arial" w:hAnsi="Arial" w:cs="Arial"/>
          <w:b/>
        </w:rPr>
        <w:t>:</w:t>
      </w:r>
      <w:r w:rsidR="00CA70CF" w:rsidRPr="00607EF0">
        <w:rPr>
          <w:rFonts w:ascii="Arial" w:eastAsia="Arial" w:hAnsi="Arial" w:cs="Arial"/>
        </w:rPr>
        <w:t xml:space="preserve"> </w:t>
      </w:r>
      <w:r w:rsidR="005A3723">
        <w:rPr>
          <w:rFonts w:ascii="Arial" w:eastAsia="Arial" w:hAnsi="Arial" w:cs="Arial"/>
        </w:rPr>
        <w:t>Definiciones calidad software</w:t>
      </w:r>
    </w:p>
    <w:p w14:paraId="2314BFE2" w14:textId="7971F57F" w:rsidR="008F41CB" w:rsidRDefault="008F41CB" w:rsidP="00607EF0">
      <w:pPr>
        <w:pStyle w:val="Prrafodelista"/>
        <w:numPr>
          <w:ilvl w:val="0"/>
          <w:numId w:val="12"/>
        </w:numPr>
        <w:tabs>
          <w:tab w:val="left" w:pos="4320"/>
          <w:tab w:val="left" w:pos="4485"/>
          <w:tab w:val="left" w:pos="5445"/>
        </w:tabs>
        <w:spacing w:after="0"/>
        <w:jc w:val="both"/>
      </w:pPr>
      <w:r w:rsidRPr="00607EF0">
        <w:rPr>
          <w:rFonts w:ascii="Arial" w:eastAsia="Arial" w:hAnsi="Arial" w:cs="Arial"/>
          <w:b/>
        </w:rPr>
        <w:t>Forma:</w:t>
      </w:r>
      <w:r w:rsidRPr="00607EF0">
        <w:rPr>
          <w:rFonts w:ascii="Arial" w:eastAsia="Arial" w:hAnsi="Arial" w:cs="Arial"/>
        </w:rPr>
        <w:t xml:space="preserve"> </w:t>
      </w:r>
      <w:r w:rsidR="005A3723">
        <w:rPr>
          <w:rFonts w:ascii="Arial" w:eastAsia="Arial" w:hAnsi="Arial" w:cs="Arial"/>
        </w:rPr>
        <w:t>Equipos (Dos Integrantes)</w:t>
      </w:r>
    </w:p>
    <w:p w14:paraId="6E11F699" w14:textId="7F8E7D71" w:rsidR="008F41CB" w:rsidRPr="008F0DD2" w:rsidRDefault="008F41CB" w:rsidP="00607EF0">
      <w:pPr>
        <w:pStyle w:val="Prrafodelista"/>
        <w:numPr>
          <w:ilvl w:val="0"/>
          <w:numId w:val="12"/>
        </w:numPr>
        <w:tabs>
          <w:tab w:val="left" w:pos="4320"/>
          <w:tab w:val="left" w:pos="4485"/>
          <w:tab w:val="left" w:pos="5445"/>
        </w:tabs>
        <w:spacing w:after="0"/>
        <w:jc w:val="both"/>
      </w:pPr>
      <w:r w:rsidRPr="00607EF0">
        <w:rPr>
          <w:rFonts w:ascii="Arial" w:eastAsia="Arial" w:hAnsi="Arial" w:cs="Arial"/>
          <w:b/>
        </w:rPr>
        <w:t>Entregable:</w:t>
      </w:r>
      <w:r w:rsidRPr="00607EF0">
        <w:rPr>
          <w:rFonts w:ascii="Arial" w:eastAsia="Arial" w:hAnsi="Arial" w:cs="Arial"/>
        </w:rPr>
        <w:t xml:space="preserve"> </w:t>
      </w:r>
      <w:r w:rsidR="005A3723">
        <w:rPr>
          <w:rFonts w:ascii="Arial" w:eastAsia="Arial" w:hAnsi="Arial" w:cs="Arial"/>
        </w:rPr>
        <w:t>Imagen conceptual</w:t>
      </w:r>
    </w:p>
    <w:p w14:paraId="422E3FF2" w14:textId="6E5886E5" w:rsidR="008F41CB" w:rsidRPr="008F0DD2" w:rsidRDefault="008F41CB" w:rsidP="00607EF0">
      <w:pPr>
        <w:pStyle w:val="Prrafodelista"/>
        <w:numPr>
          <w:ilvl w:val="0"/>
          <w:numId w:val="12"/>
        </w:numPr>
        <w:tabs>
          <w:tab w:val="left" w:pos="4320"/>
          <w:tab w:val="left" w:pos="4485"/>
          <w:tab w:val="left" w:pos="5445"/>
        </w:tabs>
        <w:spacing w:after="0"/>
        <w:jc w:val="both"/>
      </w:pPr>
      <w:r w:rsidRPr="00607EF0">
        <w:rPr>
          <w:rFonts w:ascii="Arial" w:eastAsia="Arial" w:hAnsi="Arial" w:cs="Arial"/>
          <w:b/>
        </w:rPr>
        <w:t>Estrategia:</w:t>
      </w:r>
      <w:r w:rsidR="00CF5779">
        <w:rPr>
          <w:rFonts w:ascii="Arial" w:eastAsia="Arial" w:hAnsi="Arial" w:cs="Arial"/>
        </w:rPr>
        <w:t xml:space="preserve"> </w:t>
      </w:r>
      <w:r w:rsidR="00064491">
        <w:rPr>
          <w:rFonts w:ascii="Arial" w:eastAsia="Arial" w:hAnsi="Arial" w:cs="Arial"/>
        </w:rPr>
        <w:t>Situaciones problémicas</w:t>
      </w:r>
    </w:p>
    <w:p w14:paraId="33DCAFC0" w14:textId="27F0354F" w:rsidR="00D64BEC" w:rsidRDefault="00D64BEC">
      <w:pPr>
        <w:tabs>
          <w:tab w:val="left" w:pos="4320"/>
          <w:tab w:val="left" w:pos="4485"/>
          <w:tab w:val="left" w:pos="5445"/>
        </w:tabs>
        <w:spacing w:after="0"/>
        <w:jc w:val="both"/>
        <w:rPr>
          <w:rFonts w:ascii="Arial" w:eastAsia="Arial" w:hAnsi="Arial" w:cs="Arial"/>
        </w:rPr>
      </w:pPr>
    </w:p>
    <w:p w14:paraId="4539D37E" w14:textId="71C86251" w:rsidR="0098466B" w:rsidRDefault="0098466B">
      <w:pPr>
        <w:tabs>
          <w:tab w:val="left" w:pos="4320"/>
          <w:tab w:val="left" w:pos="4485"/>
          <w:tab w:val="left" w:pos="5445"/>
        </w:tabs>
        <w:spacing w:after="0"/>
        <w:jc w:val="both"/>
        <w:rPr>
          <w:rFonts w:ascii="Arial" w:eastAsia="Arial" w:hAnsi="Arial" w:cs="Arial"/>
        </w:rPr>
      </w:pPr>
      <w:r>
        <w:rPr>
          <w:rFonts w:ascii="Arial" w:eastAsia="Arial" w:hAnsi="Arial" w:cs="Arial"/>
        </w:rPr>
        <w:t>Ejemplo crucigrama</w:t>
      </w:r>
    </w:p>
    <w:p w14:paraId="2F70BF34" w14:textId="1363F873" w:rsidR="0098466B" w:rsidRDefault="0098466B">
      <w:pPr>
        <w:tabs>
          <w:tab w:val="left" w:pos="4320"/>
          <w:tab w:val="left" w:pos="4485"/>
          <w:tab w:val="left" w:pos="5445"/>
        </w:tabs>
        <w:spacing w:after="0"/>
        <w:jc w:val="both"/>
        <w:rPr>
          <w:rFonts w:ascii="Arial" w:eastAsia="Arial" w:hAnsi="Arial" w:cs="Arial"/>
        </w:rPr>
      </w:pPr>
    </w:p>
    <w:p w14:paraId="68D80306" w14:textId="77777777" w:rsidR="00620661" w:rsidRDefault="00620661" w:rsidP="00620661">
      <w:pPr>
        <w:ind w:left="612"/>
        <w:jc w:val="center"/>
      </w:pPr>
      <w:r w:rsidRPr="00F50CED">
        <w:rPr>
          <w:noProof/>
        </w:rPr>
        <w:drawing>
          <wp:inline distT="0" distB="0" distL="0" distR="0" wp14:anchorId="4C1FC7DB" wp14:editId="669B77B9">
            <wp:extent cx="2343743" cy="1485900"/>
            <wp:effectExtent l="0" t="0" r="0" b="0"/>
            <wp:docPr id="25" name="Imagen 25" descr="http://www.pasatiemposparallevar.com/wp-content/uploads/2010/07/crucigrama_cl%C3%A1sico_ejemp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asatiemposparallevar.com/wp-content/uploads/2010/07/crucigrama_cl%C3%A1sico_ejempl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0961" cy="1509496"/>
                    </a:xfrm>
                    <a:prstGeom prst="rect">
                      <a:avLst/>
                    </a:prstGeom>
                    <a:noFill/>
                    <a:ln>
                      <a:noFill/>
                    </a:ln>
                  </pic:spPr>
                </pic:pic>
              </a:graphicData>
            </a:graphic>
          </wp:inline>
        </w:drawing>
      </w:r>
      <w:r w:rsidRPr="00F50CED">
        <w:rPr>
          <w:sz w:val="18"/>
        </w:rPr>
        <w:t>Ejemplo de Crucigrama</w:t>
      </w:r>
    </w:p>
    <w:p w14:paraId="41F8DBD9" w14:textId="77777777" w:rsidR="00620661" w:rsidRPr="00F50CED" w:rsidRDefault="00620661" w:rsidP="00620661">
      <w:pPr>
        <w:ind w:left="612"/>
        <w:jc w:val="center"/>
        <w:rPr>
          <w:sz w:val="18"/>
        </w:rPr>
      </w:pPr>
      <w:r w:rsidRPr="00F50CED">
        <w:rPr>
          <w:noProof/>
        </w:rPr>
        <w:drawing>
          <wp:inline distT="0" distB="0" distL="0" distR="0" wp14:anchorId="77CAE384" wp14:editId="19B0D579">
            <wp:extent cx="1946056" cy="1504950"/>
            <wp:effectExtent l="0" t="0" r="0" b="0"/>
            <wp:docPr id="28" name="Imagen 28" descr="http://www.rieoei.org/img52/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ieoei.org/img52/f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6343" cy="1536105"/>
                    </a:xfrm>
                    <a:prstGeom prst="rect">
                      <a:avLst/>
                    </a:prstGeom>
                    <a:noFill/>
                    <a:ln>
                      <a:noFill/>
                    </a:ln>
                  </pic:spPr>
                </pic:pic>
              </a:graphicData>
            </a:graphic>
          </wp:inline>
        </w:drawing>
      </w:r>
      <w:r w:rsidRPr="00F50CED">
        <w:rPr>
          <w:sz w:val="18"/>
        </w:rPr>
        <w:t>Ejemplo de Matriz</w:t>
      </w:r>
    </w:p>
    <w:p w14:paraId="0316E62F" w14:textId="77777777" w:rsidR="00620661" w:rsidRDefault="00620661" w:rsidP="00620661">
      <w:pPr>
        <w:ind w:left="612"/>
        <w:jc w:val="center"/>
      </w:pPr>
      <w:r w:rsidRPr="00014184">
        <w:rPr>
          <w:noProof/>
        </w:rPr>
        <w:drawing>
          <wp:inline distT="0" distB="0" distL="0" distR="0" wp14:anchorId="04F6DCAB" wp14:editId="1AD7C92C">
            <wp:extent cx="2105025" cy="1616358"/>
            <wp:effectExtent l="0" t="0" r="0" b="3175"/>
            <wp:docPr id="289" name="Imagen 289" descr="http://www.itesm.edu/wps/wcm/connect/3696e58046e4761b91b6d9381399837d/1/Screen+shot+2011-05-17+at+1.37.12+PM.png?MOD=AJPERES&amp;CACHEID=3696e58046e4761b91b6d9381399837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tesm.edu/wps/wcm/connect/3696e58046e4761b91b6d9381399837d/1/Screen+shot+2011-05-17+at+1.37.12+PM.png?MOD=AJPERES&amp;CACHEID=3696e58046e4761b91b6d9381399837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246" cy="1624206"/>
                    </a:xfrm>
                    <a:prstGeom prst="rect">
                      <a:avLst/>
                    </a:prstGeom>
                    <a:noFill/>
                    <a:ln>
                      <a:noFill/>
                    </a:ln>
                  </pic:spPr>
                </pic:pic>
              </a:graphicData>
            </a:graphic>
          </wp:inline>
        </w:drawing>
      </w:r>
      <w:r>
        <w:t>Ejemplo Torta</w:t>
      </w:r>
    </w:p>
    <w:p w14:paraId="20893E17" w14:textId="77777777" w:rsidR="00620661" w:rsidRDefault="00620661" w:rsidP="00620661">
      <w:pPr>
        <w:ind w:left="612"/>
        <w:jc w:val="center"/>
      </w:pPr>
    </w:p>
    <w:p w14:paraId="26283D11" w14:textId="77777777" w:rsidR="003026DB" w:rsidRDefault="003026DB">
      <w:pPr>
        <w:tabs>
          <w:tab w:val="left" w:pos="4320"/>
          <w:tab w:val="left" w:pos="4485"/>
          <w:tab w:val="left" w:pos="5445"/>
        </w:tabs>
        <w:spacing w:after="0"/>
        <w:jc w:val="both"/>
        <w:rPr>
          <w:rFonts w:ascii="Arial" w:eastAsia="Arial" w:hAnsi="Arial" w:cs="Arial"/>
        </w:rPr>
      </w:pPr>
    </w:p>
    <w:p w14:paraId="43C263F3" w14:textId="77777777" w:rsidR="005C06B8" w:rsidRDefault="00202027">
      <w:pPr>
        <w:numPr>
          <w:ilvl w:val="0"/>
          <w:numId w:val="5"/>
        </w:numPr>
        <w:tabs>
          <w:tab w:val="left" w:pos="4320"/>
          <w:tab w:val="left" w:pos="4485"/>
          <w:tab w:val="left" w:pos="5445"/>
        </w:tabs>
        <w:spacing w:after="0"/>
        <w:contextualSpacing/>
        <w:jc w:val="both"/>
      </w:pPr>
      <w:r>
        <w:rPr>
          <w:rFonts w:ascii="Arial" w:eastAsia="Arial" w:hAnsi="Arial" w:cs="Arial"/>
          <w:b/>
        </w:rPr>
        <w:t>Descripción de la(s) Actividad(es) - Apropiación del conocimiento</w:t>
      </w:r>
    </w:p>
    <w:p w14:paraId="7F1BCA82" w14:textId="465460A5" w:rsidR="0077219B" w:rsidRDefault="0077219B" w:rsidP="0077219B">
      <w:pPr>
        <w:jc w:val="both"/>
        <w:rPr>
          <w:rFonts w:ascii="Arial" w:eastAsia="Arial" w:hAnsi="Arial" w:cs="Arial"/>
          <w:b/>
        </w:rPr>
      </w:pPr>
      <w:r>
        <w:rPr>
          <w:rFonts w:ascii="Arial" w:eastAsia="Arial" w:hAnsi="Arial" w:cs="Arial"/>
          <w:b/>
        </w:rPr>
        <w:t>Actividad de Aprendizaje</w:t>
      </w:r>
      <w:r w:rsidR="003655F9">
        <w:rPr>
          <w:rFonts w:ascii="Arial" w:eastAsia="Arial" w:hAnsi="Arial" w:cs="Arial"/>
          <w:b/>
        </w:rPr>
        <w:t xml:space="preserve"> 1</w:t>
      </w:r>
      <w:r w:rsidRPr="0077219B">
        <w:rPr>
          <w:rFonts w:ascii="Arial" w:eastAsia="Arial" w:hAnsi="Arial" w:cs="Arial"/>
          <w:b/>
        </w:rPr>
        <w:t>:</w:t>
      </w:r>
    </w:p>
    <w:p w14:paraId="705BA57D" w14:textId="75A4C770" w:rsidR="0077219B" w:rsidRDefault="00620661" w:rsidP="003655F9">
      <w:pPr>
        <w:jc w:val="both"/>
        <w:rPr>
          <w:rFonts w:ascii="Arial" w:eastAsia="Arial" w:hAnsi="Arial" w:cs="Arial"/>
        </w:rPr>
      </w:pPr>
      <w:r w:rsidRPr="00620661">
        <w:rPr>
          <w:rFonts w:ascii="Arial" w:eastAsia="Arial" w:hAnsi="Arial" w:cs="Arial"/>
        </w:rPr>
        <w:t>Tomando como referen</w:t>
      </w:r>
      <w:r>
        <w:rPr>
          <w:rFonts w:ascii="Arial" w:eastAsia="Arial" w:hAnsi="Arial" w:cs="Arial"/>
        </w:rPr>
        <w:t xml:space="preserve">cia </w:t>
      </w:r>
      <w:r w:rsidRPr="00620661">
        <w:rPr>
          <w:rFonts w:ascii="Arial" w:eastAsia="Arial" w:hAnsi="Arial" w:cs="Arial"/>
        </w:rPr>
        <w:t>la transferencia de conocimiento compartida por el Instructor en exposición: “Manifiesto Ágil”, utilizar la técnica didáctica activa indicada por el Instructor, a través de la cual Ustedes deben facilitar la conceptualización de lo interpretado sobre los conceptos clave propuestos por El Manifiesto Ágil.</w:t>
      </w:r>
    </w:p>
    <w:p w14:paraId="00DD4034" w14:textId="2C2CDB31" w:rsidR="0077219B" w:rsidRDefault="0077219B" w:rsidP="0077219B">
      <w:pPr>
        <w:numPr>
          <w:ilvl w:val="0"/>
          <w:numId w:val="5"/>
        </w:numPr>
        <w:tabs>
          <w:tab w:val="left" w:pos="4320"/>
          <w:tab w:val="left" w:pos="4485"/>
          <w:tab w:val="left" w:pos="5445"/>
        </w:tabs>
        <w:spacing w:after="0"/>
        <w:contextualSpacing/>
        <w:jc w:val="both"/>
      </w:pPr>
      <w:r>
        <w:rPr>
          <w:rFonts w:ascii="Arial" w:eastAsia="Arial" w:hAnsi="Arial" w:cs="Arial"/>
          <w:b/>
        </w:rPr>
        <w:t>Forma:</w:t>
      </w:r>
      <w:r w:rsidR="00385B61">
        <w:rPr>
          <w:rFonts w:ascii="Arial" w:eastAsia="Arial" w:hAnsi="Arial" w:cs="Arial"/>
        </w:rPr>
        <w:t xml:space="preserve"> En equipo</w:t>
      </w:r>
      <w:r>
        <w:rPr>
          <w:rFonts w:ascii="Arial" w:eastAsia="Arial" w:hAnsi="Arial" w:cs="Arial"/>
        </w:rPr>
        <w:t xml:space="preserve"> de </w:t>
      </w:r>
      <w:r w:rsidR="00385B61">
        <w:rPr>
          <w:rFonts w:ascii="Arial" w:eastAsia="Arial" w:hAnsi="Arial" w:cs="Arial"/>
        </w:rPr>
        <w:t xml:space="preserve">tres </w:t>
      </w:r>
      <w:r>
        <w:rPr>
          <w:rFonts w:ascii="Arial" w:eastAsia="Arial" w:hAnsi="Arial" w:cs="Arial"/>
        </w:rPr>
        <w:t>integrantes</w:t>
      </w:r>
    </w:p>
    <w:p w14:paraId="42F4AF61" w14:textId="7791396B" w:rsidR="0077219B" w:rsidRPr="008F0DD2" w:rsidRDefault="0077219B" w:rsidP="0077219B">
      <w:pPr>
        <w:numPr>
          <w:ilvl w:val="0"/>
          <w:numId w:val="5"/>
        </w:numPr>
        <w:tabs>
          <w:tab w:val="left" w:pos="4320"/>
          <w:tab w:val="left" w:pos="4485"/>
          <w:tab w:val="left" w:pos="5445"/>
        </w:tabs>
        <w:spacing w:after="0"/>
        <w:contextualSpacing/>
        <w:jc w:val="both"/>
      </w:pPr>
      <w:r>
        <w:rPr>
          <w:rFonts w:ascii="Arial" w:eastAsia="Arial" w:hAnsi="Arial" w:cs="Arial"/>
          <w:b/>
        </w:rPr>
        <w:t>Entregable:</w:t>
      </w:r>
      <w:r w:rsidR="00607EF0">
        <w:rPr>
          <w:rFonts w:ascii="Arial" w:eastAsia="Arial" w:hAnsi="Arial" w:cs="Arial"/>
        </w:rPr>
        <w:t xml:space="preserve"> Documento tipo exposición</w:t>
      </w:r>
    </w:p>
    <w:p w14:paraId="3FF907B0" w14:textId="4C74F15F" w:rsidR="0077219B" w:rsidRPr="008F0DD2" w:rsidRDefault="0077219B" w:rsidP="0077219B">
      <w:pPr>
        <w:numPr>
          <w:ilvl w:val="0"/>
          <w:numId w:val="5"/>
        </w:numPr>
        <w:tabs>
          <w:tab w:val="left" w:pos="4320"/>
          <w:tab w:val="left" w:pos="4485"/>
          <w:tab w:val="left" w:pos="5445"/>
        </w:tabs>
        <w:spacing w:after="0"/>
        <w:contextualSpacing/>
        <w:jc w:val="both"/>
      </w:pPr>
      <w:r>
        <w:rPr>
          <w:rFonts w:ascii="Arial" w:eastAsia="Arial" w:hAnsi="Arial" w:cs="Arial"/>
          <w:b/>
        </w:rPr>
        <w:t>Estrategia:</w:t>
      </w:r>
      <w:r>
        <w:rPr>
          <w:rFonts w:ascii="Arial" w:eastAsia="Arial" w:hAnsi="Arial" w:cs="Arial"/>
        </w:rPr>
        <w:t xml:space="preserve"> </w:t>
      </w:r>
      <w:r w:rsidR="00CF5779">
        <w:rPr>
          <w:rFonts w:ascii="Arial" w:eastAsia="Arial" w:hAnsi="Arial" w:cs="Arial"/>
        </w:rPr>
        <w:t>SQA: ¿Qué aprendí?, ¿Qué quiero saber?</w:t>
      </w:r>
    </w:p>
    <w:p w14:paraId="29F277A5" w14:textId="77777777" w:rsidR="003655F9" w:rsidRDefault="003655F9" w:rsidP="003655F9">
      <w:pPr>
        <w:tabs>
          <w:tab w:val="left" w:pos="4320"/>
          <w:tab w:val="left" w:pos="4485"/>
          <w:tab w:val="left" w:pos="5445"/>
        </w:tabs>
        <w:spacing w:after="0"/>
        <w:jc w:val="both"/>
        <w:rPr>
          <w:rFonts w:ascii="Arial" w:eastAsia="Arial" w:hAnsi="Arial" w:cs="Arial"/>
        </w:rPr>
      </w:pPr>
    </w:p>
    <w:p w14:paraId="55E4AEEF" w14:textId="77777777" w:rsidR="003655F9" w:rsidRDefault="003655F9" w:rsidP="003655F9">
      <w:pPr>
        <w:jc w:val="both"/>
        <w:rPr>
          <w:rFonts w:ascii="Arial" w:eastAsia="Arial" w:hAnsi="Arial" w:cs="Arial"/>
          <w:b/>
        </w:rPr>
      </w:pPr>
      <w:r w:rsidRPr="008F41CB">
        <w:rPr>
          <w:rFonts w:ascii="Arial" w:eastAsia="Arial" w:hAnsi="Arial" w:cs="Arial"/>
          <w:b/>
        </w:rPr>
        <w:t>Actividad de Aprendizaje</w:t>
      </w:r>
      <w:r>
        <w:rPr>
          <w:rFonts w:ascii="Arial" w:eastAsia="Arial" w:hAnsi="Arial" w:cs="Arial"/>
          <w:b/>
        </w:rPr>
        <w:t xml:space="preserve"> 2</w:t>
      </w:r>
      <w:r w:rsidRPr="008F41CB">
        <w:rPr>
          <w:rFonts w:ascii="Arial" w:eastAsia="Arial" w:hAnsi="Arial" w:cs="Arial"/>
          <w:b/>
        </w:rPr>
        <w:t>:</w:t>
      </w:r>
    </w:p>
    <w:p w14:paraId="600DE0A6" w14:textId="55B12AA0" w:rsidR="00620661" w:rsidRPr="00620661" w:rsidRDefault="00620661" w:rsidP="00620661">
      <w:pPr>
        <w:jc w:val="both"/>
        <w:rPr>
          <w:rFonts w:ascii="Arial" w:eastAsia="Arial" w:hAnsi="Arial" w:cs="Arial"/>
        </w:rPr>
      </w:pPr>
      <w:r w:rsidRPr="00620661">
        <w:rPr>
          <w:rFonts w:ascii="Arial" w:eastAsia="Arial" w:hAnsi="Arial" w:cs="Arial"/>
        </w:rPr>
        <w:t xml:space="preserve">Tomando como </w:t>
      </w:r>
      <w:r>
        <w:rPr>
          <w:rFonts w:ascii="Arial" w:eastAsia="Arial" w:hAnsi="Arial" w:cs="Arial"/>
        </w:rPr>
        <w:t xml:space="preserve">referencia </w:t>
      </w:r>
      <w:r w:rsidRPr="00620661">
        <w:rPr>
          <w:rFonts w:ascii="Arial" w:eastAsia="Arial" w:hAnsi="Arial" w:cs="Arial"/>
        </w:rPr>
        <w:t>la transferencia de conocimiento compartida por el Instructor en exposición: “CMMI Fundamentos v1.3”, utilizar la técnica didáctica activa denominada “El racimo asociativo” a través de</w:t>
      </w:r>
      <w:r>
        <w:rPr>
          <w:rFonts w:ascii="Arial" w:eastAsia="Arial" w:hAnsi="Arial" w:cs="Arial"/>
        </w:rPr>
        <w:t xml:space="preserve"> </w:t>
      </w:r>
      <w:r w:rsidRPr="00620661">
        <w:rPr>
          <w:rFonts w:ascii="Arial" w:eastAsia="Arial" w:hAnsi="Arial" w:cs="Arial"/>
        </w:rPr>
        <w:t>l</w:t>
      </w:r>
      <w:r>
        <w:rPr>
          <w:rFonts w:ascii="Arial" w:eastAsia="Arial" w:hAnsi="Arial" w:cs="Arial"/>
        </w:rPr>
        <w:t>a</w:t>
      </w:r>
      <w:r w:rsidRPr="00620661">
        <w:rPr>
          <w:rFonts w:ascii="Arial" w:eastAsia="Arial" w:hAnsi="Arial" w:cs="Arial"/>
        </w:rPr>
        <w:t xml:space="preserve"> cual explicar lo interpretado sobre los conceptos clave propuestos por CMMI</w:t>
      </w:r>
    </w:p>
    <w:p w14:paraId="4117F74B" w14:textId="4D3BBA64" w:rsidR="003655F9" w:rsidRPr="008F41CB" w:rsidRDefault="00620661" w:rsidP="00620661">
      <w:pPr>
        <w:jc w:val="both"/>
        <w:rPr>
          <w:rFonts w:ascii="Arial" w:eastAsia="Arial" w:hAnsi="Arial" w:cs="Arial"/>
        </w:rPr>
      </w:pPr>
      <w:r w:rsidRPr="00620661">
        <w:rPr>
          <w:rFonts w:ascii="Arial" w:eastAsia="Arial" w:hAnsi="Arial" w:cs="Arial"/>
        </w:rPr>
        <w:t>Socializar la actividad mediante argumentación oral del grafico elaborado “Racimo asociativo”</w:t>
      </w:r>
    </w:p>
    <w:p w14:paraId="1A585F55" w14:textId="3DC3700E" w:rsidR="003655F9" w:rsidRDefault="003655F9" w:rsidP="003655F9">
      <w:pPr>
        <w:pStyle w:val="Prrafodelista"/>
        <w:numPr>
          <w:ilvl w:val="0"/>
          <w:numId w:val="12"/>
        </w:numPr>
        <w:tabs>
          <w:tab w:val="left" w:pos="4320"/>
          <w:tab w:val="left" w:pos="4485"/>
          <w:tab w:val="left" w:pos="5445"/>
        </w:tabs>
        <w:spacing w:after="0"/>
        <w:jc w:val="both"/>
      </w:pPr>
      <w:r w:rsidRPr="00607EF0">
        <w:rPr>
          <w:rFonts w:ascii="Arial" w:eastAsia="Arial" w:hAnsi="Arial" w:cs="Arial"/>
          <w:b/>
        </w:rPr>
        <w:t>Forma:</w:t>
      </w:r>
      <w:r>
        <w:rPr>
          <w:rFonts w:ascii="Arial" w:eastAsia="Arial" w:hAnsi="Arial" w:cs="Arial"/>
        </w:rPr>
        <w:t xml:space="preserve"> </w:t>
      </w:r>
      <w:r w:rsidR="00620661">
        <w:rPr>
          <w:rFonts w:ascii="Arial" w:eastAsia="Arial" w:hAnsi="Arial" w:cs="Arial"/>
        </w:rPr>
        <w:t>En equipo de dos integrantes</w:t>
      </w:r>
    </w:p>
    <w:p w14:paraId="4B4E0C28" w14:textId="26583868" w:rsidR="003655F9" w:rsidRPr="008F0DD2" w:rsidRDefault="003655F9" w:rsidP="003655F9">
      <w:pPr>
        <w:pStyle w:val="Prrafodelista"/>
        <w:numPr>
          <w:ilvl w:val="0"/>
          <w:numId w:val="12"/>
        </w:numPr>
        <w:tabs>
          <w:tab w:val="left" w:pos="4320"/>
          <w:tab w:val="left" w:pos="4485"/>
          <w:tab w:val="left" w:pos="5445"/>
        </w:tabs>
        <w:spacing w:after="0"/>
        <w:jc w:val="both"/>
      </w:pPr>
      <w:r w:rsidRPr="00607EF0">
        <w:rPr>
          <w:rFonts w:ascii="Arial" w:eastAsia="Arial" w:hAnsi="Arial" w:cs="Arial"/>
          <w:b/>
        </w:rPr>
        <w:t>Entregable:</w:t>
      </w:r>
      <w:r w:rsidRPr="00607EF0">
        <w:rPr>
          <w:rFonts w:ascii="Arial" w:eastAsia="Arial" w:hAnsi="Arial" w:cs="Arial"/>
        </w:rPr>
        <w:t xml:space="preserve"> </w:t>
      </w:r>
      <w:r w:rsidR="00620661">
        <w:rPr>
          <w:rFonts w:ascii="Arial" w:eastAsia="Arial" w:hAnsi="Arial" w:cs="Arial"/>
        </w:rPr>
        <w:t>Imagen racimo asociativo</w:t>
      </w:r>
    </w:p>
    <w:p w14:paraId="0C3530ED" w14:textId="3ED48D3E" w:rsidR="003655F9" w:rsidRPr="008F0DD2" w:rsidRDefault="003655F9" w:rsidP="003655F9">
      <w:pPr>
        <w:pStyle w:val="Prrafodelista"/>
        <w:numPr>
          <w:ilvl w:val="0"/>
          <w:numId w:val="12"/>
        </w:numPr>
        <w:tabs>
          <w:tab w:val="left" w:pos="4320"/>
          <w:tab w:val="left" w:pos="4485"/>
          <w:tab w:val="left" w:pos="5445"/>
        </w:tabs>
        <w:spacing w:after="0"/>
        <w:jc w:val="both"/>
      </w:pPr>
      <w:r w:rsidRPr="00607EF0">
        <w:rPr>
          <w:rFonts w:ascii="Arial" w:eastAsia="Arial" w:hAnsi="Arial" w:cs="Arial"/>
          <w:b/>
        </w:rPr>
        <w:t>Estrategia:</w:t>
      </w:r>
      <w:r>
        <w:rPr>
          <w:rFonts w:ascii="Arial" w:eastAsia="Arial" w:hAnsi="Arial" w:cs="Arial"/>
        </w:rPr>
        <w:t xml:space="preserve"> </w:t>
      </w:r>
      <w:r w:rsidR="00620661">
        <w:rPr>
          <w:rFonts w:ascii="Arial" w:eastAsia="Arial" w:hAnsi="Arial" w:cs="Arial"/>
        </w:rPr>
        <w:t xml:space="preserve">SQA. ¿Qué </w:t>
      </w:r>
      <w:r w:rsidR="000E43AB">
        <w:rPr>
          <w:rFonts w:ascii="Arial" w:eastAsia="Arial" w:hAnsi="Arial" w:cs="Arial"/>
        </w:rPr>
        <w:t>aprendí</w:t>
      </w:r>
      <w:r w:rsidR="00620661">
        <w:rPr>
          <w:rFonts w:ascii="Arial" w:eastAsia="Arial" w:hAnsi="Arial" w:cs="Arial"/>
        </w:rPr>
        <w:t>?, ¿</w:t>
      </w:r>
      <w:r w:rsidR="000E43AB">
        <w:rPr>
          <w:rFonts w:ascii="Arial" w:eastAsia="Arial" w:hAnsi="Arial" w:cs="Arial"/>
        </w:rPr>
        <w:t>Qué quiero saber?</w:t>
      </w:r>
    </w:p>
    <w:p w14:paraId="4A7620F6" w14:textId="5FA62CAC" w:rsidR="00CF5779" w:rsidRDefault="00CF5779" w:rsidP="00CF5779">
      <w:pPr>
        <w:tabs>
          <w:tab w:val="left" w:pos="4320"/>
          <w:tab w:val="left" w:pos="4485"/>
          <w:tab w:val="left" w:pos="5445"/>
        </w:tabs>
        <w:spacing w:after="0"/>
        <w:contextualSpacing/>
        <w:jc w:val="both"/>
      </w:pPr>
    </w:p>
    <w:p w14:paraId="050CAFCF" w14:textId="77777777" w:rsidR="00E54542" w:rsidRDefault="00E54542" w:rsidP="00CF5779">
      <w:pPr>
        <w:tabs>
          <w:tab w:val="left" w:pos="4320"/>
          <w:tab w:val="left" w:pos="4485"/>
          <w:tab w:val="left" w:pos="5445"/>
        </w:tabs>
        <w:spacing w:after="0"/>
        <w:contextualSpacing/>
        <w:jc w:val="both"/>
      </w:pPr>
    </w:p>
    <w:p w14:paraId="5794E5D4" w14:textId="77777777" w:rsidR="005C06B8" w:rsidRDefault="00202027">
      <w:pPr>
        <w:numPr>
          <w:ilvl w:val="0"/>
          <w:numId w:val="5"/>
        </w:numPr>
        <w:tabs>
          <w:tab w:val="left" w:pos="4320"/>
          <w:tab w:val="left" w:pos="4485"/>
          <w:tab w:val="left" w:pos="5445"/>
        </w:tabs>
        <w:spacing w:after="0"/>
        <w:contextualSpacing/>
        <w:jc w:val="both"/>
      </w:pPr>
      <w:r>
        <w:rPr>
          <w:rFonts w:ascii="Arial" w:eastAsia="Arial" w:hAnsi="Arial" w:cs="Arial"/>
          <w:b/>
        </w:rPr>
        <w:t>Descripción de la(s) Actividad(es) - Transferencia</w:t>
      </w:r>
    </w:p>
    <w:p w14:paraId="070810CD" w14:textId="3A06585F" w:rsidR="00746B68" w:rsidRDefault="00746B68" w:rsidP="00746B68">
      <w:pPr>
        <w:jc w:val="both"/>
        <w:rPr>
          <w:rFonts w:ascii="Arial" w:eastAsia="Arial" w:hAnsi="Arial" w:cs="Arial"/>
          <w:b/>
        </w:rPr>
      </w:pPr>
      <w:r w:rsidRPr="008F41CB">
        <w:rPr>
          <w:rFonts w:ascii="Arial" w:eastAsia="Arial" w:hAnsi="Arial" w:cs="Arial"/>
          <w:b/>
        </w:rPr>
        <w:t>Actividad de Aprendizaje</w:t>
      </w:r>
      <w:r>
        <w:rPr>
          <w:rFonts w:ascii="Arial" w:eastAsia="Arial" w:hAnsi="Arial" w:cs="Arial"/>
          <w:b/>
        </w:rPr>
        <w:t xml:space="preserve"> 1</w:t>
      </w:r>
      <w:r w:rsidRPr="008F41CB">
        <w:rPr>
          <w:rFonts w:ascii="Arial" w:eastAsia="Arial" w:hAnsi="Arial" w:cs="Arial"/>
          <w:b/>
        </w:rPr>
        <w:t>:</w:t>
      </w:r>
    </w:p>
    <w:p w14:paraId="5C39AA3C" w14:textId="77777777" w:rsidR="00E54542" w:rsidRPr="00E54542" w:rsidRDefault="00E54542" w:rsidP="00E54542">
      <w:pPr>
        <w:jc w:val="both"/>
        <w:rPr>
          <w:rFonts w:ascii="Arial" w:eastAsia="Arial" w:hAnsi="Arial" w:cs="Arial"/>
        </w:rPr>
      </w:pPr>
      <w:r w:rsidRPr="00E54542">
        <w:rPr>
          <w:rFonts w:ascii="Arial" w:eastAsia="Arial" w:hAnsi="Arial" w:cs="Arial"/>
        </w:rPr>
        <w:t>Recordando que SCRUM es una metodología ágil de desarrollo de software que está centrada en entregar la funcionalidad de más valor para el cliente en el tiempo más corto posible. Ofreciendo la transparencia y control necesarios para el éxito del proyecto.</w:t>
      </w:r>
    </w:p>
    <w:p w14:paraId="5B794D7B" w14:textId="42324808" w:rsidR="00746B68" w:rsidRPr="008F41CB" w:rsidRDefault="00E54542" w:rsidP="00E54542">
      <w:pPr>
        <w:jc w:val="center"/>
        <w:rPr>
          <w:rFonts w:ascii="Arial" w:eastAsia="Arial" w:hAnsi="Arial" w:cs="Arial"/>
        </w:rPr>
      </w:pPr>
      <w:r>
        <w:rPr>
          <w:noProof/>
        </w:rPr>
        <w:drawing>
          <wp:inline distT="0" distB="0" distL="0" distR="0" wp14:anchorId="1E024588" wp14:editId="3C461F3B">
            <wp:extent cx="1476375" cy="989701"/>
            <wp:effectExtent l="0" t="0" r="0" b="127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3729" cy="1001334"/>
                    </a:xfrm>
                    <a:prstGeom prst="rect">
                      <a:avLst/>
                    </a:prstGeom>
                    <a:noFill/>
                  </pic:spPr>
                </pic:pic>
              </a:graphicData>
            </a:graphic>
          </wp:inline>
        </w:drawing>
      </w:r>
    </w:p>
    <w:p w14:paraId="6EF0D014" w14:textId="0EA771EF" w:rsidR="00746B68" w:rsidRDefault="00746B68" w:rsidP="00746B68">
      <w:pPr>
        <w:pStyle w:val="Prrafodelista"/>
        <w:numPr>
          <w:ilvl w:val="0"/>
          <w:numId w:val="12"/>
        </w:numPr>
        <w:tabs>
          <w:tab w:val="left" w:pos="4320"/>
          <w:tab w:val="left" w:pos="4485"/>
          <w:tab w:val="left" w:pos="5445"/>
        </w:tabs>
        <w:spacing w:after="0"/>
        <w:jc w:val="both"/>
      </w:pPr>
      <w:r w:rsidRPr="00607EF0">
        <w:rPr>
          <w:rFonts w:ascii="Arial" w:eastAsia="Arial" w:hAnsi="Arial" w:cs="Arial"/>
          <w:b/>
        </w:rPr>
        <w:lastRenderedPageBreak/>
        <w:t>Forma:</w:t>
      </w:r>
      <w:r>
        <w:rPr>
          <w:rFonts w:ascii="Arial" w:eastAsia="Arial" w:hAnsi="Arial" w:cs="Arial"/>
        </w:rPr>
        <w:t xml:space="preserve"> </w:t>
      </w:r>
      <w:r w:rsidR="00E54542">
        <w:rPr>
          <w:rFonts w:ascii="Arial" w:eastAsia="Arial" w:hAnsi="Arial" w:cs="Arial"/>
        </w:rPr>
        <w:t>En equipo de dos integrantes</w:t>
      </w:r>
    </w:p>
    <w:p w14:paraId="276B8ECC" w14:textId="4EF5ADA2" w:rsidR="00746B68" w:rsidRPr="008F0DD2" w:rsidRDefault="00746B68" w:rsidP="00746B68">
      <w:pPr>
        <w:pStyle w:val="Prrafodelista"/>
        <w:numPr>
          <w:ilvl w:val="0"/>
          <w:numId w:val="12"/>
        </w:numPr>
        <w:tabs>
          <w:tab w:val="left" w:pos="4320"/>
          <w:tab w:val="left" w:pos="4485"/>
          <w:tab w:val="left" w:pos="5445"/>
        </w:tabs>
        <w:spacing w:after="0"/>
        <w:jc w:val="both"/>
      </w:pPr>
      <w:r w:rsidRPr="00607EF0">
        <w:rPr>
          <w:rFonts w:ascii="Arial" w:eastAsia="Arial" w:hAnsi="Arial" w:cs="Arial"/>
          <w:b/>
        </w:rPr>
        <w:t>Entregable:</w:t>
      </w:r>
      <w:r w:rsidRPr="00607EF0">
        <w:rPr>
          <w:rFonts w:ascii="Arial" w:eastAsia="Arial" w:hAnsi="Arial" w:cs="Arial"/>
        </w:rPr>
        <w:t xml:space="preserve"> </w:t>
      </w:r>
      <w:r w:rsidR="00E54542">
        <w:rPr>
          <w:rFonts w:ascii="Arial" w:eastAsia="Arial" w:hAnsi="Arial" w:cs="Arial"/>
        </w:rPr>
        <w:t>Diapositivas</w:t>
      </w:r>
    </w:p>
    <w:p w14:paraId="6451E194" w14:textId="77777777" w:rsidR="00746B68" w:rsidRPr="008F0DD2" w:rsidRDefault="00746B68" w:rsidP="00746B68">
      <w:pPr>
        <w:pStyle w:val="Prrafodelista"/>
        <w:numPr>
          <w:ilvl w:val="0"/>
          <w:numId w:val="12"/>
        </w:numPr>
        <w:tabs>
          <w:tab w:val="left" w:pos="4320"/>
          <w:tab w:val="left" w:pos="4485"/>
          <w:tab w:val="left" w:pos="5445"/>
        </w:tabs>
        <w:spacing w:after="0"/>
        <w:jc w:val="both"/>
      </w:pPr>
      <w:r w:rsidRPr="00607EF0">
        <w:rPr>
          <w:rFonts w:ascii="Arial" w:eastAsia="Arial" w:hAnsi="Arial" w:cs="Arial"/>
          <w:b/>
        </w:rPr>
        <w:t>Estrategia:</w:t>
      </w:r>
      <w:r>
        <w:rPr>
          <w:rFonts w:ascii="Arial" w:eastAsia="Arial" w:hAnsi="Arial" w:cs="Arial"/>
        </w:rPr>
        <w:t xml:space="preserve"> Estudio de casos</w:t>
      </w:r>
    </w:p>
    <w:p w14:paraId="2E6E1493" w14:textId="77777777" w:rsidR="00E54542" w:rsidRPr="00E54542" w:rsidRDefault="00E54542" w:rsidP="00E54542">
      <w:pPr>
        <w:tabs>
          <w:tab w:val="left" w:pos="4320"/>
          <w:tab w:val="left" w:pos="4485"/>
          <w:tab w:val="left" w:pos="5445"/>
        </w:tabs>
        <w:spacing w:after="0"/>
        <w:jc w:val="both"/>
        <w:rPr>
          <w:rFonts w:ascii="Arial" w:eastAsia="Arial" w:hAnsi="Arial" w:cs="Arial"/>
        </w:rPr>
      </w:pPr>
      <w:r w:rsidRPr="00E54542">
        <w:rPr>
          <w:rFonts w:ascii="Arial" w:eastAsia="Arial" w:hAnsi="Arial" w:cs="Arial"/>
        </w:rPr>
        <w:t xml:space="preserve">Reúnanse en equipos de trabajo de dos integrantes, centrarse en los componentes del </w:t>
      </w:r>
      <w:proofErr w:type="spellStart"/>
      <w:r w:rsidRPr="00E54542">
        <w:rPr>
          <w:rFonts w:ascii="Arial" w:eastAsia="Arial" w:hAnsi="Arial" w:cs="Arial"/>
        </w:rPr>
        <w:t>framework</w:t>
      </w:r>
      <w:proofErr w:type="spellEnd"/>
      <w:r w:rsidRPr="00E54542">
        <w:rPr>
          <w:rFonts w:ascii="Arial" w:eastAsia="Arial" w:hAnsi="Arial" w:cs="Arial"/>
        </w:rPr>
        <w:t>" scrum dado a conocer por el Instructor y desarrollar las siguientes tareas:</w:t>
      </w:r>
    </w:p>
    <w:p w14:paraId="50180758" w14:textId="77777777" w:rsidR="00E54542" w:rsidRPr="00E54542" w:rsidRDefault="00E54542" w:rsidP="00E54542">
      <w:pPr>
        <w:pStyle w:val="Prrafodelista"/>
        <w:numPr>
          <w:ilvl w:val="0"/>
          <w:numId w:val="14"/>
        </w:numPr>
        <w:tabs>
          <w:tab w:val="left" w:pos="4320"/>
          <w:tab w:val="left" w:pos="4485"/>
          <w:tab w:val="left" w:pos="5445"/>
        </w:tabs>
        <w:spacing w:after="0"/>
        <w:jc w:val="both"/>
        <w:rPr>
          <w:rFonts w:ascii="Arial" w:eastAsia="Arial" w:hAnsi="Arial" w:cs="Arial"/>
        </w:rPr>
      </w:pPr>
      <w:r w:rsidRPr="00E54542">
        <w:rPr>
          <w:rFonts w:ascii="Arial" w:eastAsia="Arial" w:hAnsi="Arial" w:cs="Arial"/>
        </w:rPr>
        <w:t>Tarea 1: Investigar y analizar los componentes de SCRUM. Coordinar entre todos los equipos que componente va a trabajar cada uno.</w:t>
      </w:r>
    </w:p>
    <w:p w14:paraId="44DEA0CC" w14:textId="77777777" w:rsidR="00E54542" w:rsidRPr="00E54542" w:rsidRDefault="00E54542" w:rsidP="00E54542">
      <w:pPr>
        <w:pStyle w:val="Prrafodelista"/>
        <w:numPr>
          <w:ilvl w:val="0"/>
          <w:numId w:val="14"/>
        </w:numPr>
        <w:tabs>
          <w:tab w:val="left" w:pos="4320"/>
          <w:tab w:val="left" w:pos="4485"/>
          <w:tab w:val="left" w:pos="5445"/>
        </w:tabs>
        <w:spacing w:after="0"/>
        <w:jc w:val="both"/>
        <w:rPr>
          <w:rFonts w:ascii="Arial" w:eastAsia="Arial" w:hAnsi="Arial" w:cs="Arial"/>
        </w:rPr>
      </w:pPr>
      <w:r w:rsidRPr="00E54542">
        <w:rPr>
          <w:rFonts w:ascii="Arial" w:eastAsia="Arial" w:hAnsi="Arial" w:cs="Arial"/>
        </w:rPr>
        <w:t>Tarea 2: Preparar un documento tipo presentación en donde especifiquen con su originalidad lo entendido del componente. Utilizar imágenes, gráficos y resaltar palabras representativas y descriptivas que faciliten la comprensión.</w:t>
      </w:r>
    </w:p>
    <w:p w14:paraId="0AF84CA8" w14:textId="2BCB862E" w:rsidR="00E54542" w:rsidRPr="00E54542" w:rsidRDefault="00E54542" w:rsidP="00E54542">
      <w:pPr>
        <w:pStyle w:val="Prrafodelista"/>
        <w:numPr>
          <w:ilvl w:val="0"/>
          <w:numId w:val="14"/>
        </w:numPr>
        <w:tabs>
          <w:tab w:val="left" w:pos="4320"/>
          <w:tab w:val="left" w:pos="4485"/>
          <w:tab w:val="left" w:pos="5445"/>
        </w:tabs>
        <w:spacing w:after="0"/>
        <w:jc w:val="both"/>
        <w:rPr>
          <w:rFonts w:ascii="Arial" w:eastAsia="Arial" w:hAnsi="Arial" w:cs="Arial"/>
        </w:rPr>
      </w:pPr>
      <w:r w:rsidRPr="00E54542">
        <w:rPr>
          <w:rFonts w:ascii="Arial" w:eastAsia="Arial" w:hAnsi="Arial" w:cs="Arial"/>
        </w:rPr>
        <w:t>Tarea 3. El equipo deberá explicar al resto de equipos los componentes que están bajo su responsabilidad. Las exposiciones deberán ser con base a la secuencia que propone SCRUM para ir ejecutando cada componente. Recuerden todos los equipos ponerse de acuerdo con base a dicha secuencia.</w:t>
      </w:r>
    </w:p>
    <w:p w14:paraId="6356C08E" w14:textId="1225F309" w:rsidR="00E54542" w:rsidRDefault="00E54542" w:rsidP="00746B68">
      <w:pPr>
        <w:tabs>
          <w:tab w:val="left" w:pos="4320"/>
          <w:tab w:val="left" w:pos="4485"/>
          <w:tab w:val="left" w:pos="5445"/>
        </w:tabs>
        <w:spacing w:after="0"/>
        <w:jc w:val="both"/>
        <w:rPr>
          <w:rFonts w:ascii="Arial" w:eastAsia="Arial" w:hAnsi="Arial" w:cs="Arial"/>
        </w:rPr>
      </w:pPr>
    </w:p>
    <w:p w14:paraId="4222CAE7" w14:textId="23E4DFEB" w:rsidR="00746B68" w:rsidRDefault="00746B68" w:rsidP="00746B68">
      <w:pPr>
        <w:jc w:val="both"/>
        <w:rPr>
          <w:rFonts w:ascii="Arial" w:eastAsia="Arial" w:hAnsi="Arial" w:cs="Arial"/>
          <w:b/>
        </w:rPr>
      </w:pPr>
      <w:r w:rsidRPr="008F41CB">
        <w:rPr>
          <w:rFonts w:ascii="Arial" w:eastAsia="Arial" w:hAnsi="Arial" w:cs="Arial"/>
          <w:b/>
        </w:rPr>
        <w:t>Actividad de Aprendizaje</w:t>
      </w:r>
      <w:r>
        <w:rPr>
          <w:rFonts w:ascii="Arial" w:eastAsia="Arial" w:hAnsi="Arial" w:cs="Arial"/>
          <w:b/>
        </w:rPr>
        <w:t xml:space="preserve"> </w:t>
      </w:r>
      <w:r w:rsidR="00955031">
        <w:rPr>
          <w:rFonts w:ascii="Arial" w:eastAsia="Arial" w:hAnsi="Arial" w:cs="Arial"/>
          <w:b/>
        </w:rPr>
        <w:t>2</w:t>
      </w:r>
      <w:r w:rsidRPr="008F41CB">
        <w:rPr>
          <w:rFonts w:ascii="Arial" w:eastAsia="Arial" w:hAnsi="Arial" w:cs="Arial"/>
          <w:b/>
        </w:rPr>
        <w:t>:</w:t>
      </w:r>
    </w:p>
    <w:p w14:paraId="002B7C31" w14:textId="77777777" w:rsidR="00955031" w:rsidRPr="00955031" w:rsidRDefault="00955031" w:rsidP="00955031">
      <w:pPr>
        <w:jc w:val="both"/>
        <w:rPr>
          <w:rFonts w:ascii="Arial" w:eastAsia="Arial" w:hAnsi="Arial" w:cs="Arial"/>
        </w:rPr>
      </w:pPr>
      <w:r w:rsidRPr="00955031">
        <w:rPr>
          <w:rFonts w:ascii="Arial" w:eastAsia="Arial" w:hAnsi="Arial" w:cs="Arial"/>
        </w:rPr>
        <w:t>La siguiente figura es la representación esquemática de los componentes del modelo CMMI y la relación entre ellos. Estos componentes se agrupan en tres categorías: Requerido, Esperado e Informativo.</w:t>
      </w:r>
    </w:p>
    <w:p w14:paraId="1F481E79" w14:textId="6E4F9BD1" w:rsidR="00955031" w:rsidRPr="00955031" w:rsidRDefault="00955031" w:rsidP="00955031">
      <w:pPr>
        <w:jc w:val="center"/>
        <w:rPr>
          <w:rFonts w:ascii="Arial" w:eastAsia="Arial" w:hAnsi="Arial" w:cs="Arial"/>
        </w:rPr>
      </w:pPr>
      <w:r>
        <w:rPr>
          <w:noProof/>
          <w:sz w:val="24"/>
        </w:rPr>
        <w:drawing>
          <wp:inline distT="0" distB="0" distL="0" distR="0" wp14:anchorId="7F19A04D" wp14:editId="49565CC4">
            <wp:extent cx="4449062" cy="312420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8324" cy="3172837"/>
                    </a:xfrm>
                    <a:prstGeom prst="rect">
                      <a:avLst/>
                    </a:prstGeom>
                    <a:noFill/>
                  </pic:spPr>
                </pic:pic>
              </a:graphicData>
            </a:graphic>
          </wp:inline>
        </w:drawing>
      </w:r>
    </w:p>
    <w:p w14:paraId="4BCEC5C0" w14:textId="2CC5C40D" w:rsidR="00746B68" w:rsidRPr="00955031" w:rsidRDefault="00955031" w:rsidP="00955031">
      <w:pPr>
        <w:jc w:val="center"/>
        <w:rPr>
          <w:rFonts w:ascii="Arial" w:eastAsia="Arial" w:hAnsi="Arial" w:cs="Arial"/>
          <w:sz w:val="12"/>
        </w:rPr>
      </w:pPr>
      <w:r w:rsidRPr="00955031">
        <w:rPr>
          <w:rFonts w:ascii="Arial" w:eastAsia="Arial" w:hAnsi="Arial" w:cs="Arial"/>
          <w:sz w:val="12"/>
        </w:rPr>
        <w:t>Componentes del modelo CMMI</w:t>
      </w:r>
    </w:p>
    <w:p w14:paraId="1D1CBEBB" w14:textId="77777777" w:rsidR="00955031" w:rsidRDefault="00955031" w:rsidP="00955031">
      <w:pPr>
        <w:pStyle w:val="Prrafodelista"/>
        <w:numPr>
          <w:ilvl w:val="0"/>
          <w:numId w:val="12"/>
        </w:numPr>
        <w:tabs>
          <w:tab w:val="left" w:pos="4320"/>
          <w:tab w:val="left" w:pos="4485"/>
          <w:tab w:val="left" w:pos="5445"/>
        </w:tabs>
        <w:spacing w:after="0"/>
        <w:jc w:val="both"/>
      </w:pPr>
      <w:r w:rsidRPr="00607EF0">
        <w:rPr>
          <w:rFonts w:ascii="Arial" w:eastAsia="Arial" w:hAnsi="Arial" w:cs="Arial"/>
          <w:b/>
        </w:rPr>
        <w:lastRenderedPageBreak/>
        <w:t>Forma:</w:t>
      </w:r>
      <w:r>
        <w:rPr>
          <w:rFonts w:ascii="Arial" w:eastAsia="Arial" w:hAnsi="Arial" w:cs="Arial"/>
        </w:rPr>
        <w:t xml:space="preserve"> En equipo de dos integrantes</w:t>
      </w:r>
    </w:p>
    <w:p w14:paraId="72CDBCEF" w14:textId="77777777" w:rsidR="00955031" w:rsidRPr="008F0DD2" w:rsidRDefault="00955031" w:rsidP="00955031">
      <w:pPr>
        <w:pStyle w:val="Prrafodelista"/>
        <w:numPr>
          <w:ilvl w:val="0"/>
          <w:numId w:val="12"/>
        </w:numPr>
        <w:tabs>
          <w:tab w:val="left" w:pos="4320"/>
          <w:tab w:val="left" w:pos="4485"/>
          <w:tab w:val="left" w:pos="5445"/>
        </w:tabs>
        <w:spacing w:after="0"/>
        <w:jc w:val="both"/>
      </w:pPr>
      <w:r w:rsidRPr="00607EF0">
        <w:rPr>
          <w:rFonts w:ascii="Arial" w:eastAsia="Arial" w:hAnsi="Arial" w:cs="Arial"/>
          <w:b/>
        </w:rPr>
        <w:t>Entregable:</w:t>
      </w:r>
      <w:r w:rsidRPr="00607EF0">
        <w:rPr>
          <w:rFonts w:ascii="Arial" w:eastAsia="Arial" w:hAnsi="Arial" w:cs="Arial"/>
        </w:rPr>
        <w:t xml:space="preserve"> </w:t>
      </w:r>
      <w:r>
        <w:rPr>
          <w:rFonts w:ascii="Arial" w:eastAsia="Arial" w:hAnsi="Arial" w:cs="Arial"/>
        </w:rPr>
        <w:t>Diapositivas</w:t>
      </w:r>
    </w:p>
    <w:p w14:paraId="59D61515" w14:textId="77777777" w:rsidR="00955031" w:rsidRPr="008F0DD2" w:rsidRDefault="00955031" w:rsidP="00955031">
      <w:pPr>
        <w:pStyle w:val="Prrafodelista"/>
        <w:numPr>
          <w:ilvl w:val="0"/>
          <w:numId w:val="12"/>
        </w:numPr>
        <w:tabs>
          <w:tab w:val="left" w:pos="4320"/>
          <w:tab w:val="left" w:pos="4485"/>
          <w:tab w:val="left" w:pos="5445"/>
        </w:tabs>
        <w:spacing w:after="0"/>
        <w:jc w:val="both"/>
      </w:pPr>
      <w:r w:rsidRPr="00607EF0">
        <w:rPr>
          <w:rFonts w:ascii="Arial" w:eastAsia="Arial" w:hAnsi="Arial" w:cs="Arial"/>
          <w:b/>
        </w:rPr>
        <w:t>Estrategia:</w:t>
      </w:r>
      <w:r>
        <w:rPr>
          <w:rFonts w:ascii="Arial" w:eastAsia="Arial" w:hAnsi="Arial" w:cs="Arial"/>
        </w:rPr>
        <w:t xml:space="preserve"> Estudio de casos</w:t>
      </w:r>
    </w:p>
    <w:p w14:paraId="5167271E" w14:textId="77777777" w:rsidR="00955031" w:rsidRPr="00955031" w:rsidRDefault="00955031" w:rsidP="00955031">
      <w:pPr>
        <w:tabs>
          <w:tab w:val="left" w:pos="4320"/>
          <w:tab w:val="left" w:pos="4485"/>
          <w:tab w:val="left" w:pos="5445"/>
        </w:tabs>
        <w:spacing w:after="0"/>
        <w:jc w:val="both"/>
        <w:rPr>
          <w:rFonts w:ascii="Arial" w:eastAsia="Arial" w:hAnsi="Arial" w:cs="Arial"/>
        </w:rPr>
      </w:pPr>
      <w:r w:rsidRPr="00955031">
        <w:rPr>
          <w:rFonts w:ascii="Arial" w:eastAsia="Arial" w:hAnsi="Arial" w:cs="Arial"/>
        </w:rPr>
        <w:t>Con su equipo de trabajo,</w:t>
      </w:r>
    </w:p>
    <w:p w14:paraId="7D547FC3" w14:textId="77777777" w:rsidR="00955031" w:rsidRPr="00955031" w:rsidRDefault="00955031" w:rsidP="00955031">
      <w:pPr>
        <w:pStyle w:val="Prrafodelista"/>
        <w:numPr>
          <w:ilvl w:val="0"/>
          <w:numId w:val="15"/>
        </w:numPr>
        <w:tabs>
          <w:tab w:val="left" w:pos="4320"/>
          <w:tab w:val="left" w:pos="4485"/>
          <w:tab w:val="left" w:pos="5445"/>
        </w:tabs>
        <w:spacing w:after="0"/>
        <w:jc w:val="both"/>
        <w:rPr>
          <w:rFonts w:ascii="Arial" w:eastAsia="Arial" w:hAnsi="Arial" w:cs="Arial"/>
        </w:rPr>
      </w:pPr>
      <w:r w:rsidRPr="00955031">
        <w:rPr>
          <w:rFonts w:ascii="Arial" w:eastAsia="Arial" w:hAnsi="Arial" w:cs="Arial"/>
        </w:rPr>
        <w:t>Tarea 1: Investigar sobre cada una de las categorías y Puntualizar la interpretación de cada una</w:t>
      </w:r>
    </w:p>
    <w:p w14:paraId="2DB66230" w14:textId="77777777" w:rsidR="00955031" w:rsidRPr="00955031" w:rsidRDefault="00955031" w:rsidP="00955031">
      <w:pPr>
        <w:pStyle w:val="Prrafodelista"/>
        <w:numPr>
          <w:ilvl w:val="0"/>
          <w:numId w:val="15"/>
        </w:numPr>
        <w:tabs>
          <w:tab w:val="left" w:pos="4320"/>
          <w:tab w:val="left" w:pos="4485"/>
          <w:tab w:val="left" w:pos="5445"/>
        </w:tabs>
        <w:spacing w:after="0"/>
        <w:jc w:val="both"/>
        <w:rPr>
          <w:rFonts w:ascii="Arial" w:eastAsia="Arial" w:hAnsi="Arial" w:cs="Arial"/>
        </w:rPr>
      </w:pPr>
      <w:r w:rsidRPr="00955031">
        <w:rPr>
          <w:rFonts w:ascii="Arial" w:eastAsia="Arial" w:hAnsi="Arial" w:cs="Arial"/>
        </w:rPr>
        <w:t>Tarea 2: Investigar sobre cada componente del modelo y Detallar lo comprendido de cada uno de estos</w:t>
      </w:r>
    </w:p>
    <w:p w14:paraId="48E19923" w14:textId="77777777" w:rsidR="00955031" w:rsidRPr="00955031" w:rsidRDefault="00955031" w:rsidP="00955031">
      <w:pPr>
        <w:pStyle w:val="Prrafodelista"/>
        <w:numPr>
          <w:ilvl w:val="0"/>
          <w:numId w:val="15"/>
        </w:numPr>
        <w:tabs>
          <w:tab w:val="left" w:pos="4320"/>
          <w:tab w:val="left" w:pos="4485"/>
          <w:tab w:val="left" w:pos="5445"/>
        </w:tabs>
        <w:spacing w:after="0"/>
        <w:jc w:val="both"/>
        <w:rPr>
          <w:rFonts w:ascii="Arial" w:eastAsia="Arial" w:hAnsi="Arial" w:cs="Arial"/>
        </w:rPr>
      </w:pPr>
      <w:r w:rsidRPr="00955031">
        <w:rPr>
          <w:rFonts w:ascii="Arial" w:eastAsia="Arial" w:hAnsi="Arial" w:cs="Arial"/>
        </w:rPr>
        <w:t>Tarea 3: Investigar en que consiste (cuál es el propósito de) cada una de las 22 áreas de proceso y comprender las 16 áreas de proceso clave o base</w:t>
      </w:r>
    </w:p>
    <w:p w14:paraId="11BCBB6B" w14:textId="77777777" w:rsidR="00955031" w:rsidRPr="00955031" w:rsidRDefault="00955031" w:rsidP="00955031">
      <w:pPr>
        <w:pStyle w:val="Prrafodelista"/>
        <w:numPr>
          <w:ilvl w:val="0"/>
          <w:numId w:val="15"/>
        </w:numPr>
        <w:tabs>
          <w:tab w:val="left" w:pos="4320"/>
          <w:tab w:val="left" w:pos="4485"/>
          <w:tab w:val="left" w:pos="5445"/>
        </w:tabs>
        <w:spacing w:after="0"/>
        <w:jc w:val="both"/>
        <w:rPr>
          <w:rFonts w:ascii="Arial" w:eastAsia="Arial" w:hAnsi="Arial" w:cs="Arial"/>
        </w:rPr>
      </w:pPr>
      <w:r w:rsidRPr="00955031">
        <w:rPr>
          <w:rFonts w:ascii="Arial" w:eastAsia="Arial" w:hAnsi="Arial" w:cs="Arial"/>
        </w:rPr>
        <w:t>Tarea 4: Comprender el esquema de numeración y la convención tipográfica de las metas y prácticas de un área de proceso</w:t>
      </w:r>
    </w:p>
    <w:p w14:paraId="106EBA56" w14:textId="77777777" w:rsidR="00955031" w:rsidRPr="00955031" w:rsidRDefault="00955031" w:rsidP="00955031">
      <w:pPr>
        <w:pStyle w:val="Prrafodelista"/>
        <w:numPr>
          <w:ilvl w:val="0"/>
          <w:numId w:val="15"/>
        </w:numPr>
        <w:tabs>
          <w:tab w:val="left" w:pos="4320"/>
          <w:tab w:val="left" w:pos="4485"/>
          <w:tab w:val="left" w:pos="5445"/>
        </w:tabs>
        <w:spacing w:after="0"/>
        <w:jc w:val="both"/>
        <w:rPr>
          <w:rFonts w:ascii="Arial" w:eastAsia="Arial" w:hAnsi="Arial" w:cs="Arial"/>
        </w:rPr>
      </w:pPr>
      <w:r w:rsidRPr="00955031">
        <w:rPr>
          <w:rFonts w:ascii="Arial" w:eastAsia="Arial" w:hAnsi="Arial" w:cs="Arial"/>
        </w:rPr>
        <w:t>Tarea 5: Documentar las áreas de proceso CMMI-ACQ, CMMI-SVC CMMI-DEV y sus componentes teniendo en cuenta el esquema de numeración y la convención tipográfica, considerando el nivel de evaluación y la categoría de trabajo</w:t>
      </w:r>
    </w:p>
    <w:p w14:paraId="02EF2D25" w14:textId="77777777" w:rsidR="00955031" w:rsidRPr="00955031" w:rsidRDefault="00955031" w:rsidP="00955031">
      <w:pPr>
        <w:pStyle w:val="Prrafodelista"/>
        <w:numPr>
          <w:ilvl w:val="0"/>
          <w:numId w:val="15"/>
        </w:numPr>
        <w:tabs>
          <w:tab w:val="left" w:pos="4320"/>
          <w:tab w:val="left" w:pos="4485"/>
          <w:tab w:val="left" w:pos="5445"/>
        </w:tabs>
        <w:spacing w:after="0"/>
        <w:jc w:val="both"/>
        <w:rPr>
          <w:rFonts w:ascii="Arial" w:eastAsia="Arial" w:hAnsi="Arial" w:cs="Arial"/>
        </w:rPr>
      </w:pPr>
      <w:r w:rsidRPr="00955031">
        <w:rPr>
          <w:rFonts w:ascii="Arial" w:eastAsia="Arial" w:hAnsi="Arial" w:cs="Arial"/>
        </w:rPr>
        <w:t>Tarea 6: Comprender los niveles de las estructuras de las representaciones continua y por etapas</w:t>
      </w:r>
    </w:p>
    <w:p w14:paraId="34FA3D96" w14:textId="2CA384E3" w:rsidR="00746B68" w:rsidRPr="00955031" w:rsidRDefault="00955031" w:rsidP="00955031">
      <w:pPr>
        <w:pStyle w:val="Prrafodelista"/>
        <w:numPr>
          <w:ilvl w:val="0"/>
          <w:numId w:val="15"/>
        </w:numPr>
        <w:tabs>
          <w:tab w:val="left" w:pos="4320"/>
          <w:tab w:val="left" w:pos="4485"/>
          <w:tab w:val="left" w:pos="5445"/>
        </w:tabs>
        <w:spacing w:after="0"/>
        <w:jc w:val="both"/>
        <w:rPr>
          <w:rFonts w:ascii="Arial" w:eastAsia="Arial" w:hAnsi="Arial" w:cs="Arial"/>
        </w:rPr>
      </w:pPr>
      <w:r w:rsidRPr="00955031">
        <w:rPr>
          <w:rFonts w:ascii="Arial" w:eastAsia="Arial" w:hAnsi="Arial" w:cs="Arial"/>
        </w:rPr>
        <w:t>Tarea 7: Explicar las áreas de proceso específicas de la constelación CMMI-DEV</w:t>
      </w:r>
    </w:p>
    <w:p w14:paraId="6D3137D5" w14:textId="77777777" w:rsidR="005C06B8" w:rsidRDefault="005C06B8">
      <w:pPr>
        <w:spacing w:after="0" w:line="240" w:lineRule="auto"/>
        <w:jc w:val="both"/>
        <w:rPr>
          <w:rFonts w:ascii="Arial" w:eastAsia="Arial" w:hAnsi="Arial" w:cs="Arial"/>
        </w:rPr>
      </w:pPr>
    </w:p>
    <w:p w14:paraId="3CF7F216" w14:textId="77777777" w:rsidR="005C06B8" w:rsidRDefault="00202027">
      <w:pPr>
        <w:spacing w:after="0" w:line="240" w:lineRule="auto"/>
        <w:jc w:val="both"/>
        <w:rPr>
          <w:rFonts w:ascii="Arial" w:eastAsia="Arial" w:hAnsi="Arial" w:cs="Arial"/>
          <w:b/>
        </w:rPr>
      </w:pPr>
      <w:r>
        <w:rPr>
          <w:rFonts w:ascii="Arial" w:eastAsia="Arial" w:hAnsi="Arial" w:cs="Arial"/>
          <w:b/>
        </w:rPr>
        <w:t>4. ACTIVIDADES DE EVALUACIÓN</w:t>
      </w:r>
    </w:p>
    <w:p w14:paraId="0F0EF815" w14:textId="77777777" w:rsidR="005C06B8" w:rsidRDefault="005C06B8">
      <w:pPr>
        <w:spacing w:after="0" w:line="240" w:lineRule="auto"/>
        <w:jc w:val="both"/>
        <w:rPr>
          <w:rFonts w:ascii="Arial" w:eastAsia="Arial" w:hAnsi="Arial" w:cs="Arial"/>
          <w:b/>
        </w:rPr>
      </w:pPr>
    </w:p>
    <w:tbl>
      <w:tblPr>
        <w:tblStyle w:val="Cuadrculadetablaclara"/>
        <w:tblW w:w="9243" w:type="dxa"/>
        <w:tblLayout w:type="fixed"/>
        <w:tblLook w:val="0400" w:firstRow="0" w:lastRow="0" w:firstColumn="0" w:lastColumn="0" w:noHBand="0" w:noVBand="1"/>
      </w:tblPr>
      <w:tblGrid>
        <w:gridCol w:w="2883"/>
        <w:gridCol w:w="3100"/>
        <w:gridCol w:w="3260"/>
      </w:tblGrid>
      <w:tr w:rsidR="005C06B8" w14:paraId="22F43E9F" w14:textId="77777777" w:rsidTr="00172484">
        <w:trPr>
          <w:trHeight w:val="540"/>
        </w:trPr>
        <w:tc>
          <w:tcPr>
            <w:tcW w:w="2883" w:type="dxa"/>
          </w:tcPr>
          <w:p w14:paraId="4C4FF90C" w14:textId="77777777" w:rsidR="005C06B8" w:rsidRDefault="00202027">
            <w:pPr>
              <w:rPr>
                <w:rFonts w:ascii="Arial" w:eastAsia="Arial" w:hAnsi="Arial" w:cs="Arial"/>
                <w:b/>
              </w:rPr>
            </w:pPr>
            <w:r>
              <w:rPr>
                <w:rFonts w:ascii="Arial" w:eastAsia="Arial" w:hAnsi="Arial" w:cs="Arial"/>
                <w:b/>
              </w:rPr>
              <w:t>Evidencias de Aprendizaje</w:t>
            </w:r>
          </w:p>
        </w:tc>
        <w:tc>
          <w:tcPr>
            <w:tcW w:w="3100" w:type="dxa"/>
          </w:tcPr>
          <w:p w14:paraId="33121CC6" w14:textId="77777777" w:rsidR="005C06B8" w:rsidRDefault="00202027">
            <w:pPr>
              <w:rPr>
                <w:rFonts w:ascii="Arial" w:eastAsia="Arial" w:hAnsi="Arial" w:cs="Arial"/>
                <w:b/>
              </w:rPr>
            </w:pPr>
            <w:r>
              <w:rPr>
                <w:rFonts w:ascii="Arial" w:eastAsia="Arial" w:hAnsi="Arial" w:cs="Arial"/>
                <w:b/>
              </w:rPr>
              <w:t>Criterios de Evaluación</w:t>
            </w:r>
          </w:p>
        </w:tc>
        <w:tc>
          <w:tcPr>
            <w:tcW w:w="3260" w:type="dxa"/>
          </w:tcPr>
          <w:p w14:paraId="58E6A27B" w14:textId="77777777" w:rsidR="005C06B8" w:rsidRDefault="00202027">
            <w:pPr>
              <w:rPr>
                <w:rFonts w:ascii="Arial" w:eastAsia="Arial" w:hAnsi="Arial" w:cs="Arial"/>
                <w:b/>
              </w:rPr>
            </w:pPr>
            <w:r>
              <w:rPr>
                <w:rFonts w:ascii="Arial" w:eastAsia="Arial" w:hAnsi="Arial" w:cs="Arial"/>
                <w:b/>
              </w:rPr>
              <w:t>Técnicas e Instrumentos de Evaluación</w:t>
            </w:r>
          </w:p>
        </w:tc>
      </w:tr>
      <w:tr w:rsidR="005C06B8" w14:paraId="4FB56C91" w14:textId="77777777" w:rsidTr="00172484">
        <w:tc>
          <w:tcPr>
            <w:tcW w:w="2883" w:type="dxa"/>
          </w:tcPr>
          <w:p w14:paraId="164AC6DF" w14:textId="77777777" w:rsidR="003D4160" w:rsidRPr="005E1FB4" w:rsidRDefault="003D4160" w:rsidP="003D4160">
            <w:pPr>
              <w:jc w:val="both"/>
              <w:rPr>
                <w:rFonts w:asciiTheme="minorHAnsi" w:hAnsiTheme="minorHAnsi" w:cstheme="minorHAnsi"/>
              </w:rPr>
            </w:pPr>
            <w:r w:rsidRPr="00473A1F">
              <w:rPr>
                <w:rFonts w:asciiTheme="minorHAnsi" w:hAnsiTheme="minorHAnsi" w:cstheme="minorHAnsi"/>
                <w:b/>
              </w:rPr>
              <w:t>Evidencias de Conocimiento:</w:t>
            </w:r>
          </w:p>
          <w:p w14:paraId="4DBC12B5" w14:textId="77777777" w:rsidR="003D4160" w:rsidRPr="00DB685F" w:rsidRDefault="003D4160" w:rsidP="003D4160">
            <w:pPr>
              <w:pStyle w:val="Prrafodelista"/>
              <w:widowControl/>
              <w:numPr>
                <w:ilvl w:val="0"/>
                <w:numId w:val="16"/>
              </w:numPr>
              <w:pBdr>
                <w:top w:val="none" w:sz="0" w:space="0" w:color="auto"/>
                <w:left w:val="none" w:sz="0" w:space="0" w:color="auto"/>
                <w:bottom w:val="none" w:sz="0" w:space="0" w:color="auto"/>
                <w:right w:val="none" w:sz="0" w:space="0" w:color="auto"/>
                <w:between w:val="none" w:sz="0" w:space="0" w:color="auto"/>
              </w:pBdr>
              <w:ind w:left="216" w:hanging="216"/>
              <w:jc w:val="both"/>
              <w:rPr>
                <w:rFonts w:asciiTheme="minorHAnsi" w:hAnsiTheme="minorHAnsi" w:cstheme="minorHAnsi"/>
              </w:rPr>
            </w:pPr>
            <w:r w:rsidRPr="00DB685F">
              <w:rPr>
                <w:rFonts w:asciiTheme="minorHAnsi" w:hAnsiTheme="minorHAnsi" w:cstheme="minorHAnsi"/>
              </w:rPr>
              <w:t xml:space="preserve">Prueba principios, conceptos, origen y </w:t>
            </w:r>
            <w:r>
              <w:rPr>
                <w:rFonts w:asciiTheme="minorHAnsi" w:hAnsiTheme="minorHAnsi" w:cstheme="minorHAnsi"/>
              </w:rPr>
              <w:t>organización propuestos por SCRUM</w:t>
            </w:r>
          </w:p>
          <w:p w14:paraId="43267E59" w14:textId="77777777" w:rsidR="003D4160" w:rsidRPr="00DB685F" w:rsidRDefault="003D4160" w:rsidP="003D4160">
            <w:pPr>
              <w:pStyle w:val="Prrafodelista"/>
              <w:widowControl/>
              <w:numPr>
                <w:ilvl w:val="0"/>
                <w:numId w:val="16"/>
              </w:numPr>
              <w:pBdr>
                <w:top w:val="none" w:sz="0" w:space="0" w:color="auto"/>
                <w:left w:val="none" w:sz="0" w:space="0" w:color="auto"/>
                <w:bottom w:val="none" w:sz="0" w:space="0" w:color="auto"/>
                <w:right w:val="none" w:sz="0" w:space="0" w:color="auto"/>
                <w:between w:val="none" w:sz="0" w:space="0" w:color="auto"/>
              </w:pBdr>
              <w:ind w:left="216" w:hanging="216"/>
              <w:jc w:val="both"/>
              <w:rPr>
                <w:rFonts w:asciiTheme="minorHAnsi" w:hAnsiTheme="minorHAnsi" w:cstheme="minorHAnsi"/>
              </w:rPr>
            </w:pPr>
            <w:r w:rsidRPr="00DB685F">
              <w:rPr>
                <w:rFonts w:asciiTheme="minorHAnsi" w:hAnsiTheme="minorHAnsi" w:cstheme="minorHAnsi"/>
              </w:rPr>
              <w:t>Prueba principios, conceptos, origen y organización propuestos por CMMI</w:t>
            </w:r>
          </w:p>
          <w:p w14:paraId="36C9F8F2" w14:textId="77777777" w:rsidR="003D4160" w:rsidRPr="00473A1F" w:rsidRDefault="003D4160" w:rsidP="003D4160">
            <w:pPr>
              <w:jc w:val="both"/>
              <w:rPr>
                <w:rFonts w:asciiTheme="minorHAnsi" w:hAnsiTheme="minorHAnsi" w:cstheme="minorHAnsi"/>
              </w:rPr>
            </w:pPr>
          </w:p>
          <w:p w14:paraId="7D6022DE" w14:textId="77777777" w:rsidR="003D4160" w:rsidRDefault="003D4160" w:rsidP="003D4160">
            <w:pPr>
              <w:rPr>
                <w:rFonts w:asciiTheme="minorHAnsi" w:hAnsiTheme="minorHAnsi" w:cstheme="minorHAnsi"/>
              </w:rPr>
            </w:pPr>
            <w:r w:rsidRPr="00473A1F">
              <w:rPr>
                <w:rFonts w:asciiTheme="minorHAnsi" w:hAnsiTheme="minorHAnsi" w:cstheme="minorHAnsi"/>
                <w:b/>
              </w:rPr>
              <w:t>Evidencias de Desempeño:</w:t>
            </w:r>
          </w:p>
          <w:p w14:paraId="6C269F5F" w14:textId="77777777" w:rsidR="003D4160" w:rsidRPr="007F615E" w:rsidRDefault="003D4160" w:rsidP="003D4160">
            <w:pPr>
              <w:rPr>
                <w:rFonts w:asciiTheme="minorHAnsi" w:hAnsiTheme="minorHAnsi" w:cstheme="minorHAnsi"/>
              </w:rPr>
            </w:pPr>
            <w:r>
              <w:rPr>
                <w:rFonts w:asciiTheme="minorHAnsi" w:hAnsiTheme="minorHAnsi" w:cstheme="minorHAnsi"/>
              </w:rPr>
              <w:t>Aplicación de buenas prácticas en el proceso de desarrollo de desarrollo del software propuestas en SCRUM</w:t>
            </w:r>
          </w:p>
          <w:p w14:paraId="20BD021D" w14:textId="77777777" w:rsidR="003D4160" w:rsidRDefault="003D4160" w:rsidP="003D4160">
            <w:pPr>
              <w:rPr>
                <w:rFonts w:asciiTheme="minorHAnsi" w:hAnsiTheme="minorHAnsi" w:cstheme="minorHAnsi"/>
              </w:rPr>
            </w:pPr>
          </w:p>
          <w:p w14:paraId="0E06DD18" w14:textId="77777777" w:rsidR="003D4160" w:rsidRPr="007F615E" w:rsidRDefault="003D4160" w:rsidP="003D4160">
            <w:pPr>
              <w:rPr>
                <w:rFonts w:asciiTheme="minorHAnsi" w:hAnsiTheme="minorHAnsi" w:cstheme="minorHAnsi"/>
              </w:rPr>
            </w:pPr>
            <w:r>
              <w:rPr>
                <w:rFonts w:asciiTheme="minorHAnsi" w:hAnsiTheme="minorHAnsi" w:cstheme="minorHAnsi"/>
              </w:rPr>
              <w:lastRenderedPageBreak/>
              <w:t>Aplicación de buenas prácticas en el proceso de desarrollo del software propuestas en la aplicación por Etapas de CMMI-DEV</w:t>
            </w:r>
          </w:p>
          <w:p w14:paraId="385C8AEE" w14:textId="77777777" w:rsidR="003D4160" w:rsidRDefault="003D4160" w:rsidP="003D4160">
            <w:pPr>
              <w:rPr>
                <w:rFonts w:asciiTheme="minorHAnsi" w:hAnsiTheme="minorHAnsi" w:cstheme="minorHAnsi"/>
              </w:rPr>
            </w:pPr>
          </w:p>
          <w:p w14:paraId="514AA28E" w14:textId="77777777" w:rsidR="003D4160" w:rsidRPr="007F615E" w:rsidRDefault="003D4160" w:rsidP="003D4160">
            <w:pPr>
              <w:rPr>
                <w:rFonts w:asciiTheme="minorHAnsi" w:hAnsiTheme="minorHAnsi" w:cstheme="minorHAnsi"/>
              </w:rPr>
            </w:pPr>
          </w:p>
          <w:p w14:paraId="374AF01D" w14:textId="3576103F" w:rsidR="003D4160" w:rsidRDefault="003D4160" w:rsidP="003D4160">
            <w:pPr>
              <w:rPr>
                <w:rFonts w:asciiTheme="minorHAnsi" w:hAnsiTheme="minorHAnsi" w:cstheme="minorHAnsi"/>
                <w:b/>
              </w:rPr>
            </w:pPr>
            <w:r w:rsidRPr="00473A1F">
              <w:rPr>
                <w:rFonts w:asciiTheme="minorHAnsi" w:hAnsiTheme="minorHAnsi" w:cstheme="minorHAnsi"/>
                <w:b/>
              </w:rPr>
              <w:t>Evidencias de Producto:</w:t>
            </w:r>
          </w:p>
          <w:p w14:paraId="50EA49CC" w14:textId="77777777" w:rsidR="003D4160" w:rsidRDefault="003D4160" w:rsidP="003D4160">
            <w:pPr>
              <w:jc w:val="both"/>
              <w:rPr>
                <w:rFonts w:asciiTheme="minorHAnsi" w:hAnsiTheme="minorHAnsi" w:cstheme="minorHAnsi"/>
              </w:rPr>
            </w:pPr>
            <w:r>
              <w:rPr>
                <w:rFonts w:asciiTheme="minorHAnsi" w:hAnsiTheme="minorHAnsi" w:cstheme="minorHAnsi"/>
              </w:rPr>
              <w:t>Documento con la simulación de desarrollo de un producto software en equipos reducidos aplicando el modelo SCRUM</w:t>
            </w:r>
          </w:p>
          <w:p w14:paraId="471DF8F7" w14:textId="77777777" w:rsidR="003D4160" w:rsidRDefault="003D4160" w:rsidP="003D4160">
            <w:pPr>
              <w:jc w:val="both"/>
              <w:rPr>
                <w:rFonts w:asciiTheme="minorHAnsi" w:hAnsiTheme="minorHAnsi" w:cstheme="minorHAnsi"/>
              </w:rPr>
            </w:pPr>
          </w:p>
          <w:p w14:paraId="63E4FE1C" w14:textId="77777777" w:rsidR="003D4160" w:rsidRDefault="003D4160" w:rsidP="003D4160">
            <w:pPr>
              <w:jc w:val="both"/>
              <w:rPr>
                <w:rFonts w:asciiTheme="minorHAnsi" w:hAnsiTheme="minorHAnsi" w:cstheme="minorHAnsi"/>
              </w:rPr>
            </w:pPr>
            <w:r w:rsidRPr="00617CBE">
              <w:rPr>
                <w:rFonts w:asciiTheme="minorHAnsi" w:hAnsiTheme="minorHAnsi" w:cstheme="minorHAnsi"/>
              </w:rPr>
              <w:t>Documento con técnicas didácticas sobre S</w:t>
            </w:r>
            <w:r>
              <w:rPr>
                <w:rFonts w:asciiTheme="minorHAnsi" w:hAnsiTheme="minorHAnsi" w:cstheme="minorHAnsi"/>
              </w:rPr>
              <w:t>C</w:t>
            </w:r>
            <w:r w:rsidRPr="00617CBE">
              <w:rPr>
                <w:rFonts w:asciiTheme="minorHAnsi" w:hAnsiTheme="minorHAnsi" w:cstheme="minorHAnsi"/>
              </w:rPr>
              <w:t>RUM</w:t>
            </w:r>
          </w:p>
          <w:p w14:paraId="62F564F7" w14:textId="77777777" w:rsidR="003D4160" w:rsidRDefault="003D4160" w:rsidP="003D4160">
            <w:pPr>
              <w:jc w:val="both"/>
              <w:rPr>
                <w:rFonts w:asciiTheme="minorHAnsi" w:hAnsiTheme="minorHAnsi" w:cstheme="minorHAnsi"/>
              </w:rPr>
            </w:pPr>
          </w:p>
          <w:p w14:paraId="7B2F4E0A" w14:textId="77777777" w:rsidR="003D4160" w:rsidRDefault="003D4160" w:rsidP="003D4160">
            <w:pPr>
              <w:jc w:val="both"/>
              <w:rPr>
                <w:rFonts w:asciiTheme="minorHAnsi" w:hAnsiTheme="minorHAnsi" w:cstheme="minorHAnsi"/>
              </w:rPr>
            </w:pPr>
            <w:r>
              <w:rPr>
                <w:rFonts w:asciiTheme="minorHAnsi" w:hAnsiTheme="minorHAnsi" w:cstheme="minorHAnsi"/>
              </w:rPr>
              <w:t>Documento con racimo asociativo CMMI</w:t>
            </w:r>
          </w:p>
          <w:p w14:paraId="60D1CE91" w14:textId="77777777" w:rsidR="003D4160" w:rsidRDefault="003D4160" w:rsidP="003D4160">
            <w:pPr>
              <w:jc w:val="both"/>
              <w:rPr>
                <w:rFonts w:asciiTheme="minorHAnsi" w:hAnsiTheme="minorHAnsi" w:cstheme="minorHAnsi"/>
              </w:rPr>
            </w:pPr>
          </w:p>
          <w:p w14:paraId="58010040" w14:textId="6BEE711B" w:rsidR="005C06B8" w:rsidRDefault="003D4160" w:rsidP="003D4160">
            <w:pPr>
              <w:rPr>
                <w:rFonts w:ascii="Arial" w:eastAsia="Arial" w:hAnsi="Arial" w:cs="Arial"/>
              </w:rPr>
            </w:pPr>
            <w:r>
              <w:rPr>
                <w:rFonts w:asciiTheme="minorHAnsi" w:hAnsiTheme="minorHAnsi" w:cstheme="minorHAnsi"/>
              </w:rPr>
              <w:t xml:space="preserve">Informe de la valoración de la implantación de los procesos </w:t>
            </w:r>
            <w:proofErr w:type="gramStart"/>
            <w:r>
              <w:rPr>
                <w:rFonts w:asciiTheme="minorHAnsi" w:hAnsiTheme="minorHAnsi" w:cstheme="minorHAnsi"/>
              </w:rPr>
              <w:t>de acuerdo al</w:t>
            </w:r>
            <w:proofErr w:type="gramEnd"/>
            <w:r>
              <w:rPr>
                <w:rFonts w:asciiTheme="minorHAnsi" w:hAnsiTheme="minorHAnsi" w:cstheme="minorHAnsi"/>
              </w:rPr>
              <w:t xml:space="preserve"> nivel de madurez y de capacidad</w:t>
            </w:r>
          </w:p>
        </w:tc>
        <w:tc>
          <w:tcPr>
            <w:tcW w:w="3100" w:type="dxa"/>
          </w:tcPr>
          <w:p w14:paraId="0B44535C" w14:textId="6551000A" w:rsidR="00AC652A" w:rsidRDefault="00AC652A">
            <w:pPr>
              <w:rPr>
                <w:rFonts w:ascii="Arial" w:eastAsia="Arial" w:hAnsi="Arial" w:cs="Arial"/>
              </w:rPr>
            </w:pPr>
          </w:p>
          <w:p w14:paraId="6D37E531" w14:textId="77777777" w:rsidR="003D4160" w:rsidRDefault="003D4160" w:rsidP="003D4160">
            <w:pPr>
              <w:jc w:val="both"/>
              <w:rPr>
                <w:rFonts w:asciiTheme="minorHAnsi" w:hAnsiTheme="minorHAnsi" w:cstheme="minorHAnsi"/>
              </w:rPr>
            </w:pPr>
            <w:r>
              <w:rPr>
                <w:rFonts w:asciiTheme="minorHAnsi" w:hAnsiTheme="minorHAnsi" w:cstheme="minorHAnsi"/>
              </w:rPr>
              <w:t>I</w:t>
            </w:r>
            <w:r w:rsidRPr="00DB685F">
              <w:rPr>
                <w:rFonts w:asciiTheme="minorHAnsi" w:hAnsiTheme="minorHAnsi" w:cstheme="minorHAnsi"/>
              </w:rPr>
              <w:t>dentifica los puntos críticos de los procesos involucrados en el desarrollo de</w:t>
            </w:r>
            <w:r>
              <w:rPr>
                <w:rFonts w:asciiTheme="minorHAnsi" w:hAnsiTheme="minorHAnsi" w:cstheme="minorHAnsi"/>
              </w:rPr>
              <w:t xml:space="preserve"> </w:t>
            </w:r>
            <w:r w:rsidRPr="00DB685F">
              <w:rPr>
                <w:rFonts w:asciiTheme="minorHAnsi" w:hAnsiTheme="minorHAnsi" w:cstheme="minorHAnsi"/>
              </w:rPr>
              <w:t>software, para establecer acciones de control, siguiendo los estándares de calidad y</w:t>
            </w:r>
            <w:r>
              <w:rPr>
                <w:rFonts w:asciiTheme="minorHAnsi" w:hAnsiTheme="minorHAnsi" w:cstheme="minorHAnsi"/>
              </w:rPr>
              <w:t xml:space="preserve"> </w:t>
            </w:r>
            <w:r w:rsidRPr="00DB685F">
              <w:rPr>
                <w:rFonts w:asciiTheme="minorHAnsi" w:hAnsiTheme="minorHAnsi" w:cstheme="minorHAnsi"/>
              </w:rPr>
              <w:t>las políticas de la organización.</w:t>
            </w:r>
          </w:p>
          <w:p w14:paraId="146077EC" w14:textId="77777777" w:rsidR="003D4160" w:rsidRDefault="003D4160" w:rsidP="003D4160">
            <w:pPr>
              <w:jc w:val="both"/>
              <w:rPr>
                <w:rFonts w:asciiTheme="minorHAnsi" w:hAnsiTheme="minorHAnsi" w:cstheme="minorHAnsi"/>
              </w:rPr>
            </w:pPr>
          </w:p>
          <w:p w14:paraId="53E55A98" w14:textId="77777777" w:rsidR="003D4160" w:rsidRPr="00473A1F" w:rsidRDefault="003D4160" w:rsidP="003D4160">
            <w:pPr>
              <w:jc w:val="both"/>
              <w:rPr>
                <w:rFonts w:asciiTheme="minorHAnsi" w:hAnsiTheme="minorHAnsi" w:cstheme="minorHAnsi"/>
              </w:rPr>
            </w:pPr>
            <w:r>
              <w:rPr>
                <w:rFonts w:asciiTheme="minorHAnsi" w:hAnsiTheme="minorHAnsi" w:cstheme="minorHAnsi"/>
              </w:rPr>
              <w:t>E</w:t>
            </w:r>
            <w:r w:rsidRPr="007F615E">
              <w:rPr>
                <w:rFonts w:asciiTheme="minorHAnsi" w:hAnsiTheme="minorHAnsi" w:cstheme="minorHAnsi"/>
              </w:rPr>
              <w:t>valúa los procesos involucrados en el desarrollo de software, aplicando técnicas de</w:t>
            </w:r>
            <w:r>
              <w:rPr>
                <w:rFonts w:asciiTheme="minorHAnsi" w:hAnsiTheme="minorHAnsi" w:cstheme="minorHAnsi"/>
              </w:rPr>
              <w:t xml:space="preserve"> </w:t>
            </w:r>
            <w:r w:rsidRPr="007F615E">
              <w:rPr>
                <w:rFonts w:asciiTheme="minorHAnsi" w:hAnsiTheme="minorHAnsi" w:cstheme="minorHAnsi"/>
              </w:rPr>
              <w:t>evaluación de procesos, de acuerdo con los referentes de un modelo de calidad,</w:t>
            </w:r>
            <w:r>
              <w:rPr>
                <w:rFonts w:asciiTheme="minorHAnsi" w:hAnsiTheme="minorHAnsi" w:cstheme="minorHAnsi"/>
              </w:rPr>
              <w:t xml:space="preserve"> </w:t>
            </w:r>
            <w:r w:rsidRPr="007F615E">
              <w:rPr>
                <w:rFonts w:asciiTheme="minorHAnsi" w:hAnsiTheme="minorHAnsi" w:cstheme="minorHAnsi"/>
              </w:rPr>
              <w:t>para determinar su nivel de capacidad o madurez</w:t>
            </w:r>
          </w:p>
          <w:p w14:paraId="20D16C76" w14:textId="77777777" w:rsidR="003D4160" w:rsidRDefault="003D4160" w:rsidP="003D4160">
            <w:pPr>
              <w:jc w:val="both"/>
              <w:rPr>
                <w:rFonts w:asciiTheme="minorHAnsi" w:hAnsiTheme="minorHAnsi" w:cstheme="minorHAnsi"/>
              </w:rPr>
            </w:pPr>
          </w:p>
          <w:p w14:paraId="1D3AAC48" w14:textId="77777777" w:rsidR="003D4160" w:rsidRDefault="003D4160" w:rsidP="003D4160">
            <w:pPr>
              <w:jc w:val="both"/>
              <w:rPr>
                <w:rFonts w:asciiTheme="minorHAnsi" w:hAnsiTheme="minorHAnsi" w:cstheme="minorHAnsi"/>
              </w:rPr>
            </w:pPr>
          </w:p>
          <w:p w14:paraId="6EF00F95" w14:textId="77777777" w:rsidR="003D4160" w:rsidRDefault="003D4160" w:rsidP="003D4160">
            <w:pPr>
              <w:jc w:val="both"/>
              <w:rPr>
                <w:rFonts w:asciiTheme="minorHAnsi" w:hAnsiTheme="minorHAnsi" w:cstheme="minorHAnsi"/>
              </w:rPr>
            </w:pPr>
          </w:p>
          <w:p w14:paraId="0A92C7A2" w14:textId="77777777" w:rsidR="003D4160" w:rsidRDefault="003D4160" w:rsidP="003D4160">
            <w:pPr>
              <w:jc w:val="both"/>
              <w:rPr>
                <w:rFonts w:asciiTheme="minorHAnsi" w:hAnsiTheme="minorHAnsi" w:cstheme="minorHAnsi"/>
              </w:rPr>
            </w:pPr>
          </w:p>
          <w:p w14:paraId="3C01591C" w14:textId="77777777" w:rsidR="003D4160" w:rsidRDefault="003D4160" w:rsidP="003D4160">
            <w:pPr>
              <w:jc w:val="both"/>
              <w:rPr>
                <w:rFonts w:asciiTheme="minorHAnsi" w:hAnsiTheme="minorHAnsi" w:cstheme="minorHAnsi"/>
              </w:rPr>
            </w:pPr>
          </w:p>
          <w:p w14:paraId="1AC4570C" w14:textId="77777777" w:rsidR="003D4160" w:rsidRDefault="003D4160" w:rsidP="003D4160">
            <w:pPr>
              <w:jc w:val="both"/>
              <w:rPr>
                <w:rFonts w:asciiTheme="minorHAnsi" w:hAnsiTheme="minorHAnsi" w:cstheme="minorHAnsi"/>
              </w:rPr>
            </w:pPr>
            <w:r>
              <w:rPr>
                <w:rFonts w:asciiTheme="minorHAnsi" w:hAnsiTheme="minorHAnsi" w:cstheme="minorHAnsi"/>
              </w:rPr>
              <w:t>R</w:t>
            </w:r>
            <w:r w:rsidRPr="00CB6133">
              <w:rPr>
                <w:rFonts w:asciiTheme="minorHAnsi" w:hAnsiTheme="minorHAnsi" w:cstheme="minorHAnsi"/>
              </w:rPr>
              <w:t>ealiza la evaluación de calidad, a partir de la medición de los procesos y</w:t>
            </w:r>
            <w:r>
              <w:rPr>
                <w:rFonts w:asciiTheme="minorHAnsi" w:hAnsiTheme="minorHAnsi" w:cstheme="minorHAnsi"/>
              </w:rPr>
              <w:t xml:space="preserve"> </w:t>
            </w:r>
            <w:r w:rsidRPr="00CB6133">
              <w:rPr>
                <w:rFonts w:asciiTheme="minorHAnsi" w:hAnsiTheme="minorHAnsi" w:cstheme="minorHAnsi"/>
              </w:rPr>
              <w:t>productos, de acuerdo con las necesidades de información de los diferentes</w:t>
            </w:r>
            <w:r>
              <w:rPr>
                <w:rFonts w:asciiTheme="minorHAnsi" w:hAnsiTheme="minorHAnsi" w:cstheme="minorHAnsi"/>
              </w:rPr>
              <w:t xml:space="preserve"> </w:t>
            </w:r>
            <w:r w:rsidRPr="00CB6133">
              <w:rPr>
                <w:rFonts w:asciiTheme="minorHAnsi" w:hAnsiTheme="minorHAnsi" w:cstheme="minorHAnsi"/>
              </w:rPr>
              <w:t>niveles administrativos, de los objetivos organizacionales y de los criterios de</w:t>
            </w:r>
            <w:r>
              <w:rPr>
                <w:rFonts w:asciiTheme="minorHAnsi" w:hAnsiTheme="minorHAnsi" w:cstheme="minorHAnsi"/>
              </w:rPr>
              <w:t xml:space="preserve"> </w:t>
            </w:r>
            <w:r w:rsidRPr="00CB6133">
              <w:rPr>
                <w:rFonts w:asciiTheme="minorHAnsi" w:hAnsiTheme="minorHAnsi" w:cstheme="minorHAnsi"/>
              </w:rPr>
              <w:t>medición establecidos.</w:t>
            </w:r>
          </w:p>
          <w:p w14:paraId="794C32F5" w14:textId="77777777" w:rsidR="003D4160" w:rsidRDefault="003D4160" w:rsidP="003D4160">
            <w:pPr>
              <w:jc w:val="both"/>
              <w:rPr>
                <w:rFonts w:asciiTheme="minorHAnsi" w:hAnsiTheme="minorHAnsi" w:cstheme="minorHAnsi"/>
              </w:rPr>
            </w:pPr>
          </w:p>
          <w:p w14:paraId="7B4BEBC5" w14:textId="77777777" w:rsidR="003D4160" w:rsidRDefault="003D4160" w:rsidP="003D4160">
            <w:pPr>
              <w:jc w:val="both"/>
              <w:rPr>
                <w:rFonts w:asciiTheme="minorHAnsi" w:hAnsiTheme="minorHAnsi" w:cstheme="minorHAnsi"/>
              </w:rPr>
            </w:pPr>
          </w:p>
          <w:p w14:paraId="2AA0CDB1" w14:textId="77777777" w:rsidR="003D4160" w:rsidRDefault="003D4160" w:rsidP="003D4160">
            <w:pPr>
              <w:jc w:val="both"/>
              <w:rPr>
                <w:rFonts w:asciiTheme="minorHAnsi" w:hAnsiTheme="minorHAnsi" w:cstheme="minorHAnsi"/>
              </w:rPr>
            </w:pPr>
          </w:p>
          <w:p w14:paraId="6F7B6E00" w14:textId="75FFD324" w:rsidR="003D4160" w:rsidRDefault="003D4160" w:rsidP="003D4160">
            <w:pPr>
              <w:rPr>
                <w:rFonts w:ascii="Arial" w:eastAsia="Arial" w:hAnsi="Arial" w:cs="Arial"/>
              </w:rPr>
            </w:pPr>
            <w:r>
              <w:rPr>
                <w:rFonts w:asciiTheme="minorHAnsi" w:hAnsiTheme="minorHAnsi" w:cstheme="minorHAnsi"/>
              </w:rPr>
              <w:t>E</w:t>
            </w:r>
            <w:r w:rsidRPr="00DA16BD">
              <w:rPr>
                <w:rFonts w:asciiTheme="minorHAnsi" w:hAnsiTheme="minorHAnsi" w:cstheme="minorHAnsi"/>
              </w:rPr>
              <w:t>l</w:t>
            </w:r>
            <w:r w:rsidRPr="00CB6133">
              <w:rPr>
                <w:rFonts w:asciiTheme="minorHAnsi" w:hAnsiTheme="minorHAnsi" w:cstheme="minorHAnsi"/>
              </w:rPr>
              <w:t xml:space="preserve">abora </w:t>
            </w:r>
            <w:r w:rsidRPr="00DA16BD">
              <w:rPr>
                <w:rFonts w:asciiTheme="minorHAnsi" w:hAnsiTheme="minorHAnsi" w:cstheme="minorHAnsi"/>
              </w:rPr>
              <w:t xml:space="preserve">el informe administrativo de la solución informática implantada, </w:t>
            </w:r>
            <w:proofErr w:type="gramStart"/>
            <w:r w:rsidRPr="00DA16BD">
              <w:rPr>
                <w:rFonts w:asciiTheme="minorHAnsi" w:hAnsiTheme="minorHAnsi" w:cstheme="minorHAnsi"/>
              </w:rPr>
              <w:t>de acuerdo a</w:t>
            </w:r>
            <w:proofErr w:type="gramEnd"/>
            <w:r>
              <w:rPr>
                <w:rFonts w:asciiTheme="minorHAnsi" w:hAnsiTheme="minorHAnsi" w:cstheme="minorHAnsi"/>
              </w:rPr>
              <w:t xml:space="preserve"> </w:t>
            </w:r>
            <w:r w:rsidRPr="00DA16BD">
              <w:rPr>
                <w:rFonts w:asciiTheme="minorHAnsi" w:hAnsiTheme="minorHAnsi" w:cstheme="minorHAnsi"/>
              </w:rPr>
              <w:t>los planes de instalación, respaldo y migración del sistema estipulados por la</w:t>
            </w:r>
            <w:r>
              <w:rPr>
                <w:rFonts w:asciiTheme="minorHAnsi" w:hAnsiTheme="minorHAnsi" w:cstheme="minorHAnsi"/>
              </w:rPr>
              <w:t xml:space="preserve"> </w:t>
            </w:r>
            <w:r w:rsidRPr="00DA16BD">
              <w:rPr>
                <w:rFonts w:asciiTheme="minorHAnsi" w:hAnsiTheme="minorHAnsi" w:cstheme="minorHAnsi"/>
              </w:rPr>
              <w:t>organización, utilizando normas y protocolos.</w:t>
            </w:r>
          </w:p>
          <w:p w14:paraId="2D639FAA" w14:textId="4991987D" w:rsidR="005C06B8" w:rsidRDefault="005C06B8">
            <w:pPr>
              <w:rPr>
                <w:rFonts w:ascii="Arial" w:eastAsia="Arial" w:hAnsi="Arial" w:cs="Arial"/>
              </w:rPr>
            </w:pPr>
          </w:p>
        </w:tc>
        <w:tc>
          <w:tcPr>
            <w:tcW w:w="3260" w:type="dxa"/>
          </w:tcPr>
          <w:p w14:paraId="447A257E" w14:textId="77777777" w:rsidR="005C06B8" w:rsidRDefault="005C06B8">
            <w:pPr>
              <w:jc w:val="center"/>
              <w:rPr>
                <w:b/>
              </w:rPr>
            </w:pPr>
          </w:p>
          <w:p w14:paraId="1CFD2EA3" w14:textId="77777777" w:rsidR="003D4160" w:rsidRPr="00473A1F" w:rsidRDefault="003D4160" w:rsidP="003D4160">
            <w:pPr>
              <w:jc w:val="both"/>
              <w:rPr>
                <w:rFonts w:asciiTheme="minorHAnsi" w:hAnsiTheme="minorHAnsi" w:cstheme="minorHAnsi"/>
              </w:rPr>
            </w:pPr>
            <w:r w:rsidRPr="00473A1F">
              <w:rPr>
                <w:rFonts w:asciiTheme="minorHAnsi" w:hAnsiTheme="minorHAnsi" w:cstheme="minorHAnsi"/>
              </w:rPr>
              <w:t>Formulación de preguntas – Cuestionario</w:t>
            </w:r>
          </w:p>
          <w:p w14:paraId="37F2F137" w14:textId="77777777" w:rsidR="003D4160" w:rsidRDefault="003D4160" w:rsidP="003D4160">
            <w:pPr>
              <w:jc w:val="both"/>
              <w:rPr>
                <w:rFonts w:asciiTheme="minorHAnsi" w:hAnsiTheme="minorHAnsi" w:cstheme="minorHAnsi"/>
              </w:rPr>
            </w:pPr>
          </w:p>
          <w:p w14:paraId="7E1CA830" w14:textId="77777777" w:rsidR="003D4160" w:rsidRDefault="003D4160" w:rsidP="003D4160">
            <w:pPr>
              <w:jc w:val="both"/>
              <w:rPr>
                <w:rFonts w:asciiTheme="minorHAnsi" w:hAnsiTheme="minorHAnsi" w:cstheme="minorHAnsi"/>
              </w:rPr>
            </w:pPr>
          </w:p>
          <w:p w14:paraId="2C6D3825" w14:textId="77777777" w:rsidR="003D4160" w:rsidRDefault="003D4160" w:rsidP="003D4160">
            <w:pPr>
              <w:jc w:val="both"/>
              <w:rPr>
                <w:rFonts w:asciiTheme="minorHAnsi" w:hAnsiTheme="minorHAnsi" w:cstheme="minorHAnsi"/>
              </w:rPr>
            </w:pPr>
          </w:p>
          <w:p w14:paraId="750F9CE9" w14:textId="77777777" w:rsidR="003D4160" w:rsidRDefault="003D4160" w:rsidP="003D4160">
            <w:pPr>
              <w:jc w:val="both"/>
              <w:rPr>
                <w:rFonts w:asciiTheme="minorHAnsi" w:hAnsiTheme="minorHAnsi" w:cstheme="minorHAnsi"/>
              </w:rPr>
            </w:pPr>
          </w:p>
          <w:p w14:paraId="73037CB2" w14:textId="77777777" w:rsidR="003D4160" w:rsidRPr="00473A1F" w:rsidRDefault="003D4160" w:rsidP="003D4160">
            <w:pPr>
              <w:jc w:val="both"/>
              <w:rPr>
                <w:rFonts w:asciiTheme="minorHAnsi" w:hAnsiTheme="minorHAnsi" w:cstheme="minorHAnsi"/>
              </w:rPr>
            </w:pPr>
            <w:r w:rsidRPr="00473A1F">
              <w:rPr>
                <w:rFonts w:asciiTheme="minorHAnsi" w:hAnsiTheme="minorHAnsi" w:cstheme="minorHAnsi"/>
              </w:rPr>
              <w:t>Observación – Lista de chequeo</w:t>
            </w:r>
          </w:p>
          <w:p w14:paraId="67D3A1C9" w14:textId="77777777" w:rsidR="003D4160" w:rsidRDefault="003D4160" w:rsidP="003D4160">
            <w:pPr>
              <w:jc w:val="both"/>
              <w:rPr>
                <w:rFonts w:asciiTheme="minorHAnsi" w:hAnsiTheme="minorHAnsi" w:cstheme="minorHAnsi"/>
              </w:rPr>
            </w:pPr>
          </w:p>
          <w:p w14:paraId="3CF2963A" w14:textId="77777777" w:rsidR="003D4160" w:rsidRPr="00473A1F" w:rsidRDefault="003D4160" w:rsidP="003D4160">
            <w:pPr>
              <w:jc w:val="both"/>
              <w:rPr>
                <w:rFonts w:asciiTheme="minorHAnsi" w:hAnsiTheme="minorHAnsi" w:cstheme="minorHAnsi"/>
              </w:rPr>
            </w:pPr>
          </w:p>
          <w:p w14:paraId="417A12BA" w14:textId="77777777" w:rsidR="003D4160" w:rsidRDefault="003D4160" w:rsidP="003D4160">
            <w:pPr>
              <w:jc w:val="both"/>
              <w:rPr>
                <w:rFonts w:asciiTheme="minorHAnsi" w:hAnsiTheme="minorHAnsi" w:cstheme="minorHAnsi"/>
              </w:rPr>
            </w:pPr>
          </w:p>
          <w:p w14:paraId="032D3361" w14:textId="77777777" w:rsidR="003D4160" w:rsidRDefault="003D4160" w:rsidP="003D4160">
            <w:pPr>
              <w:jc w:val="both"/>
              <w:rPr>
                <w:rFonts w:asciiTheme="minorHAnsi" w:hAnsiTheme="minorHAnsi" w:cstheme="minorHAnsi"/>
              </w:rPr>
            </w:pPr>
          </w:p>
          <w:p w14:paraId="7818C07D" w14:textId="77777777" w:rsidR="003D4160" w:rsidRDefault="003D4160" w:rsidP="003D4160">
            <w:pPr>
              <w:jc w:val="both"/>
              <w:rPr>
                <w:rFonts w:asciiTheme="minorHAnsi" w:hAnsiTheme="minorHAnsi" w:cstheme="minorHAnsi"/>
              </w:rPr>
            </w:pPr>
          </w:p>
          <w:p w14:paraId="689D7AB7" w14:textId="77777777" w:rsidR="003D4160" w:rsidRDefault="003D4160" w:rsidP="003D4160">
            <w:pPr>
              <w:jc w:val="both"/>
              <w:rPr>
                <w:rFonts w:asciiTheme="minorHAnsi" w:hAnsiTheme="minorHAnsi" w:cstheme="minorHAnsi"/>
              </w:rPr>
            </w:pPr>
          </w:p>
          <w:p w14:paraId="7C79A042" w14:textId="77777777" w:rsidR="003D4160" w:rsidRDefault="003D4160" w:rsidP="003D4160">
            <w:pPr>
              <w:jc w:val="both"/>
            </w:pPr>
          </w:p>
          <w:p w14:paraId="610605C0" w14:textId="77777777" w:rsidR="003D4160" w:rsidRDefault="003D4160" w:rsidP="003D4160">
            <w:pPr>
              <w:jc w:val="both"/>
            </w:pPr>
          </w:p>
          <w:p w14:paraId="3F1787AB" w14:textId="77777777" w:rsidR="003D4160" w:rsidRDefault="003D4160" w:rsidP="003D4160">
            <w:pPr>
              <w:jc w:val="both"/>
            </w:pPr>
          </w:p>
          <w:p w14:paraId="04BC7AB3" w14:textId="77777777" w:rsidR="003D4160" w:rsidRDefault="003D4160" w:rsidP="003D4160">
            <w:pPr>
              <w:jc w:val="both"/>
            </w:pPr>
          </w:p>
          <w:p w14:paraId="4DBBD4C2" w14:textId="77777777" w:rsidR="003D4160" w:rsidRDefault="003D4160" w:rsidP="003D4160">
            <w:pPr>
              <w:jc w:val="both"/>
            </w:pPr>
            <w:r w:rsidRPr="00473A1F">
              <w:t xml:space="preserve">Valoración de productos – </w:t>
            </w:r>
            <w:r>
              <w:t xml:space="preserve">Lista de </w:t>
            </w:r>
            <w:proofErr w:type="spellStart"/>
            <w:r>
              <w:t>chequo</w:t>
            </w:r>
            <w:proofErr w:type="spellEnd"/>
          </w:p>
          <w:p w14:paraId="39DDE501" w14:textId="77777777" w:rsidR="003D4160" w:rsidRDefault="003D4160" w:rsidP="003D4160">
            <w:pPr>
              <w:jc w:val="both"/>
            </w:pPr>
          </w:p>
          <w:p w14:paraId="10A718A1" w14:textId="77777777" w:rsidR="003D4160" w:rsidRDefault="003D4160" w:rsidP="003D4160">
            <w:pPr>
              <w:jc w:val="both"/>
            </w:pPr>
          </w:p>
          <w:p w14:paraId="756893FA" w14:textId="77777777" w:rsidR="003D4160" w:rsidRDefault="003D4160" w:rsidP="003D4160">
            <w:pPr>
              <w:jc w:val="both"/>
            </w:pPr>
          </w:p>
          <w:p w14:paraId="4801E690" w14:textId="77777777" w:rsidR="003D4160" w:rsidRDefault="003D4160" w:rsidP="003D4160">
            <w:pPr>
              <w:jc w:val="both"/>
            </w:pPr>
          </w:p>
          <w:p w14:paraId="0BF70F30" w14:textId="77777777" w:rsidR="003D4160" w:rsidRDefault="003D4160" w:rsidP="003D4160">
            <w:pPr>
              <w:jc w:val="both"/>
            </w:pPr>
          </w:p>
          <w:p w14:paraId="200E54FE" w14:textId="77777777" w:rsidR="003D4160" w:rsidRDefault="003D4160" w:rsidP="003D4160">
            <w:pPr>
              <w:jc w:val="both"/>
            </w:pPr>
          </w:p>
          <w:p w14:paraId="60DF62B9" w14:textId="77777777" w:rsidR="003D4160" w:rsidRDefault="003D4160" w:rsidP="003D4160">
            <w:pPr>
              <w:jc w:val="both"/>
            </w:pPr>
          </w:p>
          <w:p w14:paraId="00D392DA" w14:textId="74DB33DD" w:rsidR="003D4160" w:rsidRDefault="003D4160" w:rsidP="003D4160">
            <w:pPr>
              <w:jc w:val="center"/>
              <w:rPr>
                <w:b/>
              </w:rPr>
            </w:pPr>
            <w:r w:rsidRPr="00473A1F">
              <w:t xml:space="preserve">Valoración de productos – </w:t>
            </w:r>
            <w:r>
              <w:t>Lista de chequeo</w:t>
            </w:r>
          </w:p>
        </w:tc>
      </w:tr>
    </w:tbl>
    <w:p w14:paraId="4E88B675" w14:textId="77777777" w:rsidR="00172484" w:rsidRDefault="00172484">
      <w:pPr>
        <w:rPr>
          <w:rFonts w:ascii="Arial" w:eastAsia="Arial" w:hAnsi="Arial" w:cs="Arial"/>
          <w:b/>
        </w:rPr>
      </w:pPr>
    </w:p>
    <w:p w14:paraId="342C45B3" w14:textId="7466472F" w:rsidR="005C06B8" w:rsidRDefault="00202027">
      <w:pPr>
        <w:rPr>
          <w:rFonts w:ascii="Arial" w:eastAsia="Arial" w:hAnsi="Arial" w:cs="Arial"/>
          <w:b/>
        </w:rPr>
      </w:pPr>
      <w:r>
        <w:rPr>
          <w:rFonts w:ascii="Arial" w:eastAsia="Arial" w:hAnsi="Arial" w:cs="Arial"/>
          <w:b/>
        </w:rPr>
        <w:t>5. GLOSARIO DE TÉRMINOS</w:t>
      </w:r>
    </w:p>
    <w:p w14:paraId="35452191" w14:textId="77777777" w:rsidR="003D4160" w:rsidRPr="003D4160" w:rsidRDefault="003D4160" w:rsidP="003D4160">
      <w:pPr>
        <w:rPr>
          <w:rFonts w:ascii="Arial" w:eastAsia="Arial" w:hAnsi="Arial" w:cs="Arial"/>
          <w:sz w:val="20"/>
          <w:lang w:val="en-US"/>
        </w:rPr>
      </w:pPr>
      <w:r w:rsidRPr="003D4160">
        <w:rPr>
          <w:rFonts w:ascii="Arial" w:eastAsia="Arial" w:hAnsi="Arial" w:cs="Arial"/>
          <w:sz w:val="20"/>
          <w:lang w:val="en-US"/>
        </w:rPr>
        <w:t>SCRUM</w:t>
      </w:r>
    </w:p>
    <w:p w14:paraId="38258142" w14:textId="77777777" w:rsidR="003D4160" w:rsidRPr="003D4160" w:rsidRDefault="003D4160" w:rsidP="003D4160">
      <w:pPr>
        <w:rPr>
          <w:rFonts w:ascii="Arial" w:eastAsia="Arial" w:hAnsi="Arial" w:cs="Arial"/>
          <w:sz w:val="20"/>
          <w:lang w:val="en-US"/>
        </w:rPr>
      </w:pPr>
      <w:r w:rsidRPr="003D4160">
        <w:rPr>
          <w:rFonts w:ascii="Arial" w:eastAsia="Arial" w:hAnsi="Arial" w:cs="Arial"/>
          <w:sz w:val="20"/>
          <w:lang w:val="en-US"/>
        </w:rPr>
        <w:t>Scrum Master</w:t>
      </w:r>
    </w:p>
    <w:p w14:paraId="11DC82B1" w14:textId="77777777" w:rsidR="003D4160" w:rsidRPr="003D4160" w:rsidRDefault="003D4160" w:rsidP="003D4160">
      <w:pPr>
        <w:rPr>
          <w:rFonts w:ascii="Arial" w:eastAsia="Arial" w:hAnsi="Arial" w:cs="Arial"/>
          <w:sz w:val="20"/>
          <w:lang w:val="en-US"/>
        </w:rPr>
      </w:pPr>
      <w:r w:rsidRPr="003D4160">
        <w:rPr>
          <w:rFonts w:ascii="Arial" w:eastAsia="Arial" w:hAnsi="Arial" w:cs="Arial"/>
          <w:sz w:val="20"/>
          <w:lang w:val="en-US"/>
        </w:rPr>
        <w:t>Scrum Product Owner</w:t>
      </w:r>
    </w:p>
    <w:p w14:paraId="538E7F3D" w14:textId="77777777" w:rsidR="003D4160" w:rsidRPr="003D4160" w:rsidRDefault="003D4160" w:rsidP="003D4160">
      <w:pPr>
        <w:rPr>
          <w:rFonts w:ascii="Arial" w:eastAsia="Arial" w:hAnsi="Arial" w:cs="Arial"/>
          <w:sz w:val="20"/>
        </w:rPr>
      </w:pPr>
      <w:r w:rsidRPr="003D4160">
        <w:rPr>
          <w:rFonts w:ascii="Arial" w:eastAsia="Arial" w:hAnsi="Arial" w:cs="Arial"/>
          <w:sz w:val="20"/>
        </w:rPr>
        <w:t>Sprint</w:t>
      </w:r>
    </w:p>
    <w:p w14:paraId="1CB4372E" w14:textId="77777777" w:rsidR="003D4160" w:rsidRPr="003D4160" w:rsidRDefault="003D4160" w:rsidP="003D4160">
      <w:pPr>
        <w:rPr>
          <w:rFonts w:ascii="Arial" w:eastAsia="Arial" w:hAnsi="Arial" w:cs="Arial"/>
          <w:sz w:val="20"/>
        </w:rPr>
      </w:pPr>
      <w:r w:rsidRPr="003D4160">
        <w:rPr>
          <w:rFonts w:ascii="Arial" w:eastAsia="Arial" w:hAnsi="Arial" w:cs="Arial"/>
          <w:sz w:val="20"/>
        </w:rPr>
        <w:t>CMMI</w:t>
      </w:r>
    </w:p>
    <w:p w14:paraId="48B5A864" w14:textId="77777777" w:rsidR="003D4160" w:rsidRPr="003D4160" w:rsidRDefault="003D4160" w:rsidP="003D4160">
      <w:pPr>
        <w:rPr>
          <w:rFonts w:ascii="Arial" w:eastAsia="Arial" w:hAnsi="Arial" w:cs="Arial"/>
          <w:sz w:val="20"/>
        </w:rPr>
      </w:pPr>
      <w:r w:rsidRPr="003D4160">
        <w:rPr>
          <w:rFonts w:ascii="Arial" w:eastAsia="Arial" w:hAnsi="Arial" w:cs="Arial"/>
          <w:sz w:val="20"/>
        </w:rPr>
        <w:t>Constelaciones</w:t>
      </w:r>
    </w:p>
    <w:p w14:paraId="7C09E582" w14:textId="77777777" w:rsidR="003D4160" w:rsidRPr="003D4160" w:rsidRDefault="003D4160" w:rsidP="003D4160">
      <w:pPr>
        <w:rPr>
          <w:rFonts w:ascii="Arial" w:eastAsia="Arial" w:hAnsi="Arial" w:cs="Arial"/>
          <w:sz w:val="20"/>
        </w:rPr>
      </w:pPr>
      <w:r w:rsidRPr="003D4160">
        <w:rPr>
          <w:rFonts w:ascii="Arial" w:eastAsia="Arial" w:hAnsi="Arial" w:cs="Arial"/>
          <w:sz w:val="20"/>
        </w:rPr>
        <w:t>ACQ</w:t>
      </w:r>
    </w:p>
    <w:p w14:paraId="22B69C9F" w14:textId="77777777" w:rsidR="003D4160" w:rsidRPr="003D4160" w:rsidRDefault="003D4160" w:rsidP="003D4160">
      <w:pPr>
        <w:rPr>
          <w:rFonts w:ascii="Arial" w:eastAsia="Arial" w:hAnsi="Arial" w:cs="Arial"/>
          <w:sz w:val="20"/>
        </w:rPr>
      </w:pPr>
      <w:r w:rsidRPr="003D4160">
        <w:rPr>
          <w:rFonts w:ascii="Arial" w:eastAsia="Arial" w:hAnsi="Arial" w:cs="Arial"/>
          <w:sz w:val="20"/>
        </w:rPr>
        <w:t>SVC</w:t>
      </w:r>
    </w:p>
    <w:p w14:paraId="52A344EB" w14:textId="77777777" w:rsidR="003D4160" w:rsidRPr="003D4160" w:rsidRDefault="003D4160" w:rsidP="003D4160">
      <w:pPr>
        <w:rPr>
          <w:rFonts w:ascii="Arial" w:eastAsia="Arial" w:hAnsi="Arial" w:cs="Arial"/>
          <w:sz w:val="20"/>
        </w:rPr>
      </w:pPr>
      <w:r w:rsidRPr="003D4160">
        <w:rPr>
          <w:rFonts w:ascii="Arial" w:eastAsia="Arial" w:hAnsi="Arial" w:cs="Arial"/>
          <w:sz w:val="20"/>
        </w:rPr>
        <w:lastRenderedPageBreak/>
        <w:t>DEV</w:t>
      </w:r>
    </w:p>
    <w:p w14:paraId="5C97DE4F" w14:textId="77777777" w:rsidR="003D4160" w:rsidRPr="003D4160" w:rsidRDefault="003D4160" w:rsidP="003D4160">
      <w:pPr>
        <w:rPr>
          <w:rFonts w:ascii="Arial" w:eastAsia="Arial" w:hAnsi="Arial" w:cs="Arial"/>
          <w:sz w:val="20"/>
        </w:rPr>
      </w:pPr>
      <w:r w:rsidRPr="003D4160">
        <w:rPr>
          <w:rFonts w:ascii="Arial" w:eastAsia="Arial" w:hAnsi="Arial" w:cs="Arial"/>
          <w:sz w:val="20"/>
        </w:rPr>
        <w:t>Nivel de madurez</w:t>
      </w:r>
    </w:p>
    <w:p w14:paraId="12C5D7A1" w14:textId="49386EF7" w:rsidR="003D4160" w:rsidRPr="003D4160" w:rsidRDefault="003D4160" w:rsidP="003D4160">
      <w:pPr>
        <w:rPr>
          <w:rFonts w:ascii="Arial" w:eastAsia="Arial" w:hAnsi="Arial" w:cs="Arial"/>
          <w:sz w:val="20"/>
        </w:rPr>
      </w:pPr>
      <w:r w:rsidRPr="003D4160">
        <w:rPr>
          <w:rFonts w:ascii="Arial" w:eastAsia="Arial" w:hAnsi="Arial" w:cs="Arial"/>
          <w:sz w:val="20"/>
        </w:rPr>
        <w:t>Nivel de capacidad</w:t>
      </w:r>
    </w:p>
    <w:p w14:paraId="0270AC87" w14:textId="77777777" w:rsidR="00AC652A" w:rsidRDefault="00AC652A">
      <w:pPr>
        <w:jc w:val="both"/>
        <w:rPr>
          <w:rFonts w:ascii="Arial" w:eastAsia="Arial" w:hAnsi="Arial" w:cs="Arial"/>
        </w:rPr>
      </w:pPr>
    </w:p>
    <w:p w14:paraId="1A7E0456" w14:textId="77777777" w:rsidR="005C06B8" w:rsidRDefault="00202027">
      <w:pPr>
        <w:rPr>
          <w:rFonts w:ascii="Arial" w:eastAsia="Arial" w:hAnsi="Arial" w:cs="Arial"/>
        </w:rPr>
      </w:pPr>
      <w:r>
        <w:rPr>
          <w:rFonts w:ascii="Arial" w:eastAsia="Arial" w:hAnsi="Arial" w:cs="Arial"/>
          <w:b/>
        </w:rPr>
        <w:t>6. REFERENTES BIBLIOGRÁFICOS</w:t>
      </w:r>
    </w:p>
    <w:p w14:paraId="161CF25F" w14:textId="77777777" w:rsidR="003D4160" w:rsidRPr="003D4160" w:rsidRDefault="003D4160" w:rsidP="003D4160">
      <w:pPr>
        <w:rPr>
          <w:rFonts w:ascii="Arial" w:eastAsia="Arial" w:hAnsi="Arial" w:cs="Arial"/>
        </w:rPr>
      </w:pPr>
      <w:r w:rsidRPr="003D4160">
        <w:rPr>
          <w:rFonts w:ascii="Arial" w:eastAsia="Arial" w:hAnsi="Arial" w:cs="Arial"/>
        </w:rPr>
        <w:t>CMMI v1.3 en español</w:t>
      </w:r>
    </w:p>
    <w:p w14:paraId="426A001E" w14:textId="3B7CD4F9" w:rsidR="005C06B8" w:rsidRDefault="003D4160" w:rsidP="003D4160">
      <w:pPr>
        <w:rPr>
          <w:rFonts w:ascii="Arial" w:eastAsia="Arial" w:hAnsi="Arial" w:cs="Arial"/>
        </w:rPr>
      </w:pPr>
      <w:r w:rsidRPr="003D4160">
        <w:rPr>
          <w:rFonts w:ascii="Arial" w:eastAsia="Arial" w:hAnsi="Arial" w:cs="Arial"/>
        </w:rPr>
        <w:t>Manual de desarrollo CMMI</w:t>
      </w:r>
    </w:p>
    <w:p w14:paraId="3F033B09" w14:textId="6EF8B9C9" w:rsidR="003D4160" w:rsidRDefault="003D4160" w:rsidP="003D4160">
      <w:pPr>
        <w:rPr>
          <w:rFonts w:ascii="Arial" w:eastAsia="Arial" w:hAnsi="Arial" w:cs="Arial"/>
        </w:rPr>
      </w:pPr>
      <w:r>
        <w:rPr>
          <w:rFonts w:ascii="Arial" w:eastAsia="Arial" w:hAnsi="Arial" w:cs="Arial"/>
        </w:rPr>
        <w:t>SCRUM Spot</w:t>
      </w:r>
      <w:bookmarkStart w:id="1" w:name="_GoBack"/>
      <w:bookmarkEnd w:id="1"/>
    </w:p>
    <w:p w14:paraId="4A47DCD8" w14:textId="77777777" w:rsidR="00AC652A" w:rsidRDefault="00AC652A">
      <w:pPr>
        <w:rPr>
          <w:rFonts w:ascii="Arial" w:eastAsia="Arial" w:hAnsi="Arial" w:cs="Arial"/>
        </w:rPr>
      </w:pPr>
    </w:p>
    <w:p w14:paraId="6D2A2086" w14:textId="77777777" w:rsidR="005C06B8" w:rsidRDefault="00202027">
      <w:pPr>
        <w:jc w:val="both"/>
        <w:rPr>
          <w:rFonts w:ascii="Arial" w:eastAsia="Arial" w:hAnsi="Arial" w:cs="Arial"/>
          <w:b/>
        </w:rPr>
      </w:pPr>
      <w:r>
        <w:rPr>
          <w:rFonts w:ascii="Arial" w:eastAsia="Arial" w:hAnsi="Arial" w:cs="Arial"/>
          <w:b/>
        </w:rPr>
        <w:t>7. CONTROL DEL DOCUMENTO</w:t>
      </w:r>
    </w:p>
    <w:p w14:paraId="042EB0D7" w14:textId="77777777" w:rsidR="005C06B8" w:rsidRDefault="005C06B8">
      <w:pPr>
        <w:jc w:val="both"/>
        <w:rPr>
          <w:rFonts w:ascii="Arial" w:eastAsia="Arial" w:hAnsi="Arial" w:cs="Arial"/>
          <w:b/>
        </w:rPr>
      </w:pPr>
    </w:p>
    <w:tbl>
      <w:tblPr>
        <w:tblStyle w:val="4"/>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701"/>
        <w:gridCol w:w="2551"/>
      </w:tblGrid>
      <w:tr w:rsidR="005C06B8" w14:paraId="6ACA0CE1" w14:textId="77777777">
        <w:tc>
          <w:tcPr>
            <w:tcW w:w="1242" w:type="dxa"/>
            <w:tcBorders>
              <w:top w:val="nil"/>
              <w:left w:val="nil"/>
            </w:tcBorders>
          </w:tcPr>
          <w:p w14:paraId="0E42DAD6" w14:textId="77777777" w:rsidR="005C06B8" w:rsidRDefault="005C06B8">
            <w:pPr>
              <w:jc w:val="both"/>
              <w:rPr>
                <w:rFonts w:ascii="Arial" w:eastAsia="Arial" w:hAnsi="Arial" w:cs="Arial"/>
                <w:b/>
              </w:rPr>
            </w:pPr>
          </w:p>
        </w:tc>
        <w:tc>
          <w:tcPr>
            <w:tcW w:w="2694" w:type="dxa"/>
          </w:tcPr>
          <w:p w14:paraId="35D1F618" w14:textId="77777777" w:rsidR="005C06B8" w:rsidRDefault="00202027">
            <w:pPr>
              <w:jc w:val="both"/>
              <w:rPr>
                <w:rFonts w:ascii="Arial" w:eastAsia="Arial" w:hAnsi="Arial" w:cs="Arial"/>
                <w:b/>
              </w:rPr>
            </w:pPr>
            <w:r>
              <w:rPr>
                <w:rFonts w:ascii="Arial" w:eastAsia="Arial" w:hAnsi="Arial" w:cs="Arial"/>
                <w:b/>
              </w:rPr>
              <w:t>Nombre</w:t>
            </w:r>
          </w:p>
        </w:tc>
        <w:tc>
          <w:tcPr>
            <w:tcW w:w="1559" w:type="dxa"/>
          </w:tcPr>
          <w:p w14:paraId="52DAD2F4" w14:textId="77777777" w:rsidR="005C06B8" w:rsidRDefault="00202027">
            <w:pPr>
              <w:jc w:val="both"/>
              <w:rPr>
                <w:rFonts w:ascii="Arial" w:eastAsia="Arial" w:hAnsi="Arial" w:cs="Arial"/>
                <w:b/>
              </w:rPr>
            </w:pPr>
            <w:r>
              <w:rPr>
                <w:rFonts w:ascii="Arial" w:eastAsia="Arial" w:hAnsi="Arial" w:cs="Arial"/>
                <w:b/>
              </w:rPr>
              <w:t>Cargo</w:t>
            </w:r>
          </w:p>
        </w:tc>
        <w:tc>
          <w:tcPr>
            <w:tcW w:w="1701" w:type="dxa"/>
          </w:tcPr>
          <w:p w14:paraId="2FDBCB7C" w14:textId="77777777" w:rsidR="005C06B8" w:rsidRDefault="00202027">
            <w:pPr>
              <w:jc w:val="both"/>
              <w:rPr>
                <w:rFonts w:ascii="Arial" w:eastAsia="Arial" w:hAnsi="Arial" w:cs="Arial"/>
                <w:b/>
              </w:rPr>
            </w:pPr>
            <w:r>
              <w:rPr>
                <w:rFonts w:ascii="Arial" w:eastAsia="Arial" w:hAnsi="Arial" w:cs="Arial"/>
                <w:b/>
              </w:rPr>
              <w:t>Dependencia</w:t>
            </w:r>
          </w:p>
        </w:tc>
        <w:tc>
          <w:tcPr>
            <w:tcW w:w="2551" w:type="dxa"/>
          </w:tcPr>
          <w:p w14:paraId="1E1A1CA8" w14:textId="77777777" w:rsidR="005C06B8" w:rsidRDefault="00202027">
            <w:pPr>
              <w:jc w:val="both"/>
              <w:rPr>
                <w:rFonts w:ascii="Arial" w:eastAsia="Arial" w:hAnsi="Arial" w:cs="Arial"/>
                <w:b/>
              </w:rPr>
            </w:pPr>
            <w:r>
              <w:rPr>
                <w:rFonts w:ascii="Arial" w:eastAsia="Arial" w:hAnsi="Arial" w:cs="Arial"/>
                <w:b/>
              </w:rPr>
              <w:t>Fecha</w:t>
            </w:r>
          </w:p>
        </w:tc>
      </w:tr>
      <w:tr w:rsidR="005C06B8" w14:paraId="494A7915" w14:textId="77777777">
        <w:tc>
          <w:tcPr>
            <w:tcW w:w="1242" w:type="dxa"/>
          </w:tcPr>
          <w:p w14:paraId="645D0840" w14:textId="77777777" w:rsidR="005C06B8" w:rsidRDefault="00202027">
            <w:pPr>
              <w:jc w:val="both"/>
              <w:rPr>
                <w:rFonts w:ascii="Arial" w:eastAsia="Arial" w:hAnsi="Arial" w:cs="Arial"/>
                <w:b/>
              </w:rPr>
            </w:pPr>
            <w:r>
              <w:rPr>
                <w:rFonts w:ascii="Arial" w:eastAsia="Arial" w:hAnsi="Arial" w:cs="Arial"/>
                <w:b/>
              </w:rPr>
              <w:t>Autor (es)</w:t>
            </w:r>
          </w:p>
        </w:tc>
        <w:tc>
          <w:tcPr>
            <w:tcW w:w="2694" w:type="dxa"/>
          </w:tcPr>
          <w:p w14:paraId="60126A79" w14:textId="537A65DC" w:rsidR="005C06B8" w:rsidRDefault="00AC652A">
            <w:pPr>
              <w:jc w:val="both"/>
              <w:rPr>
                <w:rFonts w:ascii="Arial" w:eastAsia="Arial" w:hAnsi="Arial" w:cs="Arial"/>
                <w:b/>
              </w:rPr>
            </w:pPr>
            <w:r>
              <w:rPr>
                <w:rFonts w:ascii="Arial" w:eastAsia="Arial" w:hAnsi="Arial" w:cs="Arial"/>
                <w:b/>
              </w:rPr>
              <w:t>Wilson Castro Gil</w:t>
            </w:r>
          </w:p>
        </w:tc>
        <w:tc>
          <w:tcPr>
            <w:tcW w:w="1559" w:type="dxa"/>
          </w:tcPr>
          <w:p w14:paraId="3D8B7B06" w14:textId="77777777" w:rsidR="005C06B8" w:rsidRDefault="00202027">
            <w:pPr>
              <w:jc w:val="both"/>
              <w:rPr>
                <w:rFonts w:ascii="Arial" w:eastAsia="Arial" w:hAnsi="Arial" w:cs="Arial"/>
                <w:b/>
              </w:rPr>
            </w:pPr>
            <w:r>
              <w:rPr>
                <w:rFonts w:ascii="Arial" w:eastAsia="Arial" w:hAnsi="Arial" w:cs="Arial"/>
                <w:b/>
              </w:rPr>
              <w:t>Instructor</w:t>
            </w:r>
          </w:p>
        </w:tc>
        <w:tc>
          <w:tcPr>
            <w:tcW w:w="1701" w:type="dxa"/>
          </w:tcPr>
          <w:p w14:paraId="2AFB7191" w14:textId="094312BE" w:rsidR="005C06B8" w:rsidRDefault="00AC652A">
            <w:pPr>
              <w:jc w:val="both"/>
              <w:rPr>
                <w:rFonts w:ascii="Arial" w:eastAsia="Arial" w:hAnsi="Arial" w:cs="Arial"/>
                <w:b/>
              </w:rPr>
            </w:pPr>
            <w:r>
              <w:rPr>
                <w:rFonts w:ascii="Arial" w:eastAsia="Arial" w:hAnsi="Arial" w:cs="Arial"/>
                <w:b/>
              </w:rPr>
              <w:t>TIC</w:t>
            </w:r>
          </w:p>
        </w:tc>
        <w:tc>
          <w:tcPr>
            <w:tcW w:w="2551" w:type="dxa"/>
          </w:tcPr>
          <w:p w14:paraId="0B40A018" w14:textId="09A8BC44" w:rsidR="005C06B8" w:rsidRDefault="00AC652A">
            <w:pPr>
              <w:jc w:val="both"/>
              <w:rPr>
                <w:rFonts w:ascii="Arial" w:eastAsia="Arial" w:hAnsi="Arial" w:cs="Arial"/>
                <w:b/>
              </w:rPr>
            </w:pPr>
            <w:r>
              <w:rPr>
                <w:rFonts w:ascii="Arial" w:eastAsia="Arial" w:hAnsi="Arial" w:cs="Arial"/>
                <w:b/>
              </w:rPr>
              <w:t>2</w:t>
            </w:r>
            <w:r w:rsidR="00202027">
              <w:rPr>
                <w:rFonts w:ascii="Arial" w:eastAsia="Arial" w:hAnsi="Arial" w:cs="Arial"/>
                <w:b/>
              </w:rPr>
              <w:t>0/0</w:t>
            </w:r>
            <w:r>
              <w:rPr>
                <w:rFonts w:ascii="Arial" w:eastAsia="Arial" w:hAnsi="Arial" w:cs="Arial"/>
                <w:b/>
              </w:rPr>
              <w:t>9/2017</w:t>
            </w:r>
          </w:p>
        </w:tc>
      </w:tr>
    </w:tbl>
    <w:p w14:paraId="4913F597" w14:textId="4F6387D7" w:rsidR="005C06B8" w:rsidRDefault="005C06B8">
      <w:pPr>
        <w:rPr>
          <w:rFonts w:ascii="Arial" w:eastAsia="Arial" w:hAnsi="Arial" w:cs="Arial"/>
        </w:rPr>
      </w:pPr>
    </w:p>
    <w:p w14:paraId="385F35D2" w14:textId="77777777" w:rsidR="00AC652A" w:rsidRDefault="00AC652A">
      <w:pPr>
        <w:rPr>
          <w:rFonts w:ascii="Arial" w:eastAsia="Arial" w:hAnsi="Arial" w:cs="Arial"/>
        </w:rPr>
      </w:pPr>
    </w:p>
    <w:p w14:paraId="1DC18F54" w14:textId="77777777" w:rsidR="005C06B8" w:rsidRDefault="00202027">
      <w:pPr>
        <w:rPr>
          <w:rFonts w:ascii="Arial" w:eastAsia="Arial" w:hAnsi="Arial" w:cs="Arial"/>
          <w:b/>
        </w:rPr>
      </w:pPr>
      <w:r>
        <w:rPr>
          <w:rFonts w:ascii="Arial" w:eastAsia="Arial" w:hAnsi="Arial" w:cs="Arial"/>
          <w:b/>
        </w:rPr>
        <w:t xml:space="preserve">8. CONTROL DE CAMBIOS </w:t>
      </w:r>
      <w:r>
        <w:rPr>
          <w:rFonts w:ascii="Arial" w:eastAsia="Arial" w:hAnsi="Arial" w:cs="Arial"/>
        </w:rPr>
        <w:t>(diligenciar únicamente si realiza ajustes a la guía)</w:t>
      </w:r>
    </w:p>
    <w:tbl>
      <w:tblPr>
        <w:tblStyle w:val="3"/>
        <w:tblW w:w="9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815"/>
        <w:gridCol w:w="1335"/>
        <w:gridCol w:w="1620"/>
        <w:gridCol w:w="1800"/>
        <w:gridCol w:w="1946"/>
      </w:tblGrid>
      <w:tr w:rsidR="005C06B8" w14:paraId="630CEE66" w14:textId="77777777">
        <w:tc>
          <w:tcPr>
            <w:tcW w:w="1242" w:type="dxa"/>
            <w:tcBorders>
              <w:top w:val="nil"/>
              <w:left w:val="nil"/>
            </w:tcBorders>
          </w:tcPr>
          <w:p w14:paraId="2AEF74FD" w14:textId="77777777" w:rsidR="005C06B8" w:rsidRDefault="005C06B8">
            <w:pPr>
              <w:jc w:val="both"/>
              <w:rPr>
                <w:rFonts w:ascii="Arial" w:eastAsia="Arial" w:hAnsi="Arial" w:cs="Arial"/>
                <w:b/>
              </w:rPr>
            </w:pPr>
          </w:p>
        </w:tc>
        <w:tc>
          <w:tcPr>
            <w:tcW w:w="1815" w:type="dxa"/>
          </w:tcPr>
          <w:p w14:paraId="3F67CB34" w14:textId="77777777" w:rsidR="005C06B8" w:rsidRDefault="00202027">
            <w:pPr>
              <w:jc w:val="both"/>
              <w:rPr>
                <w:rFonts w:ascii="Arial" w:eastAsia="Arial" w:hAnsi="Arial" w:cs="Arial"/>
                <w:b/>
              </w:rPr>
            </w:pPr>
            <w:r>
              <w:rPr>
                <w:rFonts w:ascii="Arial" w:eastAsia="Arial" w:hAnsi="Arial" w:cs="Arial"/>
                <w:b/>
              </w:rPr>
              <w:t>Nombre</w:t>
            </w:r>
          </w:p>
        </w:tc>
        <w:tc>
          <w:tcPr>
            <w:tcW w:w="1335" w:type="dxa"/>
          </w:tcPr>
          <w:p w14:paraId="0BEB53B3" w14:textId="77777777" w:rsidR="005C06B8" w:rsidRDefault="00202027">
            <w:pPr>
              <w:jc w:val="both"/>
              <w:rPr>
                <w:rFonts w:ascii="Arial" w:eastAsia="Arial" w:hAnsi="Arial" w:cs="Arial"/>
                <w:b/>
              </w:rPr>
            </w:pPr>
            <w:r>
              <w:rPr>
                <w:rFonts w:ascii="Arial" w:eastAsia="Arial" w:hAnsi="Arial" w:cs="Arial"/>
                <w:b/>
              </w:rPr>
              <w:t>Cargo</w:t>
            </w:r>
          </w:p>
        </w:tc>
        <w:tc>
          <w:tcPr>
            <w:tcW w:w="1620" w:type="dxa"/>
          </w:tcPr>
          <w:p w14:paraId="5DF6AA48" w14:textId="77777777" w:rsidR="005C06B8" w:rsidRDefault="00202027">
            <w:pPr>
              <w:jc w:val="both"/>
              <w:rPr>
                <w:rFonts w:ascii="Arial" w:eastAsia="Arial" w:hAnsi="Arial" w:cs="Arial"/>
                <w:b/>
              </w:rPr>
            </w:pPr>
            <w:r>
              <w:rPr>
                <w:rFonts w:ascii="Arial" w:eastAsia="Arial" w:hAnsi="Arial" w:cs="Arial"/>
                <w:b/>
              </w:rPr>
              <w:t>Dependencia</w:t>
            </w:r>
          </w:p>
        </w:tc>
        <w:tc>
          <w:tcPr>
            <w:tcW w:w="1800" w:type="dxa"/>
          </w:tcPr>
          <w:p w14:paraId="5AEF6518" w14:textId="77777777" w:rsidR="005C06B8" w:rsidRDefault="00202027">
            <w:pPr>
              <w:jc w:val="both"/>
              <w:rPr>
                <w:rFonts w:ascii="Arial" w:eastAsia="Arial" w:hAnsi="Arial" w:cs="Arial"/>
                <w:b/>
              </w:rPr>
            </w:pPr>
            <w:r>
              <w:rPr>
                <w:rFonts w:ascii="Arial" w:eastAsia="Arial" w:hAnsi="Arial" w:cs="Arial"/>
                <w:b/>
              </w:rPr>
              <w:t>Fecha</w:t>
            </w:r>
          </w:p>
        </w:tc>
        <w:tc>
          <w:tcPr>
            <w:tcW w:w="1946" w:type="dxa"/>
          </w:tcPr>
          <w:p w14:paraId="2D063ADD" w14:textId="77777777" w:rsidR="005C06B8" w:rsidRDefault="00202027">
            <w:pPr>
              <w:jc w:val="both"/>
              <w:rPr>
                <w:rFonts w:ascii="Arial" w:eastAsia="Arial" w:hAnsi="Arial" w:cs="Arial"/>
                <w:b/>
              </w:rPr>
            </w:pPr>
            <w:r>
              <w:rPr>
                <w:rFonts w:ascii="Arial" w:eastAsia="Arial" w:hAnsi="Arial" w:cs="Arial"/>
                <w:b/>
              </w:rPr>
              <w:t>Razón del Cambio</w:t>
            </w:r>
          </w:p>
        </w:tc>
      </w:tr>
      <w:tr w:rsidR="005C06B8" w14:paraId="5794F4B0" w14:textId="77777777">
        <w:tc>
          <w:tcPr>
            <w:tcW w:w="1242" w:type="dxa"/>
          </w:tcPr>
          <w:p w14:paraId="0222AF27" w14:textId="77777777" w:rsidR="005C06B8" w:rsidRDefault="00202027">
            <w:pPr>
              <w:jc w:val="both"/>
              <w:rPr>
                <w:rFonts w:ascii="Arial" w:eastAsia="Arial" w:hAnsi="Arial" w:cs="Arial"/>
                <w:b/>
              </w:rPr>
            </w:pPr>
            <w:r>
              <w:rPr>
                <w:rFonts w:ascii="Arial" w:eastAsia="Arial" w:hAnsi="Arial" w:cs="Arial"/>
                <w:b/>
              </w:rPr>
              <w:t>Autor (es)</w:t>
            </w:r>
          </w:p>
        </w:tc>
        <w:tc>
          <w:tcPr>
            <w:tcW w:w="1815" w:type="dxa"/>
          </w:tcPr>
          <w:p w14:paraId="07A61475" w14:textId="69C6942D" w:rsidR="005C06B8" w:rsidRDefault="005C06B8">
            <w:pPr>
              <w:jc w:val="both"/>
              <w:rPr>
                <w:rFonts w:ascii="Arial" w:eastAsia="Arial" w:hAnsi="Arial" w:cs="Arial"/>
                <w:b/>
              </w:rPr>
            </w:pPr>
          </w:p>
        </w:tc>
        <w:tc>
          <w:tcPr>
            <w:tcW w:w="1335" w:type="dxa"/>
          </w:tcPr>
          <w:p w14:paraId="096B8335" w14:textId="724C0772" w:rsidR="005C06B8" w:rsidRDefault="005C06B8">
            <w:pPr>
              <w:jc w:val="both"/>
              <w:rPr>
                <w:rFonts w:ascii="Arial" w:eastAsia="Arial" w:hAnsi="Arial" w:cs="Arial"/>
                <w:b/>
              </w:rPr>
            </w:pPr>
          </w:p>
        </w:tc>
        <w:tc>
          <w:tcPr>
            <w:tcW w:w="1620" w:type="dxa"/>
          </w:tcPr>
          <w:p w14:paraId="7C954349" w14:textId="5F9BAD16" w:rsidR="005C06B8" w:rsidRDefault="005C06B8">
            <w:pPr>
              <w:jc w:val="both"/>
              <w:rPr>
                <w:rFonts w:ascii="Arial" w:eastAsia="Arial" w:hAnsi="Arial" w:cs="Arial"/>
                <w:b/>
              </w:rPr>
            </w:pPr>
          </w:p>
        </w:tc>
        <w:tc>
          <w:tcPr>
            <w:tcW w:w="1800" w:type="dxa"/>
          </w:tcPr>
          <w:p w14:paraId="05433D90" w14:textId="451F5F66" w:rsidR="005C06B8" w:rsidRDefault="005C06B8">
            <w:pPr>
              <w:jc w:val="both"/>
              <w:rPr>
                <w:rFonts w:ascii="Arial" w:eastAsia="Arial" w:hAnsi="Arial" w:cs="Arial"/>
                <w:b/>
              </w:rPr>
            </w:pPr>
          </w:p>
        </w:tc>
        <w:tc>
          <w:tcPr>
            <w:tcW w:w="1946" w:type="dxa"/>
          </w:tcPr>
          <w:p w14:paraId="7F9D7B6D" w14:textId="294B343A" w:rsidR="005C06B8" w:rsidRDefault="005C06B8">
            <w:pPr>
              <w:jc w:val="both"/>
              <w:rPr>
                <w:rFonts w:ascii="Arial" w:eastAsia="Arial" w:hAnsi="Arial" w:cs="Arial"/>
                <w:b/>
              </w:rPr>
            </w:pPr>
          </w:p>
        </w:tc>
      </w:tr>
    </w:tbl>
    <w:p w14:paraId="087BF9F4" w14:textId="77777777" w:rsidR="005C06B8" w:rsidRDefault="005C06B8">
      <w:pPr>
        <w:spacing w:after="0"/>
        <w:rPr>
          <w:rFonts w:ascii="Arial" w:eastAsia="Arial" w:hAnsi="Arial" w:cs="Arial"/>
        </w:rPr>
        <w:sectPr w:rsidR="005C06B8">
          <w:headerReference w:type="default" r:id="rId12"/>
          <w:footerReference w:type="default" r:id="rId13"/>
          <w:headerReference w:type="first" r:id="rId14"/>
          <w:footerReference w:type="first" r:id="rId15"/>
          <w:pgSz w:w="12240" w:h="15840"/>
          <w:pgMar w:top="1418" w:right="1134" w:bottom="1418" w:left="1559" w:header="0" w:footer="720" w:gutter="0"/>
          <w:pgNumType w:start="1"/>
          <w:cols w:space="720"/>
          <w:titlePg/>
        </w:sectPr>
      </w:pPr>
    </w:p>
    <w:p w14:paraId="1730BC57" w14:textId="77777777" w:rsidR="005C06B8" w:rsidRDefault="005C06B8">
      <w:pPr>
        <w:tabs>
          <w:tab w:val="left" w:pos="990"/>
        </w:tabs>
        <w:rPr>
          <w:rFonts w:ascii="Arial" w:eastAsia="Arial" w:hAnsi="Arial" w:cs="Arial"/>
        </w:rPr>
      </w:pPr>
    </w:p>
    <w:sectPr w:rsidR="005C06B8">
      <w:type w:val="continuous"/>
      <w:pgSz w:w="12240" w:h="15840"/>
      <w:pgMar w:top="1418" w:right="1134" w:bottom="1418" w:left="1559"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29F37" w14:textId="77777777" w:rsidR="00226205" w:rsidRDefault="00226205">
      <w:pPr>
        <w:spacing w:after="0" w:line="240" w:lineRule="auto"/>
      </w:pPr>
      <w:r>
        <w:separator/>
      </w:r>
    </w:p>
  </w:endnote>
  <w:endnote w:type="continuationSeparator" w:id="0">
    <w:p w14:paraId="2353AFB2" w14:textId="77777777" w:rsidR="00226205" w:rsidRDefault="0022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24F37" w14:textId="77777777" w:rsidR="005C06B8" w:rsidRDefault="00202027">
    <w:pPr>
      <w:spacing w:after="0" w:line="240" w:lineRule="auto"/>
    </w:pPr>
    <w:r>
      <w:tab/>
    </w:r>
    <w:r>
      <w:tab/>
    </w:r>
    <w:r>
      <w:tab/>
    </w:r>
  </w:p>
  <w:p w14:paraId="3E8598D8" w14:textId="77777777" w:rsidR="005C06B8" w:rsidRDefault="005C06B8">
    <w:pPr>
      <w:spacing w:after="709"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96335" w14:textId="77777777" w:rsidR="005C06B8" w:rsidRDefault="00202027">
    <w:pPr>
      <w:tabs>
        <w:tab w:val="center" w:pos="4252"/>
        <w:tab w:val="right" w:pos="8504"/>
      </w:tabs>
      <w:spacing w:after="709" w:line="240" w:lineRule="auto"/>
      <w:jc w:val="right"/>
      <w:rPr>
        <w:sz w:val="20"/>
        <w:szCs w:val="20"/>
      </w:rPr>
    </w:pPr>
    <w:r>
      <w:rPr>
        <w:sz w:val="20"/>
        <w:szCs w:val="20"/>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648AC" w14:textId="77777777" w:rsidR="00226205" w:rsidRDefault="00226205">
      <w:pPr>
        <w:spacing w:after="0" w:line="240" w:lineRule="auto"/>
      </w:pPr>
      <w:r>
        <w:separator/>
      </w:r>
    </w:p>
  </w:footnote>
  <w:footnote w:type="continuationSeparator" w:id="0">
    <w:p w14:paraId="175E7CF8" w14:textId="77777777" w:rsidR="00226205" w:rsidRDefault="00226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BB5B2" w14:textId="77777777" w:rsidR="005C06B8" w:rsidRDefault="005C06B8">
    <w:pPr>
      <w:spacing w:before="709" w:after="0"/>
    </w:pPr>
  </w:p>
  <w:tbl>
    <w:tblPr>
      <w:tblStyle w:val="2"/>
      <w:tblW w:w="11854" w:type="dxa"/>
      <w:tblInd w:w="-1784" w:type="dxa"/>
      <w:tblLayout w:type="fixed"/>
      <w:tblLook w:val="0400" w:firstRow="0" w:lastRow="0" w:firstColumn="0" w:lastColumn="0" w:noHBand="0" w:noVBand="1"/>
    </w:tblPr>
    <w:tblGrid>
      <w:gridCol w:w="1475"/>
      <w:gridCol w:w="10379"/>
    </w:tblGrid>
    <w:tr w:rsidR="005C06B8" w14:paraId="6E37F0BC" w14:textId="77777777">
      <w:trPr>
        <w:trHeight w:val="700"/>
      </w:trPr>
      <w:tc>
        <w:tcPr>
          <w:tcW w:w="1475" w:type="dxa"/>
          <w:vMerge w:val="restart"/>
          <w:tcBorders>
            <w:top w:val="nil"/>
            <w:left w:val="nil"/>
            <w:bottom w:val="nil"/>
            <w:right w:val="nil"/>
          </w:tcBorders>
          <w:shd w:val="clear" w:color="auto" w:fill="FFFFFF"/>
          <w:vAlign w:val="bottom"/>
        </w:tcPr>
        <w:p w14:paraId="282673DD" w14:textId="77777777" w:rsidR="005C06B8" w:rsidRDefault="005C06B8">
          <w:pPr>
            <w:spacing w:after="0" w:line="240" w:lineRule="auto"/>
          </w:pPr>
        </w:p>
        <w:p w14:paraId="6637A50C" w14:textId="77777777" w:rsidR="005C06B8" w:rsidRDefault="005C06B8">
          <w:pPr>
            <w:spacing w:after="0" w:line="240" w:lineRule="auto"/>
          </w:pPr>
        </w:p>
      </w:tc>
      <w:tc>
        <w:tcPr>
          <w:tcW w:w="10379" w:type="dxa"/>
          <w:vMerge w:val="restart"/>
          <w:tcBorders>
            <w:top w:val="single" w:sz="8" w:space="0" w:color="000000"/>
            <w:left w:val="single" w:sz="4" w:space="0" w:color="000000"/>
            <w:bottom w:val="nil"/>
            <w:right w:val="single" w:sz="4" w:space="0" w:color="000000"/>
          </w:tcBorders>
          <w:shd w:val="clear" w:color="auto" w:fill="FFFFFF"/>
          <w:vAlign w:val="center"/>
        </w:tcPr>
        <w:p w14:paraId="7FC3AD4C" w14:textId="77777777" w:rsidR="005C06B8" w:rsidRDefault="00202027">
          <w:pPr>
            <w:spacing w:after="0" w:line="240" w:lineRule="auto"/>
            <w:jc w:val="center"/>
            <w:rPr>
              <w:b/>
              <w:sz w:val="24"/>
              <w:szCs w:val="24"/>
            </w:rPr>
          </w:pPr>
          <w:r>
            <w:rPr>
              <w:b/>
              <w:sz w:val="24"/>
              <w:szCs w:val="24"/>
            </w:rPr>
            <w:t xml:space="preserve">SERVICIO NACIONAL DE APRENDIZAJE SENA </w:t>
          </w:r>
          <w:r>
            <w:rPr>
              <w:b/>
              <w:sz w:val="24"/>
              <w:szCs w:val="24"/>
            </w:rPr>
            <w:br/>
            <w:t>Procedimiento de Desarrollo Curricular</w:t>
          </w:r>
          <w:r>
            <w:rPr>
              <w:noProof/>
            </w:rPr>
            <w:drawing>
              <wp:anchor distT="0" distB="0" distL="114300" distR="114300" simplePos="0" relativeHeight="251658240" behindDoc="0" locked="0" layoutInCell="1" hidden="0" allowOverlap="1" wp14:anchorId="415753BB" wp14:editId="4E3401E7">
                <wp:simplePos x="0" y="0"/>
                <wp:positionH relativeFrom="margin">
                  <wp:posOffset>54610</wp:posOffset>
                </wp:positionH>
                <wp:positionV relativeFrom="paragraph">
                  <wp:posOffset>26669</wp:posOffset>
                </wp:positionV>
                <wp:extent cx="742950" cy="575310"/>
                <wp:effectExtent l="0" t="0" r="0" b="0"/>
                <wp:wrapNone/>
                <wp:docPr id="2" name="image9.jpg" descr="logo_membrete"/>
                <wp:cNvGraphicFramePr/>
                <a:graphic xmlns:a="http://schemas.openxmlformats.org/drawingml/2006/main">
                  <a:graphicData uri="http://schemas.openxmlformats.org/drawingml/2006/picture">
                    <pic:pic xmlns:pic="http://schemas.openxmlformats.org/drawingml/2006/picture">
                      <pic:nvPicPr>
                        <pic:cNvPr id="0" name="image9.jpg" descr="logo_membrete"/>
                        <pic:cNvPicPr preferRelativeResize="0"/>
                      </pic:nvPicPr>
                      <pic:blipFill>
                        <a:blip r:embed="rId1"/>
                        <a:srcRect/>
                        <a:stretch>
                          <a:fillRect/>
                        </a:stretch>
                      </pic:blipFill>
                      <pic:spPr>
                        <a:xfrm>
                          <a:off x="0" y="0"/>
                          <a:ext cx="742950" cy="575310"/>
                        </a:xfrm>
                        <a:prstGeom prst="rect">
                          <a:avLst/>
                        </a:prstGeom>
                        <a:ln/>
                      </pic:spPr>
                    </pic:pic>
                  </a:graphicData>
                </a:graphic>
              </wp:anchor>
            </w:drawing>
          </w:r>
        </w:p>
        <w:p w14:paraId="10DC4B0D" w14:textId="77777777" w:rsidR="005C06B8" w:rsidRDefault="00202027">
          <w:pPr>
            <w:spacing w:after="0" w:line="240" w:lineRule="auto"/>
            <w:jc w:val="center"/>
            <w:rPr>
              <w:b/>
              <w:sz w:val="24"/>
              <w:szCs w:val="24"/>
            </w:rPr>
          </w:pPr>
          <w:r>
            <w:rPr>
              <w:b/>
            </w:rPr>
            <w:t>GUÍA DE APRENDIZAJE</w:t>
          </w:r>
          <w:r>
            <w:rPr>
              <w:sz w:val="24"/>
              <w:szCs w:val="24"/>
            </w:rPr>
            <w:t xml:space="preserve"> </w:t>
          </w:r>
        </w:p>
      </w:tc>
    </w:tr>
    <w:tr w:rsidR="005C06B8" w14:paraId="1DD2611C" w14:textId="77777777">
      <w:trPr>
        <w:trHeight w:val="337"/>
      </w:trPr>
      <w:tc>
        <w:tcPr>
          <w:tcW w:w="1475" w:type="dxa"/>
          <w:vMerge/>
          <w:tcBorders>
            <w:top w:val="nil"/>
            <w:left w:val="nil"/>
            <w:bottom w:val="nil"/>
            <w:right w:val="nil"/>
          </w:tcBorders>
          <w:shd w:val="clear" w:color="auto" w:fill="FFFFFF"/>
          <w:vAlign w:val="bottom"/>
        </w:tcPr>
        <w:p w14:paraId="731B5348" w14:textId="77777777" w:rsidR="005C06B8" w:rsidRDefault="005C06B8">
          <w:pPr>
            <w:spacing w:after="0"/>
            <w:rPr>
              <w:b/>
              <w:sz w:val="24"/>
              <w:szCs w:val="24"/>
            </w:rPr>
          </w:pPr>
        </w:p>
      </w:tc>
      <w:tc>
        <w:tcPr>
          <w:tcW w:w="10379" w:type="dxa"/>
          <w:vMerge/>
          <w:tcBorders>
            <w:top w:val="single" w:sz="8" w:space="0" w:color="000000"/>
            <w:left w:val="single" w:sz="4" w:space="0" w:color="000000"/>
            <w:bottom w:val="nil"/>
            <w:right w:val="single" w:sz="4" w:space="0" w:color="000000"/>
          </w:tcBorders>
          <w:shd w:val="clear" w:color="auto" w:fill="FFFFFF"/>
          <w:vAlign w:val="center"/>
        </w:tcPr>
        <w:p w14:paraId="7A56DC13" w14:textId="77777777" w:rsidR="005C06B8" w:rsidRDefault="005C06B8">
          <w:pPr>
            <w:spacing w:after="0" w:line="240" w:lineRule="auto"/>
          </w:pPr>
        </w:p>
        <w:p w14:paraId="7145CCE5" w14:textId="77777777" w:rsidR="005C06B8" w:rsidRDefault="005C06B8">
          <w:pPr>
            <w:spacing w:after="0" w:line="240" w:lineRule="auto"/>
            <w:jc w:val="center"/>
            <w:rPr>
              <w:b/>
              <w:sz w:val="24"/>
              <w:szCs w:val="24"/>
            </w:rPr>
          </w:pPr>
        </w:p>
      </w:tc>
    </w:tr>
  </w:tbl>
  <w:p w14:paraId="2AE422A6" w14:textId="77777777" w:rsidR="005C06B8" w:rsidRDefault="005C06B8">
    <w:pPr>
      <w:tabs>
        <w:tab w:val="left" w:pos="2263"/>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5F0AF" w14:textId="77777777" w:rsidR="005C06B8" w:rsidRDefault="005C06B8">
    <w:pPr>
      <w:tabs>
        <w:tab w:val="left" w:pos="2263"/>
      </w:tabs>
      <w:spacing w:before="709" w:after="0" w:line="240" w:lineRule="auto"/>
    </w:pPr>
  </w:p>
  <w:tbl>
    <w:tblPr>
      <w:tblStyle w:val="1"/>
      <w:tblW w:w="10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69"/>
    </w:tblGrid>
    <w:tr w:rsidR="005C06B8" w14:paraId="03B7DB3C" w14:textId="77777777">
      <w:trPr>
        <w:trHeight w:val="1240"/>
        <w:jc w:val="center"/>
      </w:trPr>
      <w:tc>
        <w:tcPr>
          <w:tcW w:w="10569" w:type="dxa"/>
          <w:shd w:val="clear" w:color="auto" w:fill="FFFFFF"/>
          <w:vAlign w:val="center"/>
        </w:tcPr>
        <w:p w14:paraId="007F4A76" w14:textId="77777777" w:rsidR="005C06B8" w:rsidRDefault="00202027">
          <w:pPr>
            <w:tabs>
              <w:tab w:val="center" w:pos="4252"/>
              <w:tab w:val="right" w:pos="8504"/>
            </w:tabs>
            <w:spacing w:after="0" w:line="240" w:lineRule="auto"/>
            <w:jc w:val="center"/>
            <w:rPr>
              <w:b/>
              <w:sz w:val="24"/>
              <w:szCs w:val="24"/>
            </w:rPr>
          </w:pPr>
          <w:r>
            <w:rPr>
              <w:b/>
              <w:sz w:val="24"/>
              <w:szCs w:val="24"/>
            </w:rPr>
            <w:t>GESTIÓN DE FORMACIÓN PROFESIONAL INTEGRAL</w:t>
          </w:r>
          <w:r>
            <w:rPr>
              <w:noProof/>
            </w:rPr>
            <w:drawing>
              <wp:anchor distT="0" distB="0" distL="114300" distR="114300" simplePos="0" relativeHeight="251659264" behindDoc="0" locked="0" layoutInCell="1" hidden="0" allowOverlap="1" wp14:anchorId="3C39D402" wp14:editId="11872972">
                <wp:simplePos x="0" y="0"/>
                <wp:positionH relativeFrom="margin">
                  <wp:posOffset>-31114</wp:posOffset>
                </wp:positionH>
                <wp:positionV relativeFrom="paragraph">
                  <wp:posOffset>22860</wp:posOffset>
                </wp:positionV>
                <wp:extent cx="571500" cy="571500"/>
                <wp:effectExtent l="0" t="0" r="0" b="0"/>
                <wp:wrapNone/>
                <wp:docPr id="5" name="image12.jpg" descr="logo_membrete"/>
                <wp:cNvGraphicFramePr/>
                <a:graphic xmlns:a="http://schemas.openxmlformats.org/drawingml/2006/main">
                  <a:graphicData uri="http://schemas.openxmlformats.org/drawingml/2006/picture">
                    <pic:pic xmlns:pic="http://schemas.openxmlformats.org/drawingml/2006/picture">
                      <pic:nvPicPr>
                        <pic:cNvPr id="0" name="image1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anchor>
            </w:drawing>
          </w:r>
        </w:p>
        <w:p w14:paraId="2E583F06" w14:textId="77777777" w:rsidR="005C06B8" w:rsidRDefault="00202027">
          <w:pPr>
            <w:spacing w:after="0" w:line="240" w:lineRule="auto"/>
            <w:jc w:val="center"/>
            <w:rPr>
              <w:b/>
              <w:sz w:val="24"/>
              <w:szCs w:val="24"/>
            </w:rPr>
          </w:pPr>
          <w:r>
            <w:rPr>
              <w:b/>
              <w:sz w:val="24"/>
              <w:szCs w:val="24"/>
            </w:rPr>
            <w:t>PROCEDIMIENTO DESARROLLO CURRICULAR</w:t>
          </w:r>
        </w:p>
        <w:p w14:paraId="0A769ED4" w14:textId="77777777" w:rsidR="005C06B8" w:rsidRDefault="00202027">
          <w:pPr>
            <w:spacing w:after="0" w:line="240" w:lineRule="auto"/>
            <w:jc w:val="center"/>
            <w:rPr>
              <w:b/>
              <w:sz w:val="24"/>
              <w:szCs w:val="24"/>
            </w:rPr>
          </w:pPr>
          <w:r>
            <w:rPr>
              <w:b/>
              <w:sz w:val="24"/>
              <w:szCs w:val="24"/>
            </w:rPr>
            <w:t>GUÍA DE APRENDIZAJE</w:t>
          </w:r>
        </w:p>
      </w:tc>
    </w:tr>
  </w:tbl>
  <w:p w14:paraId="3F624F12" w14:textId="77777777" w:rsidR="005C06B8" w:rsidRDefault="005C06B8">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76BB"/>
    <w:multiLevelType w:val="multilevel"/>
    <w:tmpl w:val="5358DEA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81F1C44"/>
    <w:multiLevelType w:val="hybridMultilevel"/>
    <w:tmpl w:val="23B2C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2D2EE6"/>
    <w:multiLevelType w:val="hybridMultilevel"/>
    <w:tmpl w:val="F8F21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1621E2"/>
    <w:multiLevelType w:val="multilevel"/>
    <w:tmpl w:val="094CF16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B013232"/>
    <w:multiLevelType w:val="multilevel"/>
    <w:tmpl w:val="C1EE49A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EF66C6B"/>
    <w:multiLevelType w:val="multilevel"/>
    <w:tmpl w:val="1D98D5D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37C24B41"/>
    <w:multiLevelType w:val="multilevel"/>
    <w:tmpl w:val="8F1CC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640C84"/>
    <w:multiLevelType w:val="multilevel"/>
    <w:tmpl w:val="9FF87B6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9E67D16"/>
    <w:multiLevelType w:val="hybridMultilevel"/>
    <w:tmpl w:val="EBA01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B43F7F"/>
    <w:multiLevelType w:val="hybridMultilevel"/>
    <w:tmpl w:val="4C3610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64D49C8"/>
    <w:multiLevelType w:val="hybridMultilevel"/>
    <w:tmpl w:val="68B2F6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A416A38"/>
    <w:multiLevelType w:val="multilevel"/>
    <w:tmpl w:val="F3105C3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505E60E2"/>
    <w:multiLevelType w:val="hybridMultilevel"/>
    <w:tmpl w:val="20EEA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6343E9"/>
    <w:multiLevelType w:val="multilevel"/>
    <w:tmpl w:val="F3105C3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735D7889"/>
    <w:multiLevelType w:val="multilevel"/>
    <w:tmpl w:val="D15EA1E4"/>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5" w15:restartNumberingAfterBreak="0">
    <w:nsid w:val="7FDC6908"/>
    <w:multiLevelType w:val="hybridMultilevel"/>
    <w:tmpl w:val="4E86E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7"/>
  </w:num>
  <w:num w:numId="4">
    <w:abstractNumId w:val="6"/>
  </w:num>
  <w:num w:numId="5">
    <w:abstractNumId w:val="13"/>
  </w:num>
  <w:num w:numId="6">
    <w:abstractNumId w:val="0"/>
  </w:num>
  <w:num w:numId="7">
    <w:abstractNumId w:val="5"/>
  </w:num>
  <w:num w:numId="8">
    <w:abstractNumId w:val="11"/>
  </w:num>
  <w:num w:numId="9">
    <w:abstractNumId w:val="4"/>
  </w:num>
  <w:num w:numId="10">
    <w:abstractNumId w:val="1"/>
  </w:num>
  <w:num w:numId="11">
    <w:abstractNumId w:val="10"/>
  </w:num>
  <w:num w:numId="12">
    <w:abstractNumId w:val="9"/>
  </w:num>
  <w:num w:numId="13">
    <w:abstractNumId w:val="15"/>
  </w:num>
  <w:num w:numId="14">
    <w:abstractNumId w:val="8"/>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6B8"/>
    <w:rsid w:val="00064491"/>
    <w:rsid w:val="000B3F8F"/>
    <w:rsid w:val="000E43AB"/>
    <w:rsid w:val="000E4DD8"/>
    <w:rsid w:val="00103681"/>
    <w:rsid w:val="0012235F"/>
    <w:rsid w:val="00172484"/>
    <w:rsid w:val="001C284E"/>
    <w:rsid w:val="00202027"/>
    <w:rsid w:val="002157BA"/>
    <w:rsid w:val="00226205"/>
    <w:rsid w:val="002948E8"/>
    <w:rsid w:val="002C6B08"/>
    <w:rsid w:val="003026DB"/>
    <w:rsid w:val="003032FF"/>
    <w:rsid w:val="00341DF7"/>
    <w:rsid w:val="003655F9"/>
    <w:rsid w:val="00385B61"/>
    <w:rsid w:val="003D4160"/>
    <w:rsid w:val="003D516A"/>
    <w:rsid w:val="00436F4D"/>
    <w:rsid w:val="00490166"/>
    <w:rsid w:val="004E29EB"/>
    <w:rsid w:val="005027B9"/>
    <w:rsid w:val="005A3723"/>
    <w:rsid w:val="005C06B8"/>
    <w:rsid w:val="00607EF0"/>
    <w:rsid w:val="00620661"/>
    <w:rsid w:val="00634F0B"/>
    <w:rsid w:val="00640350"/>
    <w:rsid w:val="00746B68"/>
    <w:rsid w:val="00750495"/>
    <w:rsid w:val="00763079"/>
    <w:rsid w:val="0077219B"/>
    <w:rsid w:val="007832B3"/>
    <w:rsid w:val="007C46DE"/>
    <w:rsid w:val="00894E5C"/>
    <w:rsid w:val="008F0DD2"/>
    <w:rsid w:val="008F41CB"/>
    <w:rsid w:val="008F57EC"/>
    <w:rsid w:val="00916ABE"/>
    <w:rsid w:val="00955031"/>
    <w:rsid w:val="0098466B"/>
    <w:rsid w:val="009D2410"/>
    <w:rsid w:val="00AC652A"/>
    <w:rsid w:val="00B05AB1"/>
    <w:rsid w:val="00B75CC1"/>
    <w:rsid w:val="00BE2FEB"/>
    <w:rsid w:val="00C061C9"/>
    <w:rsid w:val="00CA70CF"/>
    <w:rsid w:val="00CF193F"/>
    <w:rsid w:val="00CF5779"/>
    <w:rsid w:val="00D138E1"/>
    <w:rsid w:val="00D64BEC"/>
    <w:rsid w:val="00DE79D2"/>
    <w:rsid w:val="00E54542"/>
    <w:rsid w:val="00EB5D62"/>
    <w:rsid w:val="00F15A98"/>
    <w:rsid w:val="00F42064"/>
    <w:rsid w:val="00F460C7"/>
    <w:rsid w:val="00FC6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D15E"/>
  <w15:docId w15:val="{98D05A88-D609-43A2-BE0E-08DF0CD8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after="0" w:line="240" w:lineRule="auto"/>
      <w:jc w:val="center"/>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anormal"/>
    <w:pPr>
      <w:jc w:val="both"/>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4">
    <w:name w:val="4"/>
    <w:basedOn w:val="Tablanormal"/>
    <w:tblPr>
      <w:tblStyleRowBandSize w:val="1"/>
      <w:tblStyleColBandSize w:val="1"/>
      <w:tblCellMar>
        <w:left w:w="115" w:type="dxa"/>
        <w:right w:w="115" w:type="dxa"/>
      </w:tblCellMar>
    </w:tblPr>
  </w:style>
  <w:style w:type="table" w:customStyle="1" w:styleId="3">
    <w:name w:val="3"/>
    <w:basedOn w:val="Tablanormal"/>
    <w:tblPr>
      <w:tblStyleRowBandSize w:val="1"/>
      <w:tblStyleColBandSize w:val="1"/>
      <w:tblCellMar>
        <w:left w:w="115" w:type="dxa"/>
        <w:right w:w="115" w:type="dxa"/>
      </w:tblCellMar>
    </w:tblPr>
  </w:style>
  <w:style w:type="table" w:customStyle="1" w:styleId="2">
    <w:name w:val="2"/>
    <w:basedOn w:val="Tablanormal"/>
    <w:tblPr>
      <w:tblStyleRowBandSize w:val="1"/>
      <w:tblStyleColBandSize w:val="1"/>
      <w:tblCellMar>
        <w:left w:w="70" w:type="dxa"/>
        <w:right w:w="70" w:type="dxa"/>
      </w:tblCellMar>
    </w:tblPr>
  </w:style>
  <w:style w:type="table" w:customStyle="1" w:styleId="1">
    <w:name w:val="1"/>
    <w:basedOn w:val="Tablanormal"/>
    <w:tblPr>
      <w:tblStyleRowBandSize w:val="1"/>
      <w:tblStyleColBandSize w:val="1"/>
      <w:tblCellMar>
        <w:left w:w="70" w:type="dxa"/>
        <w:right w:w="70" w:type="dxa"/>
      </w:tblCellMar>
    </w:tblPr>
  </w:style>
  <w:style w:type="paragraph" w:styleId="Prrafodelista">
    <w:name w:val="List Paragraph"/>
    <w:basedOn w:val="Normal"/>
    <w:uiPriority w:val="34"/>
    <w:qFormat/>
    <w:rsid w:val="005027B9"/>
    <w:pPr>
      <w:ind w:left="720"/>
      <w:contextualSpacing/>
    </w:pPr>
  </w:style>
  <w:style w:type="table" w:styleId="Cuadrculadetablaclara">
    <w:name w:val="Grid Table Light"/>
    <w:basedOn w:val="Tablanormal"/>
    <w:uiPriority w:val="40"/>
    <w:rsid w:val="001724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757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2291</Words>
  <Characters>12604</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Castro Gil</dc:creator>
  <cp:keywords/>
  <dc:description/>
  <cp:lastModifiedBy>Wilson Castro Gil</cp:lastModifiedBy>
  <cp:revision>5</cp:revision>
  <dcterms:created xsi:type="dcterms:W3CDTF">2017-12-15T13:31:00Z</dcterms:created>
  <dcterms:modified xsi:type="dcterms:W3CDTF">2017-12-15T16:06:00Z</dcterms:modified>
</cp:coreProperties>
</file>