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IvaraToSewerAI Composite Rebuild Manual - SQL Documentation Addendum</w:t>
      </w:r>
    </w:p>
    <w:p>
      <w:r>
        <w:t>This section documents the purpose of each SQL deployment script used by the IvaraToSewerAI integration and SewerAI synchronization framework. Descriptions were derived from script names, structure, and deployment sequencing.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Script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Key Functionality</w:t>
            </w:r>
          </w:p>
        </w:tc>
      </w:tr>
      <w:tr>
        <w:tc>
          <w:tcPr>
            <w:tcW w:type="dxa" w:w="2880"/>
          </w:tcPr>
          <w:p>
            <w:r>
              <w:t>001_run_all_except_8_1.sql</w:t>
            </w:r>
          </w:p>
        </w:tc>
        <w:tc>
          <w:tcPr>
            <w:tcW w:type="dxa" w:w="2880"/>
          </w:tcPr>
          <w:p>
            <w:r>
              <w:t>Deployment/support script.</w:t>
            </w:r>
          </w:p>
        </w:tc>
        <w:tc>
          <w:tcPr>
            <w:tcW w:type="dxa" w:w="2880"/>
          </w:tcPr>
          <w:p>
            <w:r>
              <w:t>Supports integration deployment workflow.</w:t>
            </w:r>
          </w:p>
        </w:tc>
      </w:tr>
      <w:tr>
        <w:tc>
          <w:tcPr>
            <w:tcW w:type="dxa" w:w="2880"/>
          </w:tcPr>
          <w:p>
            <w:r>
              <w:t>1.0_SewerAI_Create_Table_EPSEWERAI_WOT_STG.sql</w:t>
            </w:r>
          </w:p>
        </w:tc>
        <w:tc>
          <w:tcPr>
            <w:tcW w:type="dxa" w:w="2880"/>
          </w:tcPr>
          <w:p>
            <w:r>
              <w:t>Creates a database staging or integration table.</w:t>
            </w:r>
          </w:p>
        </w:tc>
        <w:tc>
          <w:tcPr>
            <w:tcW w:type="dxa" w:w="2880"/>
          </w:tcPr>
          <w:p>
            <w:r>
              <w:t>Used for Work Order Task staging before transmission to SewerAI.</w:t>
            </w:r>
          </w:p>
        </w:tc>
      </w:tr>
      <w:tr>
        <w:tc>
          <w:tcPr>
            <w:tcW w:type="dxa" w:w="2880"/>
          </w:tcPr>
          <w:p>
            <w:r>
              <w:t>1.1_SewerAI_Create_Table_EPSEWERAI_WOT_STG1.sql</w:t>
            </w:r>
          </w:p>
        </w:tc>
        <w:tc>
          <w:tcPr>
            <w:tcW w:type="dxa" w:w="2880"/>
          </w:tcPr>
          <w:p>
            <w:r>
              <w:t>Creates a database staging or integration table.</w:t>
            </w:r>
          </w:p>
        </w:tc>
        <w:tc>
          <w:tcPr>
            <w:tcW w:type="dxa" w:w="2880"/>
          </w:tcPr>
          <w:p>
            <w:r>
              <w:t>Used for Work Order Task staging before transmission to SewerAI.</w:t>
            </w:r>
          </w:p>
        </w:tc>
      </w:tr>
      <w:tr>
        <w:tc>
          <w:tcPr>
            <w:tcW w:type="dxa" w:w="2880"/>
          </w:tcPr>
          <w:p>
            <w:r>
              <w:t>1.2_SewerAI_TRG_WOT_TO_STG.sql</w:t>
            </w:r>
          </w:p>
        </w:tc>
        <w:tc>
          <w:tcPr>
            <w:tcW w:type="dxa" w:w="2880"/>
          </w:tcPr>
          <w:p>
            <w:r>
              <w:t>Creates a database trigger for automation and synchronization.</w:t>
            </w:r>
          </w:p>
        </w:tc>
        <w:tc>
          <w:tcPr>
            <w:tcW w:type="dxa" w:w="2880"/>
          </w:tcPr>
          <w:p>
            <w:r>
              <w:t>Supports integration deployment workflow.</w:t>
            </w:r>
          </w:p>
        </w:tc>
      </w:tr>
      <w:tr>
        <w:tc>
          <w:tcPr>
            <w:tcW w:type="dxa" w:w="2880"/>
          </w:tcPr>
          <w:p>
            <w:r>
              <w:t>1.3_SewerAI_TRG_WOT_STG_TO_STG1.sql</w:t>
            </w:r>
          </w:p>
        </w:tc>
        <w:tc>
          <w:tcPr>
            <w:tcW w:type="dxa" w:w="2880"/>
          </w:tcPr>
          <w:p>
            <w:r>
              <w:t>Creates a database trigger for automation and synchronization.</w:t>
            </w:r>
          </w:p>
        </w:tc>
        <w:tc>
          <w:tcPr>
            <w:tcW w:type="dxa" w:w="2880"/>
          </w:tcPr>
          <w:p>
            <w:r>
              <w:t>Used for Work Order Task staging before transmission to SewerAI.</w:t>
            </w:r>
          </w:p>
        </w:tc>
      </w:tr>
      <w:tr>
        <w:tc>
          <w:tcPr>
            <w:tcW w:type="dxa" w:w="2880"/>
          </w:tcPr>
          <w:p>
            <w:r>
              <w:t>1.4_SewerAI_TRG_STG1_TO_STG1_SENT.sql</w:t>
            </w:r>
          </w:p>
        </w:tc>
        <w:tc>
          <w:tcPr>
            <w:tcW w:type="dxa" w:w="2880"/>
          </w:tcPr>
          <w:p>
            <w:r>
              <w:t>Creates a database trigger for automation and synchronization.</w:t>
            </w:r>
          </w:p>
        </w:tc>
        <w:tc>
          <w:tcPr>
            <w:tcW w:type="dxa" w:w="2880"/>
          </w:tcPr>
          <w:p>
            <w:r>
              <w:t>Secondary staging layer used for outbound payload preparation and feed tracking.</w:t>
            </w:r>
          </w:p>
        </w:tc>
      </w:tr>
      <w:tr>
        <w:tc>
          <w:tcPr>
            <w:tcW w:type="dxa" w:w="2880"/>
          </w:tcPr>
          <w:p>
            <w:r>
              <w:t>1.5_SewerAI_TRG_WO_REQCOMP_TO_WOT_STG.sql</w:t>
            </w:r>
          </w:p>
        </w:tc>
        <w:tc>
          <w:tcPr>
            <w:tcW w:type="dxa" w:w="2880"/>
          </w:tcPr>
          <w:p>
            <w:r>
              <w:t>Creates a database trigger for automation and synchronization.</w:t>
            </w:r>
          </w:p>
        </w:tc>
        <w:tc>
          <w:tcPr>
            <w:tcW w:type="dxa" w:w="2880"/>
          </w:tcPr>
          <w:p>
            <w:r>
              <w:t>Used for Work Order Task staging before transmission to SewerAI.</w:t>
            </w:r>
          </w:p>
        </w:tc>
      </w:tr>
      <w:tr>
        <w:tc>
          <w:tcPr>
            <w:tcW w:type="dxa" w:w="2880"/>
          </w:tcPr>
          <w:p>
            <w:r>
              <w:t>1.6_SewerAI_PRC_WOT_TO_STG_SYNC.sql</w:t>
            </w:r>
          </w:p>
        </w:tc>
        <w:tc>
          <w:tcPr>
            <w:tcW w:type="dxa" w:w="2880"/>
          </w:tcPr>
          <w:p>
            <w:r>
              <w:t>Creates a stored procedure for synchronization logic.</w:t>
            </w:r>
          </w:p>
        </w:tc>
        <w:tc>
          <w:tcPr>
            <w:tcW w:type="dxa" w:w="2880"/>
          </w:tcPr>
          <w:p>
            <w:r>
              <w:t>Supports integration deployment workflow.</w:t>
            </w:r>
          </w:p>
        </w:tc>
      </w:tr>
      <w:tr>
        <w:tc>
          <w:tcPr>
            <w:tcW w:type="dxa" w:w="2880"/>
          </w:tcPr>
          <w:p>
            <w:r>
              <w:t>1.7_SewerAI_JOB_WOT_TO_STG_SYNC.sql</w:t>
            </w:r>
          </w:p>
        </w:tc>
        <w:tc>
          <w:tcPr>
            <w:tcW w:type="dxa" w:w="2880"/>
          </w:tcPr>
          <w:p>
            <w:r>
              <w:t>Creates a scheduled DB job.</w:t>
            </w:r>
          </w:p>
        </w:tc>
        <w:tc>
          <w:tcPr>
            <w:tcW w:type="dxa" w:w="2880"/>
          </w:tcPr>
          <w:p>
            <w:r>
              <w:t>Supports integration deployment workflow.</w:t>
            </w:r>
          </w:p>
        </w:tc>
      </w:tr>
      <w:tr>
        <w:tc>
          <w:tcPr>
            <w:tcW w:type="dxa" w:w="2880"/>
          </w:tcPr>
          <w:p>
            <w:r>
              <w:t>1.8_SewerAI_TRG_WO_REQCOMP_TO_STG.sql</w:t>
            </w:r>
          </w:p>
        </w:tc>
        <w:tc>
          <w:tcPr>
            <w:tcW w:type="dxa" w:w="2880"/>
          </w:tcPr>
          <w:p>
            <w:r>
              <w:t>Creates a database trigger for automation and synchronization.</w:t>
            </w:r>
          </w:p>
        </w:tc>
        <w:tc>
          <w:tcPr>
            <w:tcW w:type="dxa" w:w="2880"/>
          </w:tcPr>
          <w:p>
            <w:r>
              <w:t>Supports integration deployment workflow.</w:t>
            </w:r>
          </w:p>
        </w:tc>
      </w:tr>
      <w:tr>
        <w:tc>
          <w:tcPr>
            <w:tcW w:type="dxa" w:w="2880"/>
          </w:tcPr>
          <w:p>
            <w:r>
              <w:t>10.0_SewerAI_TRG_CR_INSPECT_UPD_WOT_STG1.sql</w:t>
            </w:r>
          </w:p>
        </w:tc>
        <w:tc>
          <w:tcPr>
            <w:tcW w:type="dxa" w:w="2880"/>
          </w:tcPr>
          <w:p>
            <w:r>
              <w:t>Creates a database trigger for automation and synchronization.</w:t>
            </w:r>
          </w:p>
        </w:tc>
        <w:tc>
          <w:tcPr>
            <w:tcW w:type="dxa" w:w="2880"/>
          </w:tcPr>
          <w:p>
            <w:r>
              <w:t>Used for Work Order Task staging before transmission to SewerAI.</w:t>
            </w:r>
          </w:p>
        </w:tc>
      </w:tr>
      <w:tr>
        <w:tc>
          <w:tcPr>
            <w:tcW w:type="dxa" w:w="2880"/>
          </w:tcPr>
          <w:p>
            <w:r>
              <w:t>11_SewerAI_SYNC_FEEDSTATUS.sql</w:t>
            </w:r>
          </w:p>
        </w:tc>
        <w:tc>
          <w:tcPr>
            <w:tcW w:type="dxa" w:w="2880"/>
          </w:tcPr>
          <w:p>
            <w:r>
              <w:t>Handles synchronization between Ivara and SewerAI.</w:t>
            </w:r>
          </w:p>
        </w:tc>
        <w:tc>
          <w:tcPr>
            <w:tcW w:type="dxa" w:w="2880"/>
          </w:tcPr>
          <w:p>
            <w:r>
              <w:t>Updates SENT/ERROR/NEW feed statuses after API processing.</w:t>
            </w:r>
          </w:p>
        </w:tc>
      </w:tr>
      <w:tr>
        <w:tc>
          <w:tcPr>
            <w:tcW w:type="dxa" w:w="2880"/>
          </w:tcPr>
          <w:p>
            <w:r>
              <w:t>12_SEWERAI_SYNC_FEEDSTATUS_JOB.sql</w:t>
            </w:r>
          </w:p>
        </w:tc>
        <w:tc>
          <w:tcPr>
            <w:tcW w:type="dxa" w:w="2880"/>
          </w:tcPr>
          <w:p>
            <w:r>
              <w:t>Creates a scheduled DB job.</w:t>
            </w:r>
          </w:p>
        </w:tc>
        <w:tc>
          <w:tcPr>
            <w:tcW w:type="dxa" w:w="2880"/>
          </w:tcPr>
          <w:p>
            <w:r>
              <w:t>Updates SENT/ERROR/NEW feed statuses after API processing.</w:t>
            </w:r>
          </w:p>
        </w:tc>
      </w:tr>
      <w:tr>
        <w:tc>
          <w:tcPr>
            <w:tcW w:type="dxa" w:w="2880"/>
          </w:tcPr>
          <w:p>
            <w:r>
              <w:t>13_SEWERAI_TRG_CR_INSP_NEW_TO_WOT_UPDATED.sql</w:t>
            </w:r>
          </w:p>
        </w:tc>
        <w:tc>
          <w:tcPr>
            <w:tcW w:type="dxa" w:w="2880"/>
          </w:tcPr>
          <w:p>
            <w:r>
              <w:t>Creates a database trigger for automation and synchronization.</w:t>
            </w:r>
          </w:p>
        </w:tc>
        <w:tc>
          <w:tcPr>
            <w:tcW w:type="dxa" w:w="2880"/>
          </w:tcPr>
          <w:p>
            <w:r>
              <w:t>Supports integration deployment workflow.</w:t>
            </w:r>
          </w:p>
        </w:tc>
      </w:tr>
      <w:tr>
        <w:tc>
          <w:tcPr>
            <w:tcW w:type="dxa" w:w="2880"/>
          </w:tcPr>
          <w:p>
            <w:r>
              <w:t>2_SewerAI_Create_View_SEWERAI_INSPECTIONS_V.sql</w:t>
            </w:r>
          </w:p>
        </w:tc>
        <w:tc>
          <w:tcPr>
            <w:tcW w:type="dxa" w:w="2880"/>
          </w:tcPr>
          <w:p>
            <w:r>
              <w:t>Creates a reporting/integration view.</w:t>
            </w:r>
          </w:p>
        </w:tc>
        <w:tc>
          <w:tcPr>
            <w:tcW w:type="dxa" w:w="2880"/>
          </w:tcPr>
          <w:p>
            <w:r>
              <w:t>Processes SewerAI inspection response data and inspection synchronization.</w:t>
            </w:r>
          </w:p>
        </w:tc>
      </w:tr>
      <w:tr>
        <w:tc>
          <w:tcPr>
            <w:tcW w:type="dxa" w:w="2880"/>
          </w:tcPr>
          <w:p>
            <w:r>
              <w:t>2_SewerAI_Create_View_SEWERAI_INSPECTIONS_V_old.sql</w:t>
            </w:r>
          </w:p>
        </w:tc>
        <w:tc>
          <w:tcPr>
            <w:tcW w:type="dxa" w:w="2880"/>
          </w:tcPr>
          <w:p>
            <w:r>
              <w:t>Creates a reporting/integration view.</w:t>
            </w:r>
          </w:p>
        </w:tc>
        <w:tc>
          <w:tcPr>
            <w:tcW w:type="dxa" w:w="2880"/>
          </w:tcPr>
          <w:p>
            <w:r>
              <w:t>Processes SewerAI inspection response data and inspection synchronization.</w:t>
            </w:r>
          </w:p>
        </w:tc>
      </w:tr>
      <w:tr>
        <w:tc>
          <w:tcPr>
            <w:tcW w:type="dxa" w:w="2880"/>
          </w:tcPr>
          <w:p>
            <w:r>
              <w:t>3_SewerAI_Create_Table_EPSEWERAI_CR_INSPECT.sql</w:t>
            </w:r>
          </w:p>
        </w:tc>
        <w:tc>
          <w:tcPr>
            <w:tcW w:type="dxa" w:w="2880"/>
          </w:tcPr>
          <w:p>
            <w:r>
              <w:t>Creates a database staging or integration table.</w:t>
            </w:r>
          </w:p>
        </w:tc>
        <w:tc>
          <w:tcPr>
            <w:tcW w:type="dxa" w:w="2880"/>
          </w:tcPr>
          <w:p>
            <w:r>
              <w:t>Processes SewerAI inspection response data and inspection synchronization.</w:t>
            </w:r>
          </w:p>
        </w:tc>
      </w:tr>
      <w:tr>
        <w:tc>
          <w:tcPr>
            <w:tcW w:type="dxa" w:w="2880"/>
          </w:tcPr>
          <w:p>
            <w:r>
              <w:t>4_SewerAI_Test_Create_Shape_Code.sql</w:t>
            </w:r>
          </w:p>
        </w:tc>
        <w:tc>
          <w:tcPr>
            <w:tcW w:type="dxa" w:w="2880"/>
          </w:tcPr>
          <w:p>
            <w:r>
              <w:t>Deployment/support script.</w:t>
            </w:r>
          </w:p>
        </w:tc>
        <w:tc>
          <w:tcPr>
            <w:tcW w:type="dxa" w:w="2880"/>
          </w:tcPr>
          <w:p>
            <w:r>
              <w:t>Creates or validates shape code mappings.</w:t>
            </w:r>
          </w:p>
        </w:tc>
      </w:tr>
      <w:tr>
        <w:tc>
          <w:tcPr>
            <w:tcW w:type="dxa" w:w="2880"/>
          </w:tcPr>
          <w:p>
            <w:r>
              <w:t>5_SewerAI_Test_Create_Material_Code.sql</w:t>
            </w:r>
          </w:p>
        </w:tc>
        <w:tc>
          <w:tcPr>
            <w:tcW w:type="dxa" w:w="2880"/>
          </w:tcPr>
          <w:p>
            <w:r>
              <w:t>Deployment/support script.</w:t>
            </w:r>
          </w:p>
        </w:tc>
        <w:tc>
          <w:tcPr>
            <w:tcW w:type="dxa" w:w="2880"/>
          </w:tcPr>
          <w:p>
            <w:r>
              <w:t>Creates or validates material code mappings.</w:t>
            </w:r>
          </w:p>
        </w:tc>
      </w:tr>
      <w:tr>
        <w:tc>
          <w:tcPr>
            <w:tcW w:type="dxa" w:w="2880"/>
          </w:tcPr>
          <w:p>
            <w:r>
              <w:t>6_SewerAI_Test_Create_Wall_Bench_Channel_Code.sql</w:t>
            </w:r>
          </w:p>
        </w:tc>
        <w:tc>
          <w:tcPr>
            <w:tcW w:type="dxa" w:w="2880"/>
          </w:tcPr>
          <w:p>
            <w:r>
              <w:t>Deployment/support script.</w:t>
            </w:r>
          </w:p>
        </w:tc>
        <w:tc>
          <w:tcPr>
            <w:tcW w:type="dxa" w:w="2880"/>
          </w:tcPr>
          <w:p>
            <w:r>
              <w:t>Supports integration deployment workflow.</w:t>
            </w:r>
          </w:p>
        </w:tc>
      </w:tr>
      <w:tr>
        <w:tc>
          <w:tcPr>
            <w:tcW w:type="dxa" w:w="2880"/>
          </w:tcPr>
          <w:p>
            <w:r>
              <w:t>7_SewerAI_Create_View_V_CR_INSPECT_TO_SEND.sql</w:t>
            </w:r>
          </w:p>
        </w:tc>
        <w:tc>
          <w:tcPr>
            <w:tcW w:type="dxa" w:w="2880"/>
          </w:tcPr>
          <w:p>
            <w:r>
              <w:t>Creates a reporting/integration view.</w:t>
            </w:r>
          </w:p>
        </w:tc>
        <w:tc>
          <w:tcPr>
            <w:tcW w:type="dxa" w:w="2880"/>
          </w:tcPr>
          <w:p>
            <w:r>
              <w:t>Processes SewerAI inspection response data and inspection synchronization.</w:t>
            </w:r>
          </w:p>
        </w:tc>
      </w:tr>
      <w:tr>
        <w:tc>
          <w:tcPr>
            <w:tcW w:type="dxa" w:w="2880"/>
          </w:tcPr>
          <w:p>
            <w:r>
              <w:t>8.1_SewerAI_TRG_SYNC_CR_INSPECT_SID.sql</w:t>
            </w:r>
          </w:p>
        </w:tc>
        <w:tc>
          <w:tcPr>
            <w:tcW w:type="dxa" w:w="2880"/>
          </w:tcPr>
          <w:p>
            <w:r>
              <w:t>Creates a database trigger for automation and synchronization.</w:t>
            </w:r>
          </w:p>
        </w:tc>
        <w:tc>
          <w:tcPr>
            <w:tcW w:type="dxa" w:w="2880"/>
          </w:tcPr>
          <w:p>
            <w:r>
              <w:t>Processes SewerAI inspection response data and inspection synchronization.</w:t>
            </w:r>
          </w:p>
        </w:tc>
      </w:tr>
      <w:tr>
        <w:tc>
          <w:tcPr>
            <w:tcW w:type="dxa" w:w="2880"/>
          </w:tcPr>
          <w:p>
            <w:r>
              <w:t>8_SewerAI_TRG_CR_INSPECT.sql</w:t>
            </w:r>
          </w:p>
        </w:tc>
        <w:tc>
          <w:tcPr>
            <w:tcW w:type="dxa" w:w="2880"/>
          </w:tcPr>
          <w:p>
            <w:r>
              <w:t>Creates a database trigger for automation and synchronization.</w:t>
            </w:r>
          </w:p>
        </w:tc>
        <w:tc>
          <w:tcPr>
            <w:tcW w:type="dxa" w:w="2880"/>
          </w:tcPr>
          <w:p>
            <w:r>
              <w:t>Processes SewerAI inspection response data and inspection synchronization.</w:t>
            </w:r>
          </w:p>
        </w:tc>
      </w:tr>
      <w:tr>
        <w:tc>
          <w:tcPr>
            <w:tcW w:type="dxa" w:w="2880"/>
          </w:tcPr>
          <w:p>
            <w:r>
              <w:t>9_SewerAI_TRG_CR_INSPECT_CLEAN_AI.sql</w:t>
            </w:r>
          </w:p>
        </w:tc>
        <w:tc>
          <w:tcPr>
            <w:tcW w:type="dxa" w:w="2880"/>
          </w:tcPr>
          <w:p>
            <w:r>
              <w:t>Creates a database trigger for automation and synchronization.</w:t>
            </w:r>
          </w:p>
        </w:tc>
        <w:tc>
          <w:tcPr>
            <w:tcW w:type="dxa" w:w="2880"/>
          </w:tcPr>
          <w:p>
            <w:r>
              <w:t>Processes SewerAI inspection response data and inspection synchronization.</w:t>
            </w:r>
          </w:p>
        </w:tc>
      </w:tr>
      <w:tr>
        <w:tc>
          <w:tcPr>
            <w:tcW w:type="dxa" w:w="2880"/>
          </w:tcPr>
          <w:p>
            <w:r>
              <w:t>HotFixes_SewerAI.sql</w:t>
            </w:r>
          </w:p>
        </w:tc>
        <w:tc>
          <w:tcPr>
            <w:tcW w:type="dxa" w:w="2880"/>
          </w:tcPr>
          <w:p>
            <w:r>
              <w:t>Deployment/support script.</w:t>
            </w:r>
          </w:p>
        </w:tc>
        <w:tc>
          <w:tcPr>
            <w:tcW w:type="dxa" w:w="2880"/>
          </w:tcPr>
          <w:p>
            <w:r>
              <w:t>Supports integration deployment workflow.</w:t>
            </w:r>
          </w:p>
        </w:tc>
      </w:tr>
    </w:tbl>
    <w:p>
      <w:r>
        <w:br w:type="page"/>
      </w:r>
    </w:p>
    <w:p>
      <w:pPr>
        <w:pStyle w:val="Heading2"/>
      </w:pPr>
      <w:r>
        <w:t>Recommended Rebuild Order</w:t>
      </w:r>
    </w:p>
    <w:p>
      <w:r>
        <w:t>1. Create all base staging tables (1.0, 1.1, 3).</w:t>
      </w:r>
    </w:p>
    <w:p>
      <w:r>
        <w:t>2. Create integration/reporting views (2).</w:t>
      </w:r>
    </w:p>
    <w:p>
      <w:r>
        <w:t>3. Deploy helper code scripts such as shape/material code generation.</w:t>
      </w:r>
    </w:p>
    <w:p>
      <w:r>
        <w:t>4. Deploy triggers in dependency order (WOT -&gt; STG -&gt; STG1).</w:t>
      </w:r>
    </w:p>
    <w:p>
      <w:r>
        <w:t>5. Deploy stored procedures and synchronization jobs.</w:t>
      </w:r>
    </w:p>
    <w:p>
      <w:r>
        <w:t>6. Deploy FEED_STATUS synchronization logic.</w:t>
      </w:r>
    </w:p>
    <w:p>
      <w:r>
        <w:t>7. Deploy final inspection synchronization triggers.</w:t>
      </w:r>
    </w:p>
    <w:p>
      <w:r>
        <w:t>8. Validate all DB links, permissions, scheduler jobs, and grants.</w:t>
      </w:r>
    </w:p>
    <w:p>
      <w:r>
        <w:t>9. Deploy the SOA composite from JDeveloper.</w:t>
      </w:r>
    </w:p>
    <w:p>
      <w:r>
        <w:t>10. Test outbound and inbound SewerAI transactions through Enterprise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