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6BF1F67" w14:textId="77777777" w:rsidR="000979B5" w:rsidRPr="00B04A47" w:rsidRDefault="000979B5" w:rsidP="000979B5">
      <w:pPr>
        <w:suppressAutoHyphens/>
        <w:spacing w:after="120"/>
        <w:jc w:val="both"/>
        <w:rPr>
          <w:b/>
          <w:bCs/>
        </w:rPr>
      </w:pPr>
    </w:p>
    <w:p w14:paraId="7D249D6A" w14:textId="77777777" w:rsidR="000979B5" w:rsidRPr="00B04A47" w:rsidRDefault="000979B5" w:rsidP="000979B5">
      <w:pPr>
        <w:pStyle w:val="Citatintens"/>
        <w:suppressAutoHyphens/>
        <w:spacing w:before="0" w:after="120"/>
        <w:rPr>
          <w:rFonts w:ascii="Times New Roman" w:hAnsi="Times New Roman"/>
          <w:b/>
          <w:bCs/>
          <w:sz w:val="48"/>
          <w:szCs w:val="48"/>
        </w:rPr>
      </w:pPr>
      <w:r w:rsidRPr="00B04A47">
        <w:rPr>
          <w:rFonts w:ascii="Times New Roman" w:hAnsi="Times New Roman"/>
          <w:b/>
          <w:bCs/>
          <w:sz w:val="48"/>
          <w:szCs w:val="48"/>
        </w:rPr>
        <w:t xml:space="preserve">Structura </w:t>
      </w:r>
      <w:proofErr w:type="spellStart"/>
      <w:r w:rsidRPr="00B04A47">
        <w:rPr>
          <w:rFonts w:ascii="Times New Roman" w:hAnsi="Times New Roman"/>
          <w:b/>
          <w:bCs/>
          <w:sz w:val="48"/>
          <w:szCs w:val="48"/>
        </w:rPr>
        <w:t>multicadrului</w:t>
      </w:r>
      <w:proofErr w:type="spellEnd"/>
      <w:r w:rsidRPr="00B04A47">
        <w:rPr>
          <w:rFonts w:ascii="Times New Roman" w:hAnsi="Times New Roman"/>
          <w:b/>
          <w:bCs/>
          <w:sz w:val="48"/>
          <w:szCs w:val="48"/>
        </w:rPr>
        <w:t xml:space="preserve"> PCM E1</w:t>
      </w:r>
    </w:p>
    <w:p w14:paraId="00B7D409" w14:textId="77777777" w:rsidR="000979B5" w:rsidRPr="00B04A47" w:rsidRDefault="000979B5" w:rsidP="000979B5">
      <w:pPr>
        <w:pStyle w:val="Titlu2"/>
        <w:suppressAutoHyphens/>
        <w:spacing w:before="0" w:after="120"/>
        <w:jc w:val="center"/>
        <w:rPr>
          <w:rStyle w:val="Accentuareintens"/>
          <w:b/>
          <w:bCs/>
          <w:sz w:val="40"/>
          <w:szCs w:val="40"/>
        </w:rPr>
      </w:pPr>
      <w:bookmarkStart w:id="0" w:name="_Toc40782735"/>
      <w:bookmarkStart w:id="1" w:name="_Toc37151979"/>
      <w:bookmarkStart w:id="2" w:name="_Toc37151915"/>
      <w:bookmarkStart w:id="3" w:name="_Toc37151892"/>
      <w:r w:rsidRPr="00B04A47">
        <w:rPr>
          <w:rStyle w:val="Accentuareintens"/>
          <w:rFonts w:ascii="Times New Roman" w:hAnsi="Times New Roman"/>
          <w:b/>
          <w:bCs/>
          <w:color w:val="000000"/>
          <w:sz w:val="40"/>
          <w:szCs w:val="40"/>
        </w:rPr>
        <w:t>-Proiect TELEFONIE-</w:t>
      </w:r>
      <w:bookmarkEnd w:id="0"/>
      <w:bookmarkEnd w:id="1"/>
      <w:bookmarkEnd w:id="2"/>
      <w:bookmarkEnd w:id="3"/>
    </w:p>
    <w:p w14:paraId="274E1FBC" w14:textId="77777777" w:rsidR="000979B5" w:rsidRPr="00B04A47" w:rsidRDefault="000979B5" w:rsidP="000979B5">
      <w:pPr>
        <w:suppressAutoHyphens/>
        <w:spacing w:after="120"/>
        <w:jc w:val="both"/>
        <w:rPr>
          <w:rFonts w:cs="Times New Roman"/>
          <w:b/>
          <w:bCs/>
          <w:sz w:val="22"/>
          <w:szCs w:val="22"/>
        </w:rPr>
      </w:pPr>
    </w:p>
    <w:p w14:paraId="710CF235" w14:textId="77777777" w:rsidR="00FE288E" w:rsidRPr="00B04A47" w:rsidRDefault="00FE288E" w:rsidP="00FE288E">
      <w:pPr>
        <w:suppressAutoHyphens/>
        <w:spacing w:after="120"/>
        <w:jc w:val="both"/>
        <w:rPr>
          <w:rStyle w:val="Accentuareintens"/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</w:p>
    <w:p w14:paraId="18B4C428" w14:textId="65815C73" w:rsidR="00FE288E" w:rsidRPr="00B04A47" w:rsidRDefault="00AA2742" w:rsidP="00FE288E">
      <w:pPr>
        <w:rPr>
          <w:rStyle w:val="Accentuareintens"/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  <w:bookmarkStart w:id="4" w:name="_Toc37151895"/>
      <w:bookmarkStart w:id="5" w:name="_Toc37151918"/>
      <w:bookmarkStart w:id="6" w:name="_Toc37151982"/>
      <w:bookmarkStart w:id="7" w:name="_Toc40782738"/>
      <w:r w:rsidRPr="00B04A47">
        <w:rPr>
          <w:b/>
          <w:bCs/>
        </w:rPr>
        <w:t>1. Cerințe</w:t>
      </w:r>
    </w:p>
    <w:p w14:paraId="69D5F165" w14:textId="77777777" w:rsidR="00AA2742" w:rsidRPr="00B04A47" w:rsidRDefault="00AA2742" w:rsidP="00AA2742">
      <w:p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</w:pPr>
      <w:r w:rsidRPr="00B04A47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 xml:space="preserve">Să se genereze un </w:t>
      </w:r>
      <w:proofErr w:type="spellStart"/>
      <w:r w:rsidRPr="00B04A47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multicadru</w:t>
      </w:r>
      <w:proofErr w:type="spellEnd"/>
      <w:r w:rsidRPr="00B04A47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 xml:space="preserve"> E1 cu CRC-4 respectând următoarele etape</w:t>
      </w:r>
      <w:r w:rsidRPr="00B04A47"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  <w:t>:</w:t>
      </w:r>
    </w:p>
    <w:p w14:paraId="4F9A98BE" w14:textId="77777777" w:rsidR="00AA2742" w:rsidRPr="00B04A47" w:rsidRDefault="00AA2742" w:rsidP="00927697">
      <w:pPr>
        <w:numPr>
          <w:ilvl w:val="0"/>
          <w:numId w:val="1"/>
        </w:numPr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</w:pPr>
      <w:proofErr w:type="spellStart"/>
      <w:r w:rsidRPr="00B04A47"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  <w:t>Generarea</w:t>
      </w:r>
      <w:proofErr w:type="spellEnd"/>
      <w:r w:rsidRPr="00B04A47"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  <w:t xml:space="preserve"> </w:t>
      </w:r>
      <w:proofErr w:type="spellStart"/>
      <w:r w:rsidRPr="00B04A47"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  <w:t>cadrului</w:t>
      </w:r>
      <w:proofErr w:type="spellEnd"/>
      <w:r w:rsidRPr="00B04A47"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  <w:t>/</w:t>
      </w:r>
      <w:proofErr w:type="spellStart"/>
      <w:r w:rsidRPr="00B04A47"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  <w:t>multicadrului</w:t>
      </w:r>
      <w:proofErr w:type="spellEnd"/>
      <w:r w:rsidRPr="00B04A47"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  <w:t xml:space="preserve"> E1 cu </w:t>
      </w:r>
      <w:proofErr w:type="spellStart"/>
      <w:r w:rsidRPr="00B04A47"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  <w:t>identificarea</w:t>
      </w:r>
      <w:proofErr w:type="spellEnd"/>
      <w:r w:rsidRPr="00B04A47"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  <w:t xml:space="preserve"> </w:t>
      </w:r>
      <w:r w:rsidR="00927697" w:rsidRPr="00B04A47"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  <w:t>bi</w:t>
      </w:r>
      <w:proofErr w:type="spellStart"/>
      <w:r w:rsidR="00927697" w:rsidRPr="00B04A47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ților</w:t>
      </w:r>
      <w:proofErr w:type="spellEnd"/>
      <w:r w:rsidR="00927697" w:rsidRPr="00B04A47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 xml:space="preserve"> din </w:t>
      </w:r>
      <w:proofErr w:type="spellStart"/>
      <w:r w:rsidR="00927697" w:rsidRPr="00B04A47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slotul</w:t>
      </w:r>
      <w:proofErr w:type="spellEnd"/>
      <w:r w:rsidR="00927697" w:rsidRPr="00B04A47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 xml:space="preserve"> 0</w:t>
      </w:r>
    </w:p>
    <w:p w14:paraId="78E27DD2" w14:textId="77777777" w:rsidR="00927697" w:rsidRPr="00B04A47" w:rsidRDefault="00927697" w:rsidP="00927697">
      <w:pPr>
        <w:numPr>
          <w:ilvl w:val="0"/>
          <w:numId w:val="1"/>
        </w:numPr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</w:pPr>
      <w:r w:rsidRPr="00B04A47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 xml:space="preserve">Inserarea semnalizărilor în </w:t>
      </w:r>
      <w:proofErr w:type="spellStart"/>
      <w:r w:rsidRPr="00B04A47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slotul</w:t>
      </w:r>
      <w:proofErr w:type="spellEnd"/>
      <w:r w:rsidRPr="00B04A47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 xml:space="preserve"> 16.</w:t>
      </w:r>
    </w:p>
    <w:p w14:paraId="2401E876" w14:textId="77777777" w:rsidR="00927697" w:rsidRPr="00B04A47" w:rsidRDefault="00927697" w:rsidP="00927697">
      <w:pPr>
        <w:numPr>
          <w:ilvl w:val="0"/>
          <w:numId w:val="1"/>
        </w:numPr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</w:pPr>
      <w:r w:rsidRPr="00B04A47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 xml:space="preserve">Calcularea secvențelor CRC-4 și inserarea lor în </w:t>
      </w:r>
      <w:proofErr w:type="spellStart"/>
      <w:r w:rsidRPr="00B04A47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multicadrul</w:t>
      </w:r>
      <w:proofErr w:type="spellEnd"/>
      <w:r w:rsidRPr="00B04A47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 xml:space="preserve"> E1.</w:t>
      </w:r>
    </w:p>
    <w:p w14:paraId="783FC46A" w14:textId="77777777" w:rsidR="00927697" w:rsidRPr="00B04A47" w:rsidRDefault="00927697" w:rsidP="00927697">
      <w:pPr>
        <w:numPr>
          <w:ilvl w:val="0"/>
          <w:numId w:val="1"/>
        </w:numPr>
        <w:ind w:left="714" w:hanging="357"/>
        <w:jc w:val="both"/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</w:pPr>
      <w:proofErr w:type="spellStart"/>
      <w:r w:rsidRPr="00B04A47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Eronarea</w:t>
      </w:r>
      <w:proofErr w:type="spellEnd"/>
      <w:r w:rsidRPr="00B04A47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Pr="00B04A47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multicadrului</w:t>
      </w:r>
      <w:proofErr w:type="spellEnd"/>
      <w:r w:rsidRPr="00B04A47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 xml:space="preserve"> și recalcularea CRC-4.</w:t>
      </w:r>
    </w:p>
    <w:p w14:paraId="415F16A3" w14:textId="77777777" w:rsidR="00927697" w:rsidRPr="00B04A47" w:rsidRDefault="00927697" w:rsidP="00927697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77F43611" w14:textId="77777777" w:rsidR="00FE288E" w:rsidRPr="00B04A47" w:rsidRDefault="00AA2742" w:rsidP="00AA2742">
      <w:pPr>
        <w:pStyle w:val="Titlu1"/>
        <w:suppressAutoHyphens/>
        <w:spacing w:before="0" w:after="120" w:line="240" w:lineRule="auto"/>
        <w:jc w:val="both"/>
        <w:rPr>
          <w:b/>
          <w:bCs/>
        </w:rPr>
      </w:pPr>
      <w:r w:rsidRPr="00B04A47">
        <w:rPr>
          <w:b/>
          <w:bCs/>
        </w:rPr>
        <w:t>2.</w:t>
      </w:r>
      <w:bookmarkEnd w:id="4"/>
      <w:bookmarkEnd w:id="5"/>
      <w:bookmarkEnd w:id="6"/>
      <w:bookmarkEnd w:id="7"/>
      <w:r w:rsidRPr="00B04A47">
        <w:rPr>
          <w:b/>
          <w:bCs/>
        </w:rPr>
        <w:t>Considerente teoretice</w:t>
      </w:r>
    </w:p>
    <w:p w14:paraId="000960E3" w14:textId="39FB12CD" w:rsidR="0093571D" w:rsidRPr="00B04A47" w:rsidRDefault="0046576A" w:rsidP="00E476C0">
      <w:pPr>
        <w:rPr>
          <w:rFonts w:ascii="Times New Roman" w:hAnsi="Times New Roman" w:cs="Times New Roman"/>
          <w:b/>
          <w:bCs/>
          <w:sz w:val="24"/>
          <w:szCs w:val="24"/>
          <w:lang w:eastAsia="en-US"/>
        </w:rPr>
      </w:pPr>
      <w:r w:rsidRPr="00B04A47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Str</w:t>
      </w:r>
      <w:r w:rsidR="0093571D" w:rsidRPr="00B04A47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 xml:space="preserve">uctura cadrului </w:t>
      </w:r>
      <w:r w:rsidR="00B97E62" w:rsidRPr="00B04A47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PCM-</w:t>
      </w:r>
      <w:r w:rsidR="0093571D" w:rsidRPr="00B04A47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E1:</w:t>
      </w:r>
      <w:r w:rsidR="0093571D" w:rsidRPr="00B04A47">
        <w:rPr>
          <w:rFonts w:ascii="Times New Roman" w:hAnsi="Times New Roman" w:cs="Times New Roman"/>
          <w:b/>
          <w:bCs/>
          <w:sz w:val="24"/>
          <w:szCs w:val="24"/>
          <w:lang w:eastAsia="en-US"/>
        </w:rPr>
        <w:br/>
      </w:r>
      <w:r w:rsidR="003F2BBC" w:rsidRPr="00B04A47">
        <w:rPr>
          <w:rFonts w:ascii="Times New Roman" w:hAnsi="Times New Roman" w:cs="Times New Roman"/>
          <w:b/>
          <w:bCs/>
          <w:color w:val="70AD47" w:themeColor="accent6"/>
          <w:sz w:val="24"/>
          <w:szCs w:val="24"/>
          <w:lang w:eastAsia="en-US"/>
        </w:rPr>
        <w:br/>
      </w:r>
      <w:proofErr w:type="spellStart"/>
      <w:r w:rsidR="00B04A47" w:rsidRPr="00B04A47">
        <w:rPr>
          <w:rFonts w:ascii="Times New Roman" w:hAnsi="Times New Roman" w:cs="Times New Roman"/>
          <w:b/>
          <w:bCs/>
          <w:color w:val="70AD47" w:themeColor="accent6"/>
          <w:sz w:val="24"/>
          <w:szCs w:val="24"/>
          <w:lang w:eastAsia="en-US"/>
        </w:rPr>
        <w:t>Sincronizare,</w:t>
      </w:r>
      <w:r w:rsidR="003F2BBC" w:rsidRPr="00B04A47">
        <w:rPr>
          <w:rFonts w:ascii="Times New Roman" w:hAnsi="Times New Roman" w:cs="Times New Roman"/>
          <w:b/>
          <w:bCs/>
          <w:color w:val="70AD47" w:themeColor="accent6"/>
          <w:sz w:val="24"/>
          <w:szCs w:val="24"/>
          <w:lang w:eastAsia="en-US"/>
        </w:rPr>
        <w:t>Alarm</w:t>
      </w:r>
      <w:r w:rsidR="00B04A47" w:rsidRPr="00B04A47">
        <w:rPr>
          <w:rFonts w:ascii="Times New Roman" w:hAnsi="Times New Roman" w:cs="Times New Roman"/>
          <w:b/>
          <w:bCs/>
          <w:color w:val="70AD47" w:themeColor="accent6"/>
          <w:sz w:val="24"/>
          <w:szCs w:val="24"/>
          <w:lang w:eastAsia="en-US"/>
        </w:rPr>
        <w:t>e</w:t>
      </w:r>
      <w:proofErr w:type="spellEnd"/>
      <w:r w:rsidR="00B04A47" w:rsidRPr="00B04A47">
        <w:rPr>
          <w:rFonts w:ascii="Times New Roman" w:hAnsi="Times New Roman" w:cs="Times New Roman"/>
          <w:b/>
          <w:bCs/>
          <w:color w:val="70AD47" w:themeColor="accent6"/>
          <w:sz w:val="24"/>
          <w:szCs w:val="24"/>
          <w:lang w:eastAsia="en-US"/>
        </w:rPr>
        <w:t>, Erori</w:t>
      </w:r>
      <w:r w:rsidR="0093571D" w:rsidRPr="00B04A47">
        <w:rPr>
          <w:rFonts w:ascii="Times New Roman" w:hAnsi="Times New Roman" w:cs="Times New Roman"/>
          <w:b/>
          <w:bCs/>
          <w:color w:val="70AD47" w:themeColor="accent6"/>
          <w:sz w:val="24"/>
          <w:szCs w:val="24"/>
          <w:lang w:eastAsia="en-US"/>
        </w:rPr>
        <w:t xml:space="preserve">                                                       </w:t>
      </w:r>
      <w:r w:rsidR="00B04A47" w:rsidRPr="00B04A47">
        <w:rPr>
          <w:rFonts w:ascii="Times New Roman" w:hAnsi="Times New Roman" w:cs="Times New Roman"/>
          <w:b/>
          <w:bCs/>
          <w:color w:val="FFC000"/>
          <w:sz w:val="24"/>
          <w:szCs w:val="24"/>
          <w:lang w:eastAsia="en-US"/>
        </w:rPr>
        <w:t>Semnalizare</w:t>
      </w:r>
    </w:p>
    <w:p w14:paraId="02D69C24" w14:textId="77777777" w:rsidR="0093571D" w:rsidRPr="00B04A47" w:rsidRDefault="003F2BBC" w:rsidP="00E476C0">
      <w:pPr>
        <w:rPr>
          <w:rFonts w:ascii="Times New Roman" w:hAnsi="Times New Roman" w:cs="Times New Roman"/>
          <w:b/>
          <w:bCs/>
          <w:sz w:val="24"/>
          <w:szCs w:val="24"/>
          <w:lang w:eastAsia="en-US"/>
        </w:rPr>
      </w:pPr>
      <w:r w:rsidRPr="00B04A47">
        <w:rPr>
          <w:rFonts w:ascii="Times New Roman" w:hAnsi="Times New Roman" w:cs="Times New Roman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4D0B76D" wp14:editId="1619A57F">
                <wp:simplePos x="0" y="0"/>
                <wp:positionH relativeFrom="column">
                  <wp:posOffset>233363</wp:posOffset>
                </wp:positionH>
                <wp:positionV relativeFrom="paragraph">
                  <wp:posOffset>3175</wp:posOffset>
                </wp:positionV>
                <wp:extent cx="266383" cy="295275"/>
                <wp:effectExtent l="19050" t="0" r="19685" b="47625"/>
                <wp:wrapNone/>
                <wp:docPr id="14" name="Săgeată: jo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383" cy="29527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04E37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ăgeată: jos 14" o:spid="_x0000_s1026" type="#_x0000_t67" style="position:absolute;margin-left:18.4pt;margin-top:.25pt;width:21pt;height:23.2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" adj="11857" fillcolor="#9ecb81 [2169]" strokecolor="#70ad47 [3209]" strokeweight=".5pt">
                <v:fill color2="#8ac066 [2617]" rotate="t" colors="0 #b5d5a7;.5 #aace99;1 #9cca86" focus="100%" type="gradient">
                  <o:fill v:ext="view" type="gradientUnscaled"/>
                </v:fill>
              </v:shape>
            </w:pict>
          </mc:Fallback>
        </mc:AlternateContent>
      </w:r>
      <w:r w:rsidR="0093571D" w:rsidRPr="00B04A47">
        <w:rPr>
          <w:rFonts w:ascii="Times New Roman" w:hAnsi="Times New Roman" w:cs="Times New Roman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CCB657" wp14:editId="287C1022">
                <wp:simplePos x="0" y="0"/>
                <wp:positionH relativeFrom="column">
                  <wp:posOffset>3314065</wp:posOffset>
                </wp:positionH>
                <wp:positionV relativeFrom="paragraph">
                  <wp:posOffset>37147</wp:posOffset>
                </wp:positionV>
                <wp:extent cx="266383" cy="295275"/>
                <wp:effectExtent l="19050" t="0" r="19685" b="47625"/>
                <wp:wrapNone/>
                <wp:docPr id="3" name="Săgeată: jo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383" cy="295275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2432B" id="Săgeată: jos 3" o:spid="_x0000_s1026" type="#_x0000_t67" style="position:absolute;margin-left:260.95pt;margin-top:2.9pt;width:21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" adj="11857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</v:shape>
            </w:pict>
          </mc:Fallback>
        </mc:AlternateContent>
      </w:r>
    </w:p>
    <w:p w14:paraId="7E30C2FA" w14:textId="77777777" w:rsidR="0093571D" w:rsidRPr="00B04A47" w:rsidRDefault="00E15ABB" w:rsidP="00E476C0">
      <w:pPr>
        <w:rPr>
          <w:rFonts w:ascii="Times New Roman" w:hAnsi="Times New Roman" w:cs="Times New Roman"/>
          <w:b/>
          <w:bCs/>
          <w:sz w:val="24"/>
          <w:szCs w:val="24"/>
          <w:lang w:eastAsia="en-US"/>
        </w:rPr>
      </w:pPr>
      <w:r w:rsidRPr="00B04A47">
        <w:rPr>
          <w:rFonts w:ascii="Times New Roman" w:hAnsi="Times New Roman" w:cs="Times New Roman"/>
          <w:b/>
          <w:bCs/>
          <w:noProof/>
          <w:sz w:val="24"/>
          <w:szCs w:val="24"/>
          <w:lang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83AABD" wp14:editId="6839EBF3">
                <wp:simplePos x="0" y="0"/>
                <wp:positionH relativeFrom="column">
                  <wp:posOffset>0</wp:posOffset>
                </wp:positionH>
                <wp:positionV relativeFrom="paragraph">
                  <wp:posOffset>828993</wp:posOffset>
                </wp:positionV>
                <wp:extent cx="0" cy="257175"/>
                <wp:effectExtent l="0" t="0" r="38100" b="28575"/>
                <wp:wrapNone/>
                <wp:docPr id="10" name="Conector drep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1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BB5F37" id="Conector drept 10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65.3pt" to="0,8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" strokecolor="#ed7d31 [3205]" strokeweight="1.5pt">
                <v:stroke joinstyle="miter"/>
              </v:line>
            </w:pict>
          </mc:Fallback>
        </mc:AlternateContent>
      </w:r>
    </w:p>
    <w:tbl>
      <w:tblPr>
        <w:tblStyle w:val="Tabelgril"/>
        <w:tblW w:w="9746" w:type="dxa"/>
        <w:tblLook w:val="04A0" w:firstRow="1" w:lastRow="0" w:firstColumn="1" w:lastColumn="0" w:noHBand="0" w:noVBand="1"/>
      </w:tblPr>
      <w:tblGrid>
        <w:gridCol w:w="1218"/>
        <w:gridCol w:w="1218"/>
        <w:gridCol w:w="1218"/>
        <w:gridCol w:w="1218"/>
        <w:gridCol w:w="1218"/>
        <w:gridCol w:w="1218"/>
        <w:gridCol w:w="1219"/>
        <w:gridCol w:w="1219"/>
      </w:tblGrid>
      <w:tr w:rsidR="0093571D" w:rsidRPr="00B04A47" w14:paraId="64B9274D" w14:textId="77777777" w:rsidTr="0093571D">
        <w:trPr>
          <w:trHeight w:val="1037"/>
        </w:trPr>
        <w:tc>
          <w:tcPr>
            <w:tcW w:w="1218" w:type="dxa"/>
          </w:tcPr>
          <w:p w14:paraId="2FB4FDA1" w14:textId="77777777" w:rsidR="0093571D" w:rsidRPr="00B04A47" w:rsidRDefault="0093571D" w:rsidP="00E476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</w:p>
          <w:p w14:paraId="4D72E739" w14:textId="77777777" w:rsidR="0093571D" w:rsidRPr="00B04A47" w:rsidRDefault="003F2BBC" w:rsidP="00E476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111DBA92" wp14:editId="3C8B3F18">
                      <wp:simplePos x="0" y="0"/>
                      <wp:positionH relativeFrom="column">
                        <wp:posOffset>699770</wp:posOffset>
                      </wp:positionH>
                      <wp:positionV relativeFrom="paragraph">
                        <wp:posOffset>462598</wp:posOffset>
                      </wp:positionV>
                      <wp:extent cx="0" cy="290195"/>
                      <wp:effectExtent l="0" t="0" r="38100" b="33655"/>
                      <wp:wrapNone/>
                      <wp:docPr id="13" name="Conector drept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0" cy="290195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accent2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E8D15FF" id="Conector drept 13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1pt,36.45pt" to="55.1pt,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" strokecolor="#ed7d31 [3205]">
                      <v:stroke dashstyle="dash"/>
                    </v:line>
                  </w:pict>
                </mc:Fallback>
              </mc:AlternateContent>
            </w:r>
            <w:r w:rsidR="0093571D"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  TS0</w:t>
            </w:r>
          </w:p>
        </w:tc>
        <w:tc>
          <w:tcPr>
            <w:tcW w:w="1218" w:type="dxa"/>
          </w:tcPr>
          <w:p w14:paraId="4C1D5876" w14:textId="77777777" w:rsidR="0093571D" w:rsidRPr="00B04A47" w:rsidRDefault="0093571D" w:rsidP="00E476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  </w:t>
            </w:r>
          </w:p>
          <w:p w14:paraId="1CD79025" w14:textId="77777777" w:rsidR="0093571D" w:rsidRPr="00B04A47" w:rsidRDefault="0093571D" w:rsidP="00E476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    TS1</w:t>
            </w:r>
          </w:p>
        </w:tc>
        <w:tc>
          <w:tcPr>
            <w:tcW w:w="1218" w:type="dxa"/>
          </w:tcPr>
          <w:p w14:paraId="14C196CA" w14:textId="77777777" w:rsidR="0093571D" w:rsidRPr="00B04A47" w:rsidRDefault="0093571D" w:rsidP="00E476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  </w:t>
            </w: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br/>
              <w:t xml:space="preserve">    TS2</w:t>
            </w:r>
          </w:p>
        </w:tc>
        <w:tc>
          <w:tcPr>
            <w:tcW w:w="1218" w:type="dxa"/>
          </w:tcPr>
          <w:p w14:paraId="61C27176" w14:textId="77777777" w:rsidR="0093571D" w:rsidRPr="00B04A47" w:rsidRDefault="0093571D" w:rsidP="00E476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 </w:t>
            </w: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br/>
              <w:t xml:space="preserve">  ...........</w:t>
            </w:r>
          </w:p>
        </w:tc>
        <w:tc>
          <w:tcPr>
            <w:tcW w:w="1218" w:type="dxa"/>
          </w:tcPr>
          <w:p w14:paraId="7B87B0E7" w14:textId="77777777" w:rsidR="0093571D" w:rsidRPr="00B04A47" w:rsidRDefault="0093571D" w:rsidP="00E476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  </w:t>
            </w: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br/>
              <w:t xml:space="preserve">   TS16</w:t>
            </w:r>
          </w:p>
        </w:tc>
        <w:tc>
          <w:tcPr>
            <w:tcW w:w="1218" w:type="dxa"/>
          </w:tcPr>
          <w:p w14:paraId="1F9A837C" w14:textId="77777777" w:rsidR="0093571D" w:rsidRPr="00B04A47" w:rsidRDefault="0093571D" w:rsidP="00E476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br/>
              <w:t xml:space="preserve">   ............</w:t>
            </w:r>
          </w:p>
        </w:tc>
        <w:tc>
          <w:tcPr>
            <w:tcW w:w="1219" w:type="dxa"/>
          </w:tcPr>
          <w:p w14:paraId="05B2DF60" w14:textId="77777777" w:rsidR="0093571D" w:rsidRPr="00B04A47" w:rsidRDefault="0093571D" w:rsidP="00E476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  </w:t>
            </w: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br/>
              <w:t xml:space="preserve">    TS30</w:t>
            </w:r>
          </w:p>
        </w:tc>
        <w:tc>
          <w:tcPr>
            <w:tcW w:w="1219" w:type="dxa"/>
          </w:tcPr>
          <w:p w14:paraId="3A30299C" w14:textId="77777777" w:rsidR="0093571D" w:rsidRPr="00B04A47" w:rsidRDefault="00E15ABB" w:rsidP="00E476C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5003D35" wp14:editId="3538EAA7">
                      <wp:simplePos x="0" y="0"/>
                      <wp:positionH relativeFrom="column">
                        <wp:posOffset>695326</wp:posOffset>
                      </wp:positionH>
                      <wp:positionV relativeFrom="paragraph">
                        <wp:posOffset>628333</wp:posOffset>
                      </wp:positionV>
                      <wp:extent cx="0" cy="300037"/>
                      <wp:effectExtent l="0" t="0" r="38100" b="24130"/>
                      <wp:wrapNone/>
                      <wp:docPr id="11" name="Conector drept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30003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2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5501EE7" id="Conector drept 11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75pt,49.5pt" to="54.75pt,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" strokecolor="#ed7d31 [3205]" strokeweight="1.5pt">
                      <v:stroke joinstyle="miter"/>
                    </v:line>
                  </w:pict>
                </mc:Fallback>
              </mc:AlternateContent>
            </w:r>
            <w:r w:rsidR="0093571D"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  </w:t>
            </w:r>
            <w:r w:rsidR="0093571D"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br/>
              <w:t xml:space="preserve">  TS31</w:t>
            </w:r>
          </w:p>
        </w:tc>
      </w:tr>
    </w:tbl>
    <w:p w14:paraId="2E25A8D0" w14:textId="77777777" w:rsidR="009228CD" w:rsidRPr="00B04A47" w:rsidRDefault="00E15ABB" w:rsidP="004C3225">
      <w:pPr>
        <w:rPr>
          <w:rFonts w:ascii="Times New Roman" w:hAnsi="Times New Roman" w:cs="Times New Roman"/>
          <w:b/>
          <w:bCs/>
          <w:sz w:val="24"/>
          <w:szCs w:val="24"/>
          <w:lang w:eastAsia="en-US"/>
        </w:rPr>
      </w:pPr>
      <w:r w:rsidRPr="00B04A47">
        <w:rPr>
          <w:b/>
          <w:bCs/>
          <w:i/>
          <w:iCs/>
          <w:noProof/>
          <w:color w:val="FF0000"/>
          <w:lang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8EDEAF" wp14:editId="7B01CD7E">
                <wp:simplePos x="0" y="0"/>
                <wp:positionH relativeFrom="margin">
                  <wp:align>left</wp:align>
                </wp:positionH>
                <wp:positionV relativeFrom="paragraph">
                  <wp:posOffset>230188</wp:posOffset>
                </wp:positionV>
                <wp:extent cx="6205538" cy="23495"/>
                <wp:effectExtent l="0" t="0" r="24130" b="33655"/>
                <wp:wrapNone/>
                <wp:docPr id="7" name="Conector drep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5538" cy="2349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12342" id="Conector drept 7" o:spid="_x0000_s1026" style="position:absolute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15pt" to="488.65pt,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" strokecolor="#ed7d31 [3205]" strokeweight="1.5pt">
                <v:stroke joinstyle="miter"/>
                <w10:wrap anchorx="margin"/>
              </v:line>
            </w:pict>
          </mc:Fallback>
        </mc:AlternateContent>
      </w:r>
      <w:r w:rsidR="003F2BBC" w:rsidRPr="00B04A47">
        <w:rPr>
          <w:rFonts w:ascii="Times New Roman" w:hAnsi="Times New Roman" w:cs="Times New Roman"/>
          <w:b/>
          <w:bCs/>
          <w:i/>
          <w:iCs/>
          <w:sz w:val="24"/>
          <w:szCs w:val="24"/>
          <w:lang w:eastAsia="en-US"/>
        </w:rPr>
        <w:t xml:space="preserve">     </w:t>
      </w:r>
      <w:r w:rsidR="003F2BBC" w:rsidRPr="00B04A47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 xml:space="preserve">8 </w:t>
      </w:r>
      <w:proofErr w:type="spellStart"/>
      <w:r w:rsidR="003F2BBC" w:rsidRPr="00B04A47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bits</w:t>
      </w:r>
      <w:proofErr w:type="spellEnd"/>
      <w:r w:rsidR="0093571D" w:rsidRPr="00B04A47">
        <w:rPr>
          <w:rFonts w:ascii="Times New Roman" w:hAnsi="Times New Roman" w:cs="Times New Roman"/>
          <w:b/>
          <w:bCs/>
          <w:sz w:val="24"/>
          <w:szCs w:val="24"/>
          <w:lang w:eastAsia="en-US"/>
        </w:rPr>
        <w:br/>
      </w:r>
      <w:r w:rsidR="0093571D" w:rsidRPr="00B04A47">
        <w:rPr>
          <w:rFonts w:ascii="Times New Roman" w:hAnsi="Times New Roman" w:cs="Times New Roman"/>
          <w:b/>
          <w:bCs/>
          <w:sz w:val="24"/>
          <w:szCs w:val="24"/>
          <w:lang w:eastAsia="en-US"/>
        </w:rPr>
        <w:br/>
      </w:r>
      <w:r w:rsidRPr="00B04A47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 xml:space="preserve">                                                       256 </w:t>
      </w:r>
      <w:proofErr w:type="spellStart"/>
      <w:r w:rsidRPr="00B04A47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bits</w:t>
      </w:r>
      <w:proofErr w:type="spellEnd"/>
      <w:r w:rsidRPr="00B04A47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 xml:space="preserve"> = 32 Time </w:t>
      </w:r>
      <w:proofErr w:type="spellStart"/>
      <w:r w:rsidRPr="00B04A47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Slots</w:t>
      </w:r>
      <w:proofErr w:type="spellEnd"/>
      <w:r w:rsidRPr="00B04A47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 xml:space="preserve"> = 125 µs</w:t>
      </w:r>
    </w:p>
    <w:p w14:paraId="75CA065B" w14:textId="77777777" w:rsidR="00B97E62" w:rsidRPr="00B04A47" w:rsidRDefault="00B97E62" w:rsidP="004C32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262C63F" w14:textId="77777777" w:rsidR="00B97E62" w:rsidRPr="00B04A47" w:rsidRDefault="00B97E62" w:rsidP="009228C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04A47">
        <w:rPr>
          <w:rFonts w:ascii="Times New Roman" w:hAnsi="Times New Roman" w:cs="Times New Roman"/>
          <w:b/>
          <w:bCs/>
          <w:sz w:val="24"/>
          <w:szCs w:val="24"/>
        </w:rPr>
        <w:t xml:space="preserve">  Structura </w:t>
      </w:r>
      <w:proofErr w:type="spellStart"/>
      <w:r w:rsidRPr="00B04A47">
        <w:rPr>
          <w:rFonts w:ascii="Times New Roman" w:hAnsi="Times New Roman" w:cs="Times New Roman"/>
          <w:b/>
          <w:bCs/>
          <w:sz w:val="24"/>
          <w:szCs w:val="24"/>
        </w:rPr>
        <w:t>şi</w:t>
      </w:r>
      <w:proofErr w:type="spellEnd"/>
      <w:r w:rsidRPr="00B04A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04A47">
        <w:rPr>
          <w:rFonts w:ascii="Times New Roman" w:hAnsi="Times New Roman" w:cs="Times New Roman"/>
          <w:b/>
          <w:bCs/>
          <w:sz w:val="24"/>
          <w:szCs w:val="24"/>
        </w:rPr>
        <w:t>operaţii</w:t>
      </w:r>
      <w:proofErr w:type="spellEnd"/>
      <w:r w:rsidRPr="00B04A47">
        <w:rPr>
          <w:rFonts w:ascii="Times New Roman" w:hAnsi="Times New Roman" w:cs="Times New Roman"/>
          <w:b/>
          <w:bCs/>
          <w:sz w:val="24"/>
          <w:szCs w:val="24"/>
        </w:rPr>
        <w:t xml:space="preserve"> legate de </w:t>
      </w:r>
      <w:proofErr w:type="spellStart"/>
      <w:r w:rsidR="00641635" w:rsidRPr="00B04A47">
        <w:rPr>
          <w:rFonts w:ascii="Times New Roman" w:hAnsi="Times New Roman" w:cs="Times New Roman"/>
          <w:b/>
          <w:bCs/>
          <w:sz w:val="24"/>
          <w:szCs w:val="24"/>
        </w:rPr>
        <w:t>multi</w:t>
      </w:r>
      <w:r w:rsidRPr="00B04A47">
        <w:rPr>
          <w:rFonts w:ascii="Times New Roman" w:hAnsi="Times New Roman" w:cs="Times New Roman"/>
          <w:b/>
          <w:bCs/>
          <w:sz w:val="24"/>
          <w:szCs w:val="24"/>
        </w:rPr>
        <w:t>cadrul</w:t>
      </w:r>
      <w:proofErr w:type="spellEnd"/>
      <w:r w:rsidRPr="00B04A47">
        <w:rPr>
          <w:rFonts w:ascii="Times New Roman" w:hAnsi="Times New Roman" w:cs="Times New Roman"/>
          <w:b/>
          <w:bCs/>
          <w:sz w:val="24"/>
          <w:szCs w:val="24"/>
        </w:rPr>
        <w:t xml:space="preserve"> PCM E1: </w:t>
      </w:r>
    </w:p>
    <w:p w14:paraId="025C3C07" w14:textId="77777777" w:rsidR="00B97E62" w:rsidRPr="00B04A47" w:rsidRDefault="00B97E62" w:rsidP="00B97E6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777838E" w14:textId="77777777" w:rsidR="009215F6" w:rsidRPr="00B04A47" w:rsidRDefault="00B97E62" w:rsidP="004C3225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04A47">
        <w:rPr>
          <w:rFonts w:ascii="Times New Roman" w:hAnsi="Times New Roman" w:cs="Times New Roman"/>
          <w:b/>
          <w:bCs/>
          <w:sz w:val="24"/>
          <w:szCs w:val="24"/>
        </w:rPr>
        <w:t>operare normală</w:t>
      </w:r>
      <w:r w:rsidR="009228CD" w:rsidRPr="00B04A47">
        <w:rPr>
          <w:rFonts w:ascii="Times New Roman" w:hAnsi="Times New Roman" w:cs="Times New Roman"/>
          <w:b/>
          <w:bCs/>
          <w:sz w:val="24"/>
          <w:szCs w:val="24"/>
        </w:rPr>
        <w:t xml:space="preserve"> fără CRC (</w:t>
      </w:r>
      <w:proofErr w:type="spellStart"/>
      <w:r w:rsidR="009228CD" w:rsidRPr="00B04A47">
        <w:rPr>
          <w:rFonts w:ascii="Times New Roman" w:hAnsi="Times New Roman" w:cs="Times New Roman"/>
          <w:b/>
          <w:bCs/>
          <w:sz w:val="24"/>
          <w:szCs w:val="24"/>
        </w:rPr>
        <w:t>Cyclic</w:t>
      </w:r>
      <w:proofErr w:type="spellEnd"/>
      <w:r w:rsidR="009228CD" w:rsidRPr="00B04A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228CD" w:rsidRPr="00B04A47">
        <w:rPr>
          <w:rFonts w:ascii="Times New Roman" w:hAnsi="Times New Roman" w:cs="Times New Roman"/>
          <w:b/>
          <w:bCs/>
          <w:sz w:val="24"/>
          <w:szCs w:val="24"/>
        </w:rPr>
        <w:t>Redundancy</w:t>
      </w:r>
      <w:proofErr w:type="spellEnd"/>
      <w:r w:rsidR="009228CD" w:rsidRPr="00B04A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9228CD" w:rsidRPr="00B04A47">
        <w:rPr>
          <w:rFonts w:ascii="Times New Roman" w:hAnsi="Times New Roman" w:cs="Times New Roman"/>
          <w:b/>
          <w:bCs/>
          <w:sz w:val="24"/>
          <w:szCs w:val="24"/>
        </w:rPr>
        <w:t>Check</w:t>
      </w:r>
      <w:proofErr w:type="spellEnd"/>
      <w:r w:rsidR="009228CD" w:rsidRPr="00B04A47">
        <w:rPr>
          <w:rFonts w:ascii="Times New Roman" w:hAnsi="Times New Roman" w:cs="Times New Roman"/>
          <w:b/>
          <w:bCs/>
          <w:sz w:val="24"/>
          <w:szCs w:val="24"/>
        </w:rPr>
        <w:t xml:space="preserve">) </w:t>
      </w:r>
      <w:r w:rsidRPr="00B04A47">
        <w:rPr>
          <w:rFonts w:ascii="Times New Roman" w:hAnsi="Times New Roman" w:cs="Times New Roman"/>
          <w:b/>
          <w:bCs/>
          <w:sz w:val="24"/>
          <w:szCs w:val="24"/>
        </w:rPr>
        <w:t xml:space="preserve">pe </w:t>
      </w:r>
      <w:proofErr w:type="spellStart"/>
      <w:r w:rsidRPr="00B04A47">
        <w:rPr>
          <w:rFonts w:ascii="Times New Roman" w:hAnsi="Times New Roman" w:cs="Times New Roman"/>
          <w:b/>
          <w:bCs/>
          <w:sz w:val="24"/>
          <w:szCs w:val="24"/>
        </w:rPr>
        <w:t>Slot</w:t>
      </w:r>
      <w:proofErr w:type="spellEnd"/>
      <w:r w:rsidRPr="00B04A47">
        <w:rPr>
          <w:rFonts w:ascii="Times New Roman" w:hAnsi="Times New Roman" w:cs="Times New Roman"/>
          <w:b/>
          <w:bCs/>
          <w:sz w:val="24"/>
          <w:szCs w:val="24"/>
        </w:rPr>
        <w:t xml:space="preserve"> 0 </w:t>
      </w:r>
      <w:proofErr w:type="spellStart"/>
      <w:r w:rsidRPr="00B04A47">
        <w:rPr>
          <w:rFonts w:ascii="Times New Roman" w:hAnsi="Times New Roman" w:cs="Times New Roman"/>
          <w:b/>
          <w:bCs/>
          <w:sz w:val="24"/>
          <w:szCs w:val="24"/>
        </w:rPr>
        <w:t>şi</w:t>
      </w:r>
      <w:proofErr w:type="spellEnd"/>
      <w:r w:rsidRPr="00B04A47">
        <w:rPr>
          <w:rFonts w:ascii="Times New Roman" w:hAnsi="Times New Roman" w:cs="Times New Roman"/>
          <w:b/>
          <w:bCs/>
          <w:sz w:val="24"/>
          <w:szCs w:val="24"/>
        </w:rPr>
        <w:t xml:space="preserve"> semnalizare CAS pe </w:t>
      </w:r>
      <w:proofErr w:type="spellStart"/>
      <w:r w:rsidRPr="00B04A47">
        <w:rPr>
          <w:rFonts w:ascii="Times New Roman" w:hAnsi="Times New Roman" w:cs="Times New Roman"/>
          <w:b/>
          <w:bCs/>
          <w:sz w:val="24"/>
          <w:szCs w:val="24"/>
        </w:rPr>
        <w:t>Slot</w:t>
      </w:r>
      <w:proofErr w:type="spellEnd"/>
      <w:r w:rsidRPr="00B04A47">
        <w:rPr>
          <w:rFonts w:ascii="Times New Roman" w:hAnsi="Times New Roman" w:cs="Times New Roman"/>
          <w:b/>
          <w:bCs/>
          <w:sz w:val="24"/>
          <w:szCs w:val="24"/>
        </w:rPr>
        <w:t xml:space="preserve"> 16</w:t>
      </w:r>
      <w:r w:rsidR="00641635" w:rsidRPr="00B04A47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EFE9C1B" w14:textId="77777777" w:rsidR="00CF1865" w:rsidRPr="00B04A47" w:rsidRDefault="00CF1865" w:rsidP="004C3225">
      <w:pPr>
        <w:rPr>
          <w:rFonts w:ascii="Times New Roman" w:hAnsi="Times New Roman" w:cs="Times New Roman"/>
          <w:b/>
          <w:bCs/>
          <w:sz w:val="24"/>
          <w:szCs w:val="24"/>
          <w:lang w:eastAsia="en-US"/>
        </w:rPr>
      </w:pPr>
    </w:p>
    <w:tbl>
      <w:tblPr>
        <w:tblStyle w:val="Tabelgril"/>
        <w:tblW w:w="9016" w:type="dxa"/>
        <w:tblLook w:val="04A0" w:firstRow="1" w:lastRow="0" w:firstColumn="1" w:lastColumn="0" w:noHBand="0" w:noVBand="1"/>
      </w:tblPr>
      <w:tblGrid>
        <w:gridCol w:w="951"/>
        <w:gridCol w:w="632"/>
        <w:gridCol w:w="629"/>
        <w:gridCol w:w="631"/>
        <w:gridCol w:w="632"/>
        <w:gridCol w:w="631"/>
        <w:gridCol w:w="632"/>
        <w:gridCol w:w="632"/>
        <w:gridCol w:w="632"/>
        <w:gridCol w:w="366"/>
        <w:gridCol w:w="367"/>
        <w:gridCol w:w="367"/>
        <w:gridCol w:w="367"/>
        <w:gridCol w:w="390"/>
        <w:gridCol w:w="377"/>
        <w:gridCol w:w="390"/>
        <w:gridCol w:w="390"/>
      </w:tblGrid>
      <w:tr w:rsidR="004A3E7B" w:rsidRPr="00B04A47" w14:paraId="4D3DBA92" w14:textId="77777777" w:rsidTr="00C2117A">
        <w:trPr>
          <w:trHeight w:val="278"/>
        </w:trPr>
        <w:tc>
          <w:tcPr>
            <w:tcW w:w="883" w:type="dxa"/>
            <w:vMerge w:val="restart"/>
          </w:tcPr>
          <w:p w14:paraId="78B78728" w14:textId="77777777" w:rsidR="004A3E7B" w:rsidRPr="00B04A47" w:rsidRDefault="004A3E7B" w:rsidP="004C32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Număr</w:t>
            </w:r>
          </w:p>
          <w:p w14:paraId="33C8F115" w14:textId="77777777" w:rsidR="004A3E7B" w:rsidRPr="00B04A47" w:rsidRDefault="004A3E7B" w:rsidP="004C32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cadru</w:t>
            </w:r>
          </w:p>
        </w:tc>
        <w:tc>
          <w:tcPr>
            <w:tcW w:w="5123" w:type="dxa"/>
            <w:gridSpan w:val="8"/>
          </w:tcPr>
          <w:p w14:paraId="3ED58DAB" w14:textId="77777777" w:rsidR="004A3E7B" w:rsidRPr="00B04A47" w:rsidRDefault="00641635" w:rsidP="004C32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                           </w:t>
            </w:r>
            <w:proofErr w:type="spellStart"/>
            <w:r w:rsidR="004A3E7B"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Slot</w:t>
            </w:r>
            <w:proofErr w:type="spellEnd"/>
            <w:r w:rsidR="004A3E7B"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de timp 0</w:t>
            </w:r>
          </w:p>
          <w:p w14:paraId="21A8A733" w14:textId="77777777" w:rsidR="004A3E7B" w:rsidRPr="00B04A47" w:rsidRDefault="00641635" w:rsidP="004C32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                              </w:t>
            </w:r>
            <w:r w:rsidR="004A3E7B"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Număr bit</w:t>
            </w:r>
          </w:p>
        </w:tc>
        <w:tc>
          <w:tcPr>
            <w:tcW w:w="3010" w:type="dxa"/>
            <w:gridSpan w:val="8"/>
          </w:tcPr>
          <w:p w14:paraId="5E230D57" w14:textId="77777777" w:rsidR="004A3E7B" w:rsidRPr="00B04A47" w:rsidRDefault="00641635" w:rsidP="004C32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            </w:t>
            </w:r>
            <w:proofErr w:type="spellStart"/>
            <w:r w:rsidR="004A3E7B"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Slot</w:t>
            </w:r>
            <w:proofErr w:type="spellEnd"/>
            <w:r w:rsidR="004A3E7B"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de timp 16</w:t>
            </w:r>
          </w:p>
          <w:p w14:paraId="01C3BD31" w14:textId="77777777" w:rsidR="004A3E7B" w:rsidRPr="00B04A47" w:rsidRDefault="00641635" w:rsidP="004C32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               </w:t>
            </w:r>
            <w:r w:rsidR="004A3E7B"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Număr bit</w:t>
            </w:r>
          </w:p>
        </w:tc>
      </w:tr>
      <w:tr w:rsidR="004A3E7B" w:rsidRPr="00B04A47" w14:paraId="78ED9291" w14:textId="77777777" w:rsidTr="00C2117A">
        <w:trPr>
          <w:trHeight w:val="277"/>
        </w:trPr>
        <w:tc>
          <w:tcPr>
            <w:tcW w:w="883" w:type="dxa"/>
            <w:vMerge/>
          </w:tcPr>
          <w:p w14:paraId="542B4E9A" w14:textId="77777777" w:rsidR="004A3E7B" w:rsidRPr="00B04A47" w:rsidRDefault="004A3E7B" w:rsidP="004C32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</w:p>
        </w:tc>
        <w:tc>
          <w:tcPr>
            <w:tcW w:w="640" w:type="dxa"/>
          </w:tcPr>
          <w:p w14:paraId="1C735971" w14:textId="14C3C45F" w:rsidR="004A3E7B" w:rsidRPr="00B04A47" w:rsidRDefault="00C179F2" w:rsidP="004C32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 </w:t>
            </w:r>
            <w:r w:rsidR="00B15155"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39" w:type="dxa"/>
          </w:tcPr>
          <w:p w14:paraId="103B0252" w14:textId="05C4683D" w:rsidR="004A3E7B" w:rsidRPr="00B04A47" w:rsidRDefault="00B1515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640" w:type="dxa"/>
          </w:tcPr>
          <w:p w14:paraId="42D4B518" w14:textId="22D2FABF" w:rsidR="004A3E7B" w:rsidRPr="00B04A47" w:rsidRDefault="00B1515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641" w:type="dxa"/>
          </w:tcPr>
          <w:p w14:paraId="7534211F" w14:textId="3C193E02" w:rsidR="004A3E7B" w:rsidRPr="00B04A47" w:rsidRDefault="00B1515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640" w:type="dxa"/>
          </w:tcPr>
          <w:p w14:paraId="6BE7A66F" w14:textId="776A053E" w:rsidR="004A3E7B" w:rsidRPr="00B04A47" w:rsidRDefault="00B1515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641" w:type="dxa"/>
          </w:tcPr>
          <w:p w14:paraId="30E8DA0D" w14:textId="00C86761" w:rsidR="004A3E7B" w:rsidRPr="00B04A47" w:rsidRDefault="00B1515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641" w:type="dxa"/>
          </w:tcPr>
          <w:p w14:paraId="7001E396" w14:textId="671CE2E3" w:rsidR="004A3E7B" w:rsidRPr="00B04A47" w:rsidRDefault="00B1515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641" w:type="dxa"/>
          </w:tcPr>
          <w:p w14:paraId="1384DA8B" w14:textId="5A6D5DEF" w:rsidR="004A3E7B" w:rsidRPr="00B04A47" w:rsidRDefault="00B1515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8</w:t>
            </w:r>
          </w:p>
        </w:tc>
        <w:tc>
          <w:tcPr>
            <w:tcW w:w="367" w:type="dxa"/>
          </w:tcPr>
          <w:p w14:paraId="6AC0D372" w14:textId="576E7D38" w:rsidR="004A3E7B" w:rsidRPr="00B04A47" w:rsidRDefault="00B1515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368" w:type="dxa"/>
          </w:tcPr>
          <w:p w14:paraId="027CAB2A" w14:textId="162AAF2D" w:rsidR="004A3E7B" w:rsidRPr="00B04A47" w:rsidRDefault="00B1515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2</w:t>
            </w:r>
          </w:p>
        </w:tc>
        <w:tc>
          <w:tcPr>
            <w:tcW w:w="368" w:type="dxa"/>
          </w:tcPr>
          <w:p w14:paraId="03BF0935" w14:textId="530BBE0B" w:rsidR="004A3E7B" w:rsidRPr="00B04A47" w:rsidRDefault="00B1515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3</w:t>
            </w:r>
          </w:p>
        </w:tc>
        <w:tc>
          <w:tcPr>
            <w:tcW w:w="368" w:type="dxa"/>
          </w:tcPr>
          <w:p w14:paraId="52D0EA68" w14:textId="38E8A77B" w:rsidR="004A3E7B" w:rsidRPr="00B04A47" w:rsidRDefault="00B1515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4</w:t>
            </w:r>
          </w:p>
        </w:tc>
        <w:tc>
          <w:tcPr>
            <w:tcW w:w="390" w:type="dxa"/>
          </w:tcPr>
          <w:p w14:paraId="33BD7270" w14:textId="268E5D0F" w:rsidR="004A3E7B" w:rsidRPr="00B04A47" w:rsidRDefault="00B1515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5</w:t>
            </w:r>
          </w:p>
        </w:tc>
        <w:tc>
          <w:tcPr>
            <w:tcW w:w="369" w:type="dxa"/>
          </w:tcPr>
          <w:p w14:paraId="05DBF501" w14:textId="6D9526C3" w:rsidR="004A3E7B" w:rsidRPr="00B04A47" w:rsidRDefault="00B1515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6</w:t>
            </w:r>
          </w:p>
        </w:tc>
        <w:tc>
          <w:tcPr>
            <w:tcW w:w="390" w:type="dxa"/>
          </w:tcPr>
          <w:p w14:paraId="6252D152" w14:textId="3F65BE59" w:rsidR="004A3E7B" w:rsidRPr="00B04A47" w:rsidRDefault="00B1515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7</w:t>
            </w:r>
          </w:p>
        </w:tc>
        <w:tc>
          <w:tcPr>
            <w:tcW w:w="390" w:type="dxa"/>
          </w:tcPr>
          <w:p w14:paraId="1E352C34" w14:textId="7A190799" w:rsidR="004A3E7B" w:rsidRPr="00B04A47" w:rsidRDefault="00B1515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8</w:t>
            </w:r>
          </w:p>
        </w:tc>
      </w:tr>
      <w:tr w:rsidR="004A3E7B" w:rsidRPr="00B04A47" w14:paraId="5789F632" w14:textId="77777777" w:rsidTr="00C2117A">
        <w:tc>
          <w:tcPr>
            <w:tcW w:w="883" w:type="dxa"/>
          </w:tcPr>
          <w:p w14:paraId="4D1CB00C" w14:textId="77777777" w:rsidR="004A3E7B" w:rsidRPr="00B04A47" w:rsidRDefault="00C179F2" w:rsidP="004C3225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  </w:t>
            </w:r>
            <w:r w:rsidR="00C2117A"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40" w:type="dxa"/>
          </w:tcPr>
          <w:p w14:paraId="609AA170" w14:textId="77777777" w:rsidR="004A3E7B" w:rsidRPr="00B04A47" w:rsidRDefault="00C2117A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Y</w:t>
            </w:r>
          </w:p>
        </w:tc>
        <w:tc>
          <w:tcPr>
            <w:tcW w:w="639" w:type="dxa"/>
          </w:tcPr>
          <w:p w14:paraId="273020CD" w14:textId="77777777" w:rsidR="004A3E7B" w:rsidRPr="00B04A47" w:rsidRDefault="00C2117A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40" w:type="dxa"/>
          </w:tcPr>
          <w:p w14:paraId="7C672D83" w14:textId="77777777" w:rsidR="004A3E7B" w:rsidRPr="00B04A47" w:rsidRDefault="00C2117A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41" w:type="dxa"/>
          </w:tcPr>
          <w:p w14:paraId="1D4A0103" w14:textId="77777777" w:rsidR="004A3E7B" w:rsidRPr="00B04A47" w:rsidRDefault="00C2117A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40" w:type="dxa"/>
          </w:tcPr>
          <w:p w14:paraId="3B15A4D6" w14:textId="77777777" w:rsidR="004A3E7B" w:rsidRPr="00B04A47" w:rsidRDefault="00C2117A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41" w:type="dxa"/>
          </w:tcPr>
          <w:p w14:paraId="486169ED" w14:textId="77777777" w:rsidR="004A3E7B" w:rsidRPr="00B04A47" w:rsidRDefault="00C2117A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41" w:type="dxa"/>
          </w:tcPr>
          <w:p w14:paraId="5C298E2D" w14:textId="77777777" w:rsidR="004A3E7B" w:rsidRPr="00B04A47" w:rsidRDefault="00C2117A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41" w:type="dxa"/>
          </w:tcPr>
          <w:p w14:paraId="41402F76" w14:textId="77777777" w:rsidR="004A3E7B" w:rsidRPr="00B04A47" w:rsidRDefault="00C2117A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367" w:type="dxa"/>
          </w:tcPr>
          <w:p w14:paraId="566996E9" w14:textId="77777777" w:rsidR="004A3E7B" w:rsidRPr="00B04A47" w:rsidRDefault="00C2117A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368" w:type="dxa"/>
          </w:tcPr>
          <w:p w14:paraId="2BCF48B4" w14:textId="77777777" w:rsidR="004A3E7B" w:rsidRPr="00B04A47" w:rsidRDefault="00C2117A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368" w:type="dxa"/>
          </w:tcPr>
          <w:p w14:paraId="4A24F5FC" w14:textId="77777777" w:rsidR="004A3E7B" w:rsidRPr="00B04A47" w:rsidRDefault="00C2117A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368" w:type="dxa"/>
          </w:tcPr>
          <w:p w14:paraId="06FDA129" w14:textId="77777777" w:rsidR="004A3E7B" w:rsidRPr="00B04A47" w:rsidRDefault="00C2117A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390" w:type="dxa"/>
          </w:tcPr>
          <w:p w14:paraId="4B1C68DA" w14:textId="77777777" w:rsidR="004A3E7B" w:rsidRPr="00B04A47" w:rsidRDefault="00C2117A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X</w:t>
            </w:r>
          </w:p>
        </w:tc>
        <w:tc>
          <w:tcPr>
            <w:tcW w:w="369" w:type="dxa"/>
          </w:tcPr>
          <w:p w14:paraId="1BEF4D90" w14:textId="77777777" w:rsidR="004A3E7B" w:rsidRPr="00B04A47" w:rsidRDefault="00C2117A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Z</w:t>
            </w:r>
          </w:p>
        </w:tc>
        <w:tc>
          <w:tcPr>
            <w:tcW w:w="390" w:type="dxa"/>
          </w:tcPr>
          <w:p w14:paraId="467F4309" w14:textId="77777777" w:rsidR="004A3E7B" w:rsidRPr="00B04A47" w:rsidRDefault="00C2117A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X</w:t>
            </w:r>
          </w:p>
        </w:tc>
        <w:tc>
          <w:tcPr>
            <w:tcW w:w="390" w:type="dxa"/>
          </w:tcPr>
          <w:p w14:paraId="1B3B932D" w14:textId="77777777" w:rsidR="004A3E7B" w:rsidRPr="00B04A47" w:rsidRDefault="00C2117A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X</w:t>
            </w:r>
          </w:p>
        </w:tc>
      </w:tr>
      <w:tr w:rsidR="00670643" w:rsidRPr="00B04A47" w14:paraId="261C9639" w14:textId="77777777" w:rsidTr="00C2117A">
        <w:tc>
          <w:tcPr>
            <w:tcW w:w="883" w:type="dxa"/>
          </w:tcPr>
          <w:p w14:paraId="62B6B5A0" w14:textId="77777777" w:rsidR="00670643" w:rsidRPr="00B04A47" w:rsidRDefault="00670643" w:rsidP="006706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  1</w:t>
            </w:r>
          </w:p>
        </w:tc>
        <w:tc>
          <w:tcPr>
            <w:tcW w:w="640" w:type="dxa"/>
          </w:tcPr>
          <w:p w14:paraId="1662B6AF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Y</w:t>
            </w:r>
          </w:p>
        </w:tc>
        <w:tc>
          <w:tcPr>
            <w:tcW w:w="639" w:type="dxa"/>
          </w:tcPr>
          <w:p w14:paraId="64071F34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40" w:type="dxa"/>
          </w:tcPr>
          <w:p w14:paraId="0045009C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Z</w:t>
            </w:r>
          </w:p>
        </w:tc>
        <w:tc>
          <w:tcPr>
            <w:tcW w:w="641" w:type="dxa"/>
          </w:tcPr>
          <w:p w14:paraId="723517AB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X</w:t>
            </w:r>
          </w:p>
        </w:tc>
        <w:tc>
          <w:tcPr>
            <w:tcW w:w="640" w:type="dxa"/>
          </w:tcPr>
          <w:p w14:paraId="79D9E165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X</w:t>
            </w:r>
          </w:p>
        </w:tc>
        <w:tc>
          <w:tcPr>
            <w:tcW w:w="641" w:type="dxa"/>
          </w:tcPr>
          <w:p w14:paraId="36A8EC08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X</w:t>
            </w:r>
          </w:p>
        </w:tc>
        <w:tc>
          <w:tcPr>
            <w:tcW w:w="641" w:type="dxa"/>
          </w:tcPr>
          <w:p w14:paraId="0973D0FE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X</w:t>
            </w:r>
          </w:p>
        </w:tc>
        <w:tc>
          <w:tcPr>
            <w:tcW w:w="641" w:type="dxa"/>
          </w:tcPr>
          <w:p w14:paraId="3B254AD5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X</w:t>
            </w:r>
          </w:p>
        </w:tc>
        <w:tc>
          <w:tcPr>
            <w:tcW w:w="1471" w:type="dxa"/>
            <w:gridSpan w:val="4"/>
          </w:tcPr>
          <w:p w14:paraId="20B4ADD0" w14:textId="4AFD35E9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Sem. </w:t>
            </w:r>
            <w:proofErr w:type="spellStart"/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can</w:t>
            </w:r>
            <w:proofErr w:type="spellEnd"/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1</w:t>
            </w:r>
          </w:p>
        </w:tc>
        <w:tc>
          <w:tcPr>
            <w:tcW w:w="1539" w:type="dxa"/>
            <w:gridSpan w:val="4"/>
          </w:tcPr>
          <w:p w14:paraId="4E7CD5A2" w14:textId="1CBF36E6" w:rsidR="00670643" w:rsidRPr="00B04A47" w:rsidRDefault="00670643" w:rsidP="00670643">
            <w:pPr>
              <w:jc w:val="center"/>
              <w:rPr>
                <w:b/>
                <w:bCs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Sem. </w:t>
            </w:r>
            <w:proofErr w:type="spellStart"/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can</w:t>
            </w:r>
            <w:proofErr w:type="spellEnd"/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16</w:t>
            </w:r>
          </w:p>
        </w:tc>
      </w:tr>
      <w:tr w:rsidR="00670643" w:rsidRPr="00B04A47" w14:paraId="582A5A90" w14:textId="77777777" w:rsidTr="00C2117A">
        <w:tc>
          <w:tcPr>
            <w:tcW w:w="883" w:type="dxa"/>
          </w:tcPr>
          <w:p w14:paraId="31BBD18A" w14:textId="77777777" w:rsidR="00670643" w:rsidRPr="00B04A47" w:rsidRDefault="00670643" w:rsidP="006706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  2   </w:t>
            </w:r>
          </w:p>
        </w:tc>
        <w:tc>
          <w:tcPr>
            <w:tcW w:w="640" w:type="dxa"/>
          </w:tcPr>
          <w:p w14:paraId="0D6263E4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Y</w:t>
            </w:r>
          </w:p>
        </w:tc>
        <w:tc>
          <w:tcPr>
            <w:tcW w:w="639" w:type="dxa"/>
          </w:tcPr>
          <w:p w14:paraId="129EE39E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40" w:type="dxa"/>
          </w:tcPr>
          <w:p w14:paraId="748EEA4E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41" w:type="dxa"/>
          </w:tcPr>
          <w:p w14:paraId="29BF9E3C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40" w:type="dxa"/>
          </w:tcPr>
          <w:p w14:paraId="37262CDA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41" w:type="dxa"/>
          </w:tcPr>
          <w:p w14:paraId="4E9384DB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41" w:type="dxa"/>
          </w:tcPr>
          <w:p w14:paraId="0C5CA159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41" w:type="dxa"/>
          </w:tcPr>
          <w:p w14:paraId="58A69A5D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471" w:type="dxa"/>
            <w:gridSpan w:val="4"/>
          </w:tcPr>
          <w:p w14:paraId="0A7CC31F" w14:textId="31E5AC1D" w:rsidR="00670643" w:rsidRPr="00B04A47" w:rsidRDefault="00670643" w:rsidP="00670643">
            <w:pPr>
              <w:jc w:val="center"/>
              <w:rPr>
                <w:b/>
                <w:bCs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Sem. </w:t>
            </w:r>
            <w:proofErr w:type="spellStart"/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can</w:t>
            </w:r>
            <w:proofErr w:type="spellEnd"/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2 </w:t>
            </w:r>
          </w:p>
        </w:tc>
        <w:tc>
          <w:tcPr>
            <w:tcW w:w="1539" w:type="dxa"/>
            <w:gridSpan w:val="4"/>
          </w:tcPr>
          <w:p w14:paraId="6F562DDD" w14:textId="028DB9C7" w:rsidR="00670643" w:rsidRPr="00B04A47" w:rsidRDefault="00670643" w:rsidP="00670643">
            <w:pPr>
              <w:jc w:val="center"/>
              <w:rPr>
                <w:b/>
                <w:bCs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Sem. </w:t>
            </w:r>
            <w:proofErr w:type="spellStart"/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can</w:t>
            </w:r>
            <w:proofErr w:type="spellEnd"/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17</w:t>
            </w:r>
          </w:p>
        </w:tc>
      </w:tr>
      <w:tr w:rsidR="00670643" w:rsidRPr="00B04A47" w14:paraId="113FBFA8" w14:textId="77777777" w:rsidTr="00C2117A">
        <w:tc>
          <w:tcPr>
            <w:tcW w:w="883" w:type="dxa"/>
          </w:tcPr>
          <w:p w14:paraId="6BE13A13" w14:textId="77777777" w:rsidR="00670643" w:rsidRPr="00B04A47" w:rsidRDefault="00670643" w:rsidP="006706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  3</w:t>
            </w:r>
          </w:p>
        </w:tc>
        <w:tc>
          <w:tcPr>
            <w:tcW w:w="640" w:type="dxa"/>
          </w:tcPr>
          <w:p w14:paraId="3A7DDD18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Y</w:t>
            </w:r>
          </w:p>
        </w:tc>
        <w:tc>
          <w:tcPr>
            <w:tcW w:w="639" w:type="dxa"/>
          </w:tcPr>
          <w:p w14:paraId="0997B4AB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40" w:type="dxa"/>
          </w:tcPr>
          <w:p w14:paraId="1BFABA86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Z</w:t>
            </w:r>
          </w:p>
        </w:tc>
        <w:tc>
          <w:tcPr>
            <w:tcW w:w="641" w:type="dxa"/>
          </w:tcPr>
          <w:p w14:paraId="7CD25535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X</w:t>
            </w:r>
          </w:p>
        </w:tc>
        <w:tc>
          <w:tcPr>
            <w:tcW w:w="640" w:type="dxa"/>
          </w:tcPr>
          <w:p w14:paraId="2C1BCABD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X</w:t>
            </w:r>
          </w:p>
        </w:tc>
        <w:tc>
          <w:tcPr>
            <w:tcW w:w="641" w:type="dxa"/>
          </w:tcPr>
          <w:p w14:paraId="413D917F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X</w:t>
            </w:r>
          </w:p>
        </w:tc>
        <w:tc>
          <w:tcPr>
            <w:tcW w:w="641" w:type="dxa"/>
          </w:tcPr>
          <w:p w14:paraId="720390FF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X</w:t>
            </w:r>
          </w:p>
        </w:tc>
        <w:tc>
          <w:tcPr>
            <w:tcW w:w="641" w:type="dxa"/>
          </w:tcPr>
          <w:p w14:paraId="0DDE7B01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X</w:t>
            </w:r>
          </w:p>
        </w:tc>
        <w:tc>
          <w:tcPr>
            <w:tcW w:w="1471" w:type="dxa"/>
            <w:gridSpan w:val="4"/>
          </w:tcPr>
          <w:p w14:paraId="2B218C4A" w14:textId="530897BF" w:rsidR="00670643" w:rsidRPr="00B04A47" w:rsidRDefault="00670643" w:rsidP="00670643">
            <w:pPr>
              <w:jc w:val="center"/>
              <w:rPr>
                <w:b/>
                <w:bCs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Sem. </w:t>
            </w:r>
            <w:proofErr w:type="spellStart"/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can</w:t>
            </w:r>
            <w:proofErr w:type="spellEnd"/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3</w:t>
            </w:r>
          </w:p>
        </w:tc>
        <w:tc>
          <w:tcPr>
            <w:tcW w:w="1539" w:type="dxa"/>
            <w:gridSpan w:val="4"/>
          </w:tcPr>
          <w:p w14:paraId="410FABD4" w14:textId="71364042" w:rsidR="00670643" w:rsidRPr="00B04A47" w:rsidRDefault="00670643" w:rsidP="00670643">
            <w:pPr>
              <w:jc w:val="center"/>
              <w:rPr>
                <w:b/>
                <w:bCs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Sem. </w:t>
            </w:r>
            <w:proofErr w:type="spellStart"/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can</w:t>
            </w:r>
            <w:proofErr w:type="spellEnd"/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18</w:t>
            </w:r>
          </w:p>
        </w:tc>
      </w:tr>
      <w:tr w:rsidR="00670643" w:rsidRPr="00B04A47" w14:paraId="4E30FE23" w14:textId="77777777" w:rsidTr="00C2117A">
        <w:tc>
          <w:tcPr>
            <w:tcW w:w="883" w:type="dxa"/>
          </w:tcPr>
          <w:p w14:paraId="55A84920" w14:textId="77777777" w:rsidR="00670643" w:rsidRPr="00B04A47" w:rsidRDefault="00670643" w:rsidP="006706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  4</w:t>
            </w:r>
          </w:p>
        </w:tc>
        <w:tc>
          <w:tcPr>
            <w:tcW w:w="640" w:type="dxa"/>
          </w:tcPr>
          <w:p w14:paraId="340A3A33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Y</w:t>
            </w:r>
          </w:p>
        </w:tc>
        <w:tc>
          <w:tcPr>
            <w:tcW w:w="639" w:type="dxa"/>
          </w:tcPr>
          <w:p w14:paraId="07678DBF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40" w:type="dxa"/>
          </w:tcPr>
          <w:p w14:paraId="2AB59C59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41" w:type="dxa"/>
          </w:tcPr>
          <w:p w14:paraId="143BD282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40" w:type="dxa"/>
          </w:tcPr>
          <w:p w14:paraId="56078657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41" w:type="dxa"/>
          </w:tcPr>
          <w:p w14:paraId="79B98B86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41" w:type="dxa"/>
          </w:tcPr>
          <w:p w14:paraId="5E2A7E4D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41" w:type="dxa"/>
          </w:tcPr>
          <w:p w14:paraId="1F3C3C19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471" w:type="dxa"/>
            <w:gridSpan w:val="4"/>
          </w:tcPr>
          <w:p w14:paraId="64DA42AD" w14:textId="0BB2519B" w:rsidR="00670643" w:rsidRPr="00B04A47" w:rsidRDefault="00670643" w:rsidP="00670643">
            <w:pPr>
              <w:jc w:val="center"/>
              <w:rPr>
                <w:b/>
                <w:bCs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Sem. </w:t>
            </w:r>
            <w:proofErr w:type="spellStart"/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can</w:t>
            </w:r>
            <w:proofErr w:type="spellEnd"/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4</w:t>
            </w:r>
          </w:p>
        </w:tc>
        <w:tc>
          <w:tcPr>
            <w:tcW w:w="1539" w:type="dxa"/>
            <w:gridSpan w:val="4"/>
          </w:tcPr>
          <w:p w14:paraId="243CDE83" w14:textId="07687DCE" w:rsidR="00670643" w:rsidRPr="00B04A47" w:rsidRDefault="00670643" w:rsidP="00670643">
            <w:pPr>
              <w:jc w:val="center"/>
              <w:rPr>
                <w:b/>
                <w:bCs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Sem. </w:t>
            </w:r>
            <w:proofErr w:type="spellStart"/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can</w:t>
            </w:r>
            <w:proofErr w:type="spellEnd"/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19</w:t>
            </w:r>
          </w:p>
        </w:tc>
      </w:tr>
      <w:tr w:rsidR="00670643" w:rsidRPr="00B04A47" w14:paraId="0E564606" w14:textId="77777777" w:rsidTr="00C2117A">
        <w:tc>
          <w:tcPr>
            <w:tcW w:w="883" w:type="dxa"/>
          </w:tcPr>
          <w:p w14:paraId="4892678C" w14:textId="77777777" w:rsidR="00670643" w:rsidRPr="00B04A47" w:rsidRDefault="00670643" w:rsidP="006706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  5</w:t>
            </w:r>
          </w:p>
        </w:tc>
        <w:tc>
          <w:tcPr>
            <w:tcW w:w="640" w:type="dxa"/>
          </w:tcPr>
          <w:p w14:paraId="339B2FBD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Y</w:t>
            </w:r>
          </w:p>
        </w:tc>
        <w:tc>
          <w:tcPr>
            <w:tcW w:w="639" w:type="dxa"/>
          </w:tcPr>
          <w:p w14:paraId="6383433E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40" w:type="dxa"/>
          </w:tcPr>
          <w:p w14:paraId="3DB79CB5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Z</w:t>
            </w:r>
          </w:p>
        </w:tc>
        <w:tc>
          <w:tcPr>
            <w:tcW w:w="641" w:type="dxa"/>
          </w:tcPr>
          <w:p w14:paraId="480396E8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X</w:t>
            </w:r>
          </w:p>
        </w:tc>
        <w:tc>
          <w:tcPr>
            <w:tcW w:w="640" w:type="dxa"/>
          </w:tcPr>
          <w:p w14:paraId="4CC1233D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X</w:t>
            </w:r>
          </w:p>
        </w:tc>
        <w:tc>
          <w:tcPr>
            <w:tcW w:w="641" w:type="dxa"/>
          </w:tcPr>
          <w:p w14:paraId="2871B6A6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X</w:t>
            </w:r>
          </w:p>
        </w:tc>
        <w:tc>
          <w:tcPr>
            <w:tcW w:w="641" w:type="dxa"/>
          </w:tcPr>
          <w:p w14:paraId="2D78CFD4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X</w:t>
            </w:r>
          </w:p>
        </w:tc>
        <w:tc>
          <w:tcPr>
            <w:tcW w:w="641" w:type="dxa"/>
          </w:tcPr>
          <w:p w14:paraId="0EC9C379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X</w:t>
            </w:r>
          </w:p>
        </w:tc>
        <w:tc>
          <w:tcPr>
            <w:tcW w:w="1471" w:type="dxa"/>
            <w:gridSpan w:val="4"/>
          </w:tcPr>
          <w:p w14:paraId="6D5CA90F" w14:textId="52F16B45" w:rsidR="00670643" w:rsidRPr="00B04A47" w:rsidRDefault="00670643" w:rsidP="00670643">
            <w:pPr>
              <w:jc w:val="center"/>
              <w:rPr>
                <w:b/>
                <w:bCs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Sem. </w:t>
            </w:r>
            <w:proofErr w:type="spellStart"/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can</w:t>
            </w:r>
            <w:proofErr w:type="spellEnd"/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5</w:t>
            </w:r>
          </w:p>
        </w:tc>
        <w:tc>
          <w:tcPr>
            <w:tcW w:w="1539" w:type="dxa"/>
            <w:gridSpan w:val="4"/>
          </w:tcPr>
          <w:p w14:paraId="16CE95D2" w14:textId="2BFA0612" w:rsidR="00670643" w:rsidRPr="00B04A47" w:rsidRDefault="00670643" w:rsidP="00670643">
            <w:pPr>
              <w:jc w:val="center"/>
              <w:rPr>
                <w:b/>
                <w:bCs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Sem. </w:t>
            </w:r>
            <w:proofErr w:type="spellStart"/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can</w:t>
            </w:r>
            <w:proofErr w:type="spellEnd"/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20</w:t>
            </w:r>
          </w:p>
        </w:tc>
      </w:tr>
      <w:tr w:rsidR="00670643" w:rsidRPr="00B04A47" w14:paraId="2BEE2DD8" w14:textId="77777777" w:rsidTr="00C2117A">
        <w:tc>
          <w:tcPr>
            <w:tcW w:w="883" w:type="dxa"/>
          </w:tcPr>
          <w:p w14:paraId="1EC91884" w14:textId="77777777" w:rsidR="00670643" w:rsidRPr="00B04A47" w:rsidRDefault="00670643" w:rsidP="006706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  6</w:t>
            </w:r>
          </w:p>
        </w:tc>
        <w:tc>
          <w:tcPr>
            <w:tcW w:w="640" w:type="dxa"/>
          </w:tcPr>
          <w:p w14:paraId="23BE4C9B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Y</w:t>
            </w:r>
          </w:p>
        </w:tc>
        <w:tc>
          <w:tcPr>
            <w:tcW w:w="639" w:type="dxa"/>
          </w:tcPr>
          <w:p w14:paraId="568DA92E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40" w:type="dxa"/>
          </w:tcPr>
          <w:p w14:paraId="13A01F82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41" w:type="dxa"/>
          </w:tcPr>
          <w:p w14:paraId="00E570E2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40" w:type="dxa"/>
          </w:tcPr>
          <w:p w14:paraId="7D28397B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41" w:type="dxa"/>
          </w:tcPr>
          <w:p w14:paraId="0B322A69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41" w:type="dxa"/>
          </w:tcPr>
          <w:p w14:paraId="1E91AD6D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41" w:type="dxa"/>
          </w:tcPr>
          <w:p w14:paraId="55B6F9AD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471" w:type="dxa"/>
            <w:gridSpan w:val="4"/>
          </w:tcPr>
          <w:p w14:paraId="67953BD6" w14:textId="12AD063E" w:rsidR="00670643" w:rsidRPr="00B04A47" w:rsidRDefault="00670643" w:rsidP="00670643">
            <w:pPr>
              <w:jc w:val="center"/>
              <w:rPr>
                <w:b/>
                <w:bCs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Sem. </w:t>
            </w:r>
            <w:proofErr w:type="spellStart"/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can</w:t>
            </w:r>
            <w:proofErr w:type="spellEnd"/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6</w:t>
            </w:r>
          </w:p>
        </w:tc>
        <w:tc>
          <w:tcPr>
            <w:tcW w:w="1539" w:type="dxa"/>
            <w:gridSpan w:val="4"/>
          </w:tcPr>
          <w:p w14:paraId="63256059" w14:textId="526BF945" w:rsidR="00670643" w:rsidRPr="00B04A47" w:rsidRDefault="00670643" w:rsidP="00670643">
            <w:pPr>
              <w:jc w:val="center"/>
              <w:rPr>
                <w:b/>
                <w:bCs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Sem. </w:t>
            </w:r>
            <w:proofErr w:type="spellStart"/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can</w:t>
            </w:r>
            <w:proofErr w:type="spellEnd"/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21</w:t>
            </w:r>
          </w:p>
        </w:tc>
      </w:tr>
      <w:tr w:rsidR="00670643" w:rsidRPr="00B04A47" w14:paraId="475FC40E" w14:textId="77777777" w:rsidTr="00C2117A">
        <w:tc>
          <w:tcPr>
            <w:tcW w:w="883" w:type="dxa"/>
          </w:tcPr>
          <w:p w14:paraId="6B618671" w14:textId="77777777" w:rsidR="00670643" w:rsidRPr="00B04A47" w:rsidRDefault="00670643" w:rsidP="006706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  7</w:t>
            </w:r>
          </w:p>
        </w:tc>
        <w:tc>
          <w:tcPr>
            <w:tcW w:w="640" w:type="dxa"/>
          </w:tcPr>
          <w:p w14:paraId="176F8820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Y</w:t>
            </w:r>
          </w:p>
        </w:tc>
        <w:tc>
          <w:tcPr>
            <w:tcW w:w="639" w:type="dxa"/>
          </w:tcPr>
          <w:p w14:paraId="2CC5FCD5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40" w:type="dxa"/>
          </w:tcPr>
          <w:p w14:paraId="42813C9D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Z</w:t>
            </w:r>
          </w:p>
        </w:tc>
        <w:tc>
          <w:tcPr>
            <w:tcW w:w="641" w:type="dxa"/>
          </w:tcPr>
          <w:p w14:paraId="72FF2694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X</w:t>
            </w:r>
          </w:p>
        </w:tc>
        <w:tc>
          <w:tcPr>
            <w:tcW w:w="640" w:type="dxa"/>
          </w:tcPr>
          <w:p w14:paraId="4177E9E9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X</w:t>
            </w:r>
          </w:p>
        </w:tc>
        <w:tc>
          <w:tcPr>
            <w:tcW w:w="641" w:type="dxa"/>
          </w:tcPr>
          <w:p w14:paraId="30556A16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X</w:t>
            </w:r>
          </w:p>
        </w:tc>
        <w:tc>
          <w:tcPr>
            <w:tcW w:w="641" w:type="dxa"/>
          </w:tcPr>
          <w:p w14:paraId="57D38AAF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X</w:t>
            </w:r>
          </w:p>
        </w:tc>
        <w:tc>
          <w:tcPr>
            <w:tcW w:w="641" w:type="dxa"/>
          </w:tcPr>
          <w:p w14:paraId="697C3A5B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X</w:t>
            </w:r>
          </w:p>
        </w:tc>
        <w:tc>
          <w:tcPr>
            <w:tcW w:w="1471" w:type="dxa"/>
            <w:gridSpan w:val="4"/>
          </w:tcPr>
          <w:p w14:paraId="5DD7ACA5" w14:textId="12D539A4" w:rsidR="00670643" w:rsidRPr="00B04A47" w:rsidRDefault="00670643" w:rsidP="00670643">
            <w:pPr>
              <w:jc w:val="center"/>
              <w:rPr>
                <w:b/>
                <w:bCs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Sem. </w:t>
            </w:r>
            <w:proofErr w:type="spellStart"/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can</w:t>
            </w:r>
            <w:proofErr w:type="spellEnd"/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7</w:t>
            </w:r>
          </w:p>
        </w:tc>
        <w:tc>
          <w:tcPr>
            <w:tcW w:w="1539" w:type="dxa"/>
            <w:gridSpan w:val="4"/>
          </w:tcPr>
          <w:p w14:paraId="36070BE3" w14:textId="176331F3" w:rsidR="00670643" w:rsidRPr="00B04A47" w:rsidRDefault="00670643" w:rsidP="00670643">
            <w:pPr>
              <w:jc w:val="center"/>
              <w:rPr>
                <w:b/>
                <w:bCs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Sem. </w:t>
            </w:r>
            <w:proofErr w:type="spellStart"/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can</w:t>
            </w:r>
            <w:proofErr w:type="spellEnd"/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22</w:t>
            </w:r>
          </w:p>
        </w:tc>
      </w:tr>
      <w:tr w:rsidR="00670643" w:rsidRPr="00B04A47" w14:paraId="7AE67B70" w14:textId="77777777" w:rsidTr="00C2117A">
        <w:tc>
          <w:tcPr>
            <w:tcW w:w="883" w:type="dxa"/>
          </w:tcPr>
          <w:p w14:paraId="3FF11697" w14:textId="77777777" w:rsidR="00670643" w:rsidRPr="00B04A47" w:rsidRDefault="00670643" w:rsidP="006706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  8</w:t>
            </w:r>
          </w:p>
        </w:tc>
        <w:tc>
          <w:tcPr>
            <w:tcW w:w="640" w:type="dxa"/>
          </w:tcPr>
          <w:p w14:paraId="1EFC7FF7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Y</w:t>
            </w:r>
          </w:p>
        </w:tc>
        <w:tc>
          <w:tcPr>
            <w:tcW w:w="639" w:type="dxa"/>
          </w:tcPr>
          <w:p w14:paraId="57C5E9CA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40" w:type="dxa"/>
          </w:tcPr>
          <w:p w14:paraId="5EA6DA06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41" w:type="dxa"/>
          </w:tcPr>
          <w:p w14:paraId="42070ABF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40" w:type="dxa"/>
          </w:tcPr>
          <w:p w14:paraId="233410D0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41" w:type="dxa"/>
          </w:tcPr>
          <w:p w14:paraId="1F75C3B9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41" w:type="dxa"/>
          </w:tcPr>
          <w:p w14:paraId="03E2409D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41" w:type="dxa"/>
          </w:tcPr>
          <w:p w14:paraId="19D5878D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471" w:type="dxa"/>
            <w:gridSpan w:val="4"/>
          </w:tcPr>
          <w:p w14:paraId="2FBDEEC3" w14:textId="1910F623" w:rsidR="00670643" w:rsidRPr="00B04A47" w:rsidRDefault="00670643" w:rsidP="00670643">
            <w:pPr>
              <w:jc w:val="center"/>
              <w:rPr>
                <w:b/>
                <w:bCs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Sem. </w:t>
            </w:r>
            <w:proofErr w:type="spellStart"/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can</w:t>
            </w:r>
            <w:proofErr w:type="spellEnd"/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8</w:t>
            </w:r>
          </w:p>
        </w:tc>
        <w:tc>
          <w:tcPr>
            <w:tcW w:w="1539" w:type="dxa"/>
            <w:gridSpan w:val="4"/>
          </w:tcPr>
          <w:p w14:paraId="247D6DB5" w14:textId="6E0D17E5" w:rsidR="00670643" w:rsidRPr="00B04A47" w:rsidRDefault="00670643" w:rsidP="00670643">
            <w:pPr>
              <w:jc w:val="center"/>
              <w:rPr>
                <w:b/>
                <w:bCs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Sem. </w:t>
            </w:r>
            <w:proofErr w:type="spellStart"/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can</w:t>
            </w:r>
            <w:proofErr w:type="spellEnd"/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23</w:t>
            </w:r>
          </w:p>
        </w:tc>
      </w:tr>
      <w:tr w:rsidR="00670643" w:rsidRPr="00B04A47" w14:paraId="54FA9D78" w14:textId="77777777" w:rsidTr="00C2117A">
        <w:tc>
          <w:tcPr>
            <w:tcW w:w="883" w:type="dxa"/>
          </w:tcPr>
          <w:p w14:paraId="771A6AD9" w14:textId="77777777" w:rsidR="00670643" w:rsidRPr="00B04A47" w:rsidRDefault="00670643" w:rsidP="006706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lastRenderedPageBreak/>
              <w:t xml:space="preserve">   9</w:t>
            </w:r>
          </w:p>
        </w:tc>
        <w:tc>
          <w:tcPr>
            <w:tcW w:w="640" w:type="dxa"/>
          </w:tcPr>
          <w:p w14:paraId="4B820E14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Y</w:t>
            </w:r>
          </w:p>
        </w:tc>
        <w:tc>
          <w:tcPr>
            <w:tcW w:w="639" w:type="dxa"/>
          </w:tcPr>
          <w:p w14:paraId="5762E9DC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40" w:type="dxa"/>
          </w:tcPr>
          <w:p w14:paraId="08B27989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Z</w:t>
            </w:r>
          </w:p>
        </w:tc>
        <w:tc>
          <w:tcPr>
            <w:tcW w:w="641" w:type="dxa"/>
          </w:tcPr>
          <w:p w14:paraId="41ED43BA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X</w:t>
            </w:r>
          </w:p>
        </w:tc>
        <w:tc>
          <w:tcPr>
            <w:tcW w:w="640" w:type="dxa"/>
          </w:tcPr>
          <w:p w14:paraId="464C10EF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X</w:t>
            </w:r>
          </w:p>
        </w:tc>
        <w:tc>
          <w:tcPr>
            <w:tcW w:w="641" w:type="dxa"/>
          </w:tcPr>
          <w:p w14:paraId="6F327CE9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X</w:t>
            </w:r>
          </w:p>
        </w:tc>
        <w:tc>
          <w:tcPr>
            <w:tcW w:w="641" w:type="dxa"/>
          </w:tcPr>
          <w:p w14:paraId="7EEED98C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X</w:t>
            </w:r>
          </w:p>
        </w:tc>
        <w:tc>
          <w:tcPr>
            <w:tcW w:w="641" w:type="dxa"/>
          </w:tcPr>
          <w:p w14:paraId="2C1CC712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X</w:t>
            </w:r>
          </w:p>
        </w:tc>
        <w:tc>
          <w:tcPr>
            <w:tcW w:w="1471" w:type="dxa"/>
            <w:gridSpan w:val="4"/>
          </w:tcPr>
          <w:p w14:paraId="670DD714" w14:textId="3ABF60FA" w:rsidR="00670643" w:rsidRPr="00B04A47" w:rsidRDefault="00670643" w:rsidP="00670643">
            <w:pPr>
              <w:jc w:val="center"/>
              <w:rPr>
                <w:b/>
                <w:bCs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Sem. </w:t>
            </w:r>
            <w:proofErr w:type="spellStart"/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can</w:t>
            </w:r>
            <w:proofErr w:type="spellEnd"/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9</w:t>
            </w:r>
          </w:p>
        </w:tc>
        <w:tc>
          <w:tcPr>
            <w:tcW w:w="1539" w:type="dxa"/>
            <w:gridSpan w:val="4"/>
          </w:tcPr>
          <w:p w14:paraId="1900F66E" w14:textId="3955B5E4" w:rsidR="00670643" w:rsidRPr="00B04A47" w:rsidRDefault="00670643" w:rsidP="00670643">
            <w:pPr>
              <w:jc w:val="center"/>
              <w:rPr>
                <w:b/>
                <w:bCs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Sem. </w:t>
            </w:r>
            <w:proofErr w:type="spellStart"/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can</w:t>
            </w:r>
            <w:proofErr w:type="spellEnd"/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24</w:t>
            </w:r>
          </w:p>
        </w:tc>
      </w:tr>
      <w:tr w:rsidR="00670643" w:rsidRPr="00B04A47" w14:paraId="298A31B1" w14:textId="77777777" w:rsidTr="00C2117A">
        <w:tc>
          <w:tcPr>
            <w:tcW w:w="883" w:type="dxa"/>
          </w:tcPr>
          <w:p w14:paraId="2D77F7AF" w14:textId="77777777" w:rsidR="00670643" w:rsidRPr="00B04A47" w:rsidRDefault="00670643" w:rsidP="006706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 10</w:t>
            </w:r>
          </w:p>
        </w:tc>
        <w:tc>
          <w:tcPr>
            <w:tcW w:w="640" w:type="dxa"/>
          </w:tcPr>
          <w:p w14:paraId="6E65CE69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Y</w:t>
            </w:r>
          </w:p>
        </w:tc>
        <w:tc>
          <w:tcPr>
            <w:tcW w:w="639" w:type="dxa"/>
          </w:tcPr>
          <w:p w14:paraId="52AC8A2E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40" w:type="dxa"/>
          </w:tcPr>
          <w:p w14:paraId="403DE040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41" w:type="dxa"/>
          </w:tcPr>
          <w:p w14:paraId="20D0D36A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40" w:type="dxa"/>
          </w:tcPr>
          <w:p w14:paraId="064B4D06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41" w:type="dxa"/>
          </w:tcPr>
          <w:p w14:paraId="11D6858C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41" w:type="dxa"/>
          </w:tcPr>
          <w:p w14:paraId="6DCDFF55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41" w:type="dxa"/>
          </w:tcPr>
          <w:p w14:paraId="12C957EB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471" w:type="dxa"/>
            <w:gridSpan w:val="4"/>
          </w:tcPr>
          <w:p w14:paraId="513E858C" w14:textId="7B6A57DA" w:rsidR="00670643" w:rsidRPr="00B04A47" w:rsidRDefault="00670643" w:rsidP="00670643">
            <w:pPr>
              <w:jc w:val="center"/>
              <w:rPr>
                <w:b/>
                <w:bCs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Sem. </w:t>
            </w:r>
            <w:proofErr w:type="spellStart"/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can</w:t>
            </w:r>
            <w:proofErr w:type="spellEnd"/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10</w:t>
            </w:r>
          </w:p>
        </w:tc>
        <w:tc>
          <w:tcPr>
            <w:tcW w:w="1539" w:type="dxa"/>
            <w:gridSpan w:val="4"/>
          </w:tcPr>
          <w:p w14:paraId="66962805" w14:textId="4846CAC1" w:rsidR="00670643" w:rsidRPr="00B04A47" w:rsidRDefault="00670643" w:rsidP="00670643">
            <w:pPr>
              <w:jc w:val="center"/>
              <w:rPr>
                <w:b/>
                <w:bCs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Sem. </w:t>
            </w:r>
            <w:proofErr w:type="spellStart"/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can</w:t>
            </w:r>
            <w:proofErr w:type="spellEnd"/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25</w:t>
            </w:r>
          </w:p>
        </w:tc>
      </w:tr>
      <w:tr w:rsidR="00670643" w:rsidRPr="00B04A47" w14:paraId="5071E244" w14:textId="77777777" w:rsidTr="00C2117A">
        <w:tc>
          <w:tcPr>
            <w:tcW w:w="883" w:type="dxa"/>
          </w:tcPr>
          <w:p w14:paraId="35A12007" w14:textId="77777777" w:rsidR="00670643" w:rsidRPr="00B04A47" w:rsidRDefault="00670643" w:rsidP="006706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 11</w:t>
            </w:r>
          </w:p>
        </w:tc>
        <w:tc>
          <w:tcPr>
            <w:tcW w:w="640" w:type="dxa"/>
          </w:tcPr>
          <w:p w14:paraId="01568663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Y</w:t>
            </w:r>
          </w:p>
        </w:tc>
        <w:tc>
          <w:tcPr>
            <w:tcW w:w="639" w:type="dxa"/>
          </w:tcPr>
          <w:p w14:paraId="6F6E2F45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40" w:type="dxa"/>
          </w:tcPr>
          <w:p w14:paraId="711869D1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Z</w:t>
            </w:r>
          </w:p>
        </w:tc>
        <w:tc>
          <w:tcPr>
            <w:tcW w:w="641" w:type="dxa"/>
          </w:tcPr>
          <w:p w14:paraId="50A07721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X</w:t>
            </w:r>
          </w:p>
        </w:tc>
        <w:tc>
          <w:tcPr>
            <w:tcW w:w="640" w:type="dxa"/>
          </w:tcPr>
          <w:p w14:paraId="3706FEBC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X</w:t>
            </w:r>
          </w:p>
        </w:tc>
        <w:tc>
          <w:tcPr>
            <w:tcW w:w="641" w:type="dxa"/>
          </w:tcPr>
          <w:p w14:paraId="226752A8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X</w:t>
            </w:r>
          </w:p>
        </w:tc>
        <w:tc>
          <w:tcPr>
            <w:tcW w:w="641" w:type="dxa"/>
          </w:tcPr>
          <w:p w14:paraId="70DAC122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X</w:t>
            </w:r>
          </w:p>
        </w:tc>
        <w:tc>
          <w:tcPr>
            <w:tcW w:w="641" w:type="dxa"/>
          </w:tcPr>
          <w:p w14:paraId="133027D8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X</w:t>
            </w:r>
          </w:p>
        </w:tc>
        <w:tc>
          <w:tcPr>
            <w:tcW w:w="1471" w:type="dxa"/>
            <w:gridSpan w:val="4"/>
          </w:tcPr>
          <w:p w14:paraId="397551ED" w14:textId="1324F05C" w:rsidR="00670643" w:rsidRPr="00B04A47" w:rsidRDefault="00670643" w:rsidP="00670643">
            <w:pPr>
              <w:jc w:val="center"/>
              <w:rPr>
                <w:b/>
                <w:bCs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Sem. </w:t>
            </w:r>
            <w:proofErr w:type="spellStart"/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can</w:t>
            </w:r>
            <w:proofErr w:type="spellEnd"/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11</w:t>
            </w:r>
          </w:p>
        </w:tc>
        <w:tc>
          <w:tcPr>
            <w:tcW w:w="1539" w:type="dxa"/>
            <w:gridSpan w:val="4"/>
          </w:tcPr>
          <w:p w14:paraId="64D4BD5F" w14:textId="665DE148" w:rsidR="00670643" w:rsidRPr="00B04A47" w:rsidRDefault="00670643" w:rsidP="00670643">
            <w:pPr>
              <w:jc w:val="center"/>
              <w:rPr>
                <w:b/>
                <w:bCs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Sem. </w:t>
            </w:r>
            <w:proofErr w:type="spellStart"/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can</w:t>
            </w:r>
            <w:proofErr w:type="spellEnd"/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26</w:t>
            </w:r>
          </w:p>
        </w:tc>
      </w:tr>
      <w:tr w:rsidR="00670643" w:rsidRPr="00B04A47" w14:paraId="28242F8F" w14:textId="77777777" w:rsidTr="00C2117A">
        <w:tc>
          <w:tcPr>
            <w:tcW w:w="883" w:type="dxa"/>
          </w:tcPr>
          <w:p w14:paraId="3C02351A" w14:textId="77777777" w:rsidR="00670643" w:rsidRPr="00B04A47" w:rsidRDefault="00670643" w:rsidP="006706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 12</w:t>
            </w:r>
          </w:p>
        </w:tc>
        <w:tc>
          <w:tcPr>
            <w:tcW w:w="640" w:type="dxa"/>
          </w:tcPr>
          <w:p w14:paraId="3BBBFD96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Y</w:t>
            </w:r>
          </w:p>
        </w:tc>
        <w:tc>
          <w:tcPr>
            <w:tcW w:w="639" w:type="dxa"/>
          </w:tcPr>
          <w:p w14:paraId="35FC46D9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40" w:type="dxa"/>
          </w:tcPr>
          <w:p w14:paraId="2A36C721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41" w:type="dxa"/>
          </w:tcPr>
          <w:p w14:paraId="1281FDBB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40" w:type="dxa"/>
          </w:tcPr>
          <w:p w14:paraId="1FEFA004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41" w:type="dxa"/>
          </w:tcPr>
          <w:p w14:paraId="46DA6BF4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41" w:type="dxa"/>
          </w:tcPr>
          <w:p w14:paraId="446C59D0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41" w:type="dxa"/>
          </w:tcPr>
          <w:p w14:paraId="0BBE692A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471" w:type="dxa"/>
            <w:gridSpan w:val="4"/>
          </w:tcPr>
          <w:p w14:paraId="22D5399D" w14:textId="4146CFA1" w:rsidR="00670643" w:rsidRPr="00B04A47" w:rsidRDefault="00670643" w:rsidP="00670643">
            <w:pPr>
              <w:jc w:val="center"/>
              <w:rPr>
                <w:b/>
                <w:bCs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Sem. </w:t>
            </w:r>
            <w:proofErr w:type="spellStart"/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can</w:t>
            </w:r>
            <w:proofErr w:type="spellEnd"/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12</w:t>
            </w:r>
          </w:p>
        </w:tc>
        <w:tc>
          <w:tcPr>
            <w:tcW w:w="1539" w:type="dxa"/>
            <w:gridSpan w:val="4"/>
          </w:tcPr>
          <w:p w14:paraId="69100F34" w14:textId="088AC63A" w:rsidR="00670643" w:rsidRPr="00B04A47" w:rsidRDefault="00670643" w:rsidP="00670643">
            <w:pPr>
              <w:jc w:val="center"/>
              <w:rPr>
                <w:b/>
                <w:bCs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Sem. </w:t>
            </w:r>
            <w:proofErr w:type="spellStart"/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can</w:t>
            </w:r>
            <w:proofErr w:type="spellEnd"/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27</w:t>
            </w:r>
          </w:p>
        </w:tc>
      </w:tr>
      <w:tr w:rsidR="00670643" w:rsidRPr="00B04A47" w14:paraId="48833042" w14:textId="77777777" w:rsidTr="00C2117A">
        <w:tc>
          <w:tcPr>
            <w:tcW w:w="883" w:type="dxa"/>
          </w:tcPr>
          <w:p w14:paraId="0F41497C" w14:textId="77777777" w:rsidR="00670643" w:rsidRPr="00B04A47" w:rsidRDefault="00670643" w:rsidP="006706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 13</w:t>
            </w:r>
          </w:p>
        </w:tc>
        <w:tc>
          <w:tcPr>
            <w:tcW w:w="640" w:type="dxa"/>
          </w:tcPr>
          <w:p w14:paraId="56ACC6EE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Y</w:t>
            </w:r>
          </w:p>
        </w:tc>
        <w:tc>
          <w:tcPr>
            <w:tcW w:w="639" w:type="dxa"/>
          </w:tcPr>
          <w:p w14:paraId="3D586ABC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40" w:type="dxa"/>
          </w:tcPr>
          <w:p w14:paraId="040372B6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Z</w:t>
            </w:r>
          </w:p>
        </w:tc>
        <w:tc>
          <w:tcPr>
            <w:tcW w:w="641" w:type="dxa"/>
          </w:tcPr>
          <w:p w14:paraId="13545D60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X</w:t>
            </w:r>
          </w:p>
        </w:tc>
        <w:tc>
          <w:tcPr>
            <w:tcW w:w="640" w:type="dxa"/>
          </w:tcPr>
          <w:p w14:paraId="268EFAA0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X</w:t>
            </w:r>
          </w:p>
        </w:tc>
        <w:tc>
          <w:tcPr>
            <w:tcW w:w="641" w:type="dxa"/>
          </w:tcPr>
          <w:p w14:paraId="5631A24B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X</w:t>
            </w:r>
          </w:p>
        </w:tc>
        <w:tc>
          <w:tcPr>
            <w:tcW w:w="641" w:type="dxa"/>
          </w:tcPr>
          <w:p w14:paraId="492BECBD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X</w:t>
            </w:r>
          </w:p>
        </w:tc>
        <w:tc>
          <w:tcPr>
            <w:tcW w:w="641" w:type="dxa"/>
          </w:tcPr>
          <w:p w14:paraId="3525F22A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X</w:t>
            </w:r>
          </w:p>
        </w:tc>
        <w:tc>
          <w:tcPr>
            <w:tcW w:w="1471" w:type="dxa"/>
            <w:gridSpan w:val="4"/>
          </w:tcPr>
          <w:p w14:paraId="0BC8177E" w14:textId="6D579DF4" w:rsidR="00670643" w:rsidRPr="00B04A47" w:rsidRDefault="00670643" w:rsidP="00670643">
            <w:pPr>
              <w:jc w:val="center"/>
              <w:rPr>
                <w:b/>
                <w:bCs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Sem. </w:t>
            </w:r>
            <w:proofErr w:type="spellStart"/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can</w:t>
            </w:r>
            <w:proofErr w:type="spellEnd"/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13</w:t>
            </w:r>
          </w:p>
        </w:tc>
        <w:tc>
          <w:tcPr>
            <w:tcW w:w="1539" w:type="dxa"/>
            <w:gridSpan w:val="4"/>
          </w:tcPr>
          <w:p w14:paraId="1639F546" w14:textId="026F7033" w:rsidR="00670643" w:rsidRPr="00B04A47" w:rsidRDefault="00670643" w:rsidP="00670643">
            <w:pPr>
              <w:jc w:val="center"/>
              <w:rPr>
                <w:b/>
                <w:bCs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Sem. </w:t>
            </w:r>
            <w:proofErr w:type="spellStart"/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can</w:t>
            </w:r>
            <w:proofErr w:type="spellEnd"/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28</w:t>
            </w:r>
          </w:p>
        </w:tc>
      </w:tr>
      <w:tr w:rsidR="00670643" w:rsidRPr="00B04A47" w14:paraId="3A0C0F16" w14:textId="77777777" w:rsidTr="00C2117A">
        <w:tc>
          <w:tcPr>
            <w:tcW w:w="883" w:type="dxa"/>
          </w:tcPr>
          <w:p w14:paraId="6BDF25CC" w14:textId="77777777" w:rsidR="00670643" w:rsidRPr="00B04A47" w:rsidRDefault="00670643" w:rsidP="006706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 14</w:t>
            </w:r>
          </w:p>
        </w:tc>
        <w:tc>
          <w:tcPr>
            <w:tcW w:w="640" w:type="dxa"/>
          </w:tcPr>
          <w:p w14:paraId="6AB9EA6F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Y</w:t>
            </w:r>
          </w:p>
        </w:tc>
        <w:tc>
          <w:tcPr>
            <w:tcW w:w="639" w:type="dxa"/>
          </w:tcPr>
          <w:p w14:paraId="796390BE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40" w:type="dxa"/>
          </w:tcPr>
          <w:p w14:paraId="7BB4C2DB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41" w:type="dxa"/>
          </w:tcPr>
          <w:p w14:paraId="60A432E2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40" w:type="dxa"/>
          </w:tcPr>
          <w:p w14:paraId="1640F487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41" w:type="dxa"/>
          </w:tcPr>
          <w:p w14:paraId="54F18C26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0</w:t>
            </w:r>
          </w:p>
        </w:tc>
        <w:tc>
          <w:tcPr>
            <w:tcW w:w="641" w:type="dxa"/>
          </w:tcPr>
          <w:p w14:paraId="519A74FB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41" w:type="dxa"/>
          </w:tcPr>
          <w:p w14:paraId="2D869F98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1471" w:type="dxa"/>
            <w:gridSpan w:val="4"/>
          </w:tcPr>
          <w:p w14:paraId="20A55EF7" w14:textId="7F3F9375" w:rsidR="00670643" w:rsidRPr="00B04A47" w:rsidRDefault="00670643" w:rsidP="00670643">
            <w:pPr>
              <w:jc w:val="center"/>
              <w:rPr>
                <w:b/>
                <w:bCs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Sem. </w:t>
            </w:r>
            <w:proofErr w:type="spellStart"/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can</w:t>
            </w:r>
            <w:proofErr w:type="spellEnd"/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14</w:t>
            </w:r>
          </w:p>
        </w:tc>
        <w:tc>
          <w:tcPr>
            <w:tcW w:w="1539" w:type="dxa"/>
            <w:gridSpan w:val="4"/>
          </w:tcPr>
          <w:p w14:paraId="0338EDEB" w14:textId="341A9246" w:rsidR="00670643" w:rsidRPr="00B04A47" w:rsidRDefault="00670643" w:rsidP="00670643">
            <w:pPr>
              <w:jc w:val="center"/>
              <w:rPr>
                <w:b/>
                <w:bCs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Sem. </w:t>
            </w:r>
            <w:proofErr w:type="spellStart"/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can</w:t>
            </w:r>
            <w:proofErr w:type="spellEnd"/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29</w:t>
            </w:r>
          </w:p>
        </w:tc>
      </w:tr>
      <w:tr w:rsidR="00670643" w:rsidRPr="00B04A47" w14:paraId="7F37958B" w14:textId="77777777" w:rsidTr="00C2117A">
        <w:tc>
          <w:tcPr>
            <w:tcW w:w="883" w:type="dxa"/>
          </w:tcPr>
          <w:p w14:paraId="7BAB9A1B" w14:textId="77777777" w:rsidR="00670643" w:rsidRPr="00B04A47" w:rsidRDefault="00670643" w:rsidP="0067064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 15</w:t>
            </w:r>
          </w:p>
        </w:tc>
        <w:tc>
          <w:tcPr>
            <w:tcW w:w="640" w:type="dxa"/>
          </w:tcPr>
          <w:p w14:paraId="0143E9DC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Y</w:t>
            </w:r>
          </w:p>
        </w:tc>
        <w:tc>
          <w:tcPr>
            <w:tcW w:w="639" w:type="dxa"/>
          </w:tcPr>
          <w:p w14:paraId="256F4DB4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640" w:type="dxa"/>
          </w:tcPr>
          <w:p w14:paraId="3A04AF62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Z</w:t>
            </w:r>
          </w:p>
        </w:tc>
        <w:tc>
          <w:tcPr>
            <w:tcW w:w="641" w:type="dxa"/>
          </w:tcPr>
          <w:p w14:paraId="60C92265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X</w:t>
            </w:r>
          </w:p>
        </w:tc>
        <w:tc>
          <w:tcPr>
            <w:tcW w:w="640" w:type="dxa"/>
          </w:tcPr>
          <w:p w14:paraId="1F39727B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X</w:t>
            </w:r>
          </w:p>
        </w:tc>
        <w:tc>
          <w:tcPr>
            <w:tcW w:w="641" w:type="dxa"/>
          </w:tcPr>
          <w:p w14:paraId="79E9A0D6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X</w:t>
            </w:r>
          </w:p>
        </w:tc>
        <w:tc>
          <w:tcPr>
            <w:tcW w:w="641" w:type="dxa"/>
          </w:tcPr>
          <w:p w14:paraId="12CC2EE0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X</w:t>
            </w:r>
          </w:p>
        </w:tc>
        <w:tc>
          <w:tcPr>
            <w:tcW w:w="641" w:type="dxa"/>
          </w:tcPr>
          <w:p w14:paraId="3E2F080A" w14:textId="77777777" w:rsidR="00670643" w:rsidRPr="00B04A47" w:rsidRDefault="00670643" w:rsidP="00670643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X</w:t>
            </w:r>
          </w:p>
        </w:tc>
        <w:tc>
          <w:tcPr>
            <w:tcW w:w="1471" w:type="dxa"/>
            <w:gridSpan w:val="4"/>
          </w:tcPr>
          <w:p w14:paraId="2D54381B" w14:textId="0128F85E" w:rsidR="00670643" w:rsidRPr="00B04A47" w:rsidRDefault="00670643" w:rsidP="00670643">
            <w:pPr>
              <w:jc w:val="center"/>
              <w:rPr>
                <w:b/>
                <w:bCs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Sem. </w:t>
            </w:r>
            <w:proofErr w:type="spellStart"/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can</w:t>
            </w:r>
            <w:proofErr w:type="spellEnd"/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15</w:t>
            </w:r>
          </w:p>
        </w:tc>
        <w:tc>
          <w:tcPr>
            <w:tcW w:w="1539" w:type="dxa"/>
            <w:gridSpan w:val="4"/>
          </w:tcPr>
          <w:p w14:paraId="12F940CC" w14:textId="5C9B1B5A" w:rsidR="00670643" w:rsidRPr="00B04A47" w:rsidRDefault="00670643" w:rsidP="00670643">
            <w:pPr>
              <w:jc w:val="center"/>
              <w:rPr>
                <w:b/>
                <w:bCs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Sem. </w:t>
            </w:r>
            <w:proofErr w:type="spellStart"/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>can</w:t>
            </w:r>
            <w:proofErr w:type="spellEnd"/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  <w:t xml:space="preserve"> 30</w:t>
            </w:r>
          </w:p>
        </w:tc>
      </w:tr>
    </w:tbl>
    <w:p w14:paraId="1270E19F" w14:textId="77777777" w:rsidR="00641635" w:rsidRPr="00B04A47" w:rsidRDefault="00641635" w:rsidP="004C322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8C4870" w14:textId="77777777" w:rsidR="00641635" w:rsidRPr="00B04A47" w:rsidRDefault="00641635" w:rsidP="0064163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04A4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TS0 în cadre pare : Y0011011 – cuvânt sincronizare cadru; </w:t>
      </w:r>
    </w:p>
    <w:p w14:paraId="13C3A298" w14:textId="77777777" w:rsidR="00641635" w:rsidRPr="00B04A47" w:rsidRDefault="00641635" w:rsidP="0064163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04A4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TS0 în cadre impare: Y1ZXXXX; </w:t>
      </w:r>
    </w:p>
    <w:p w14:paraId="534153A5" w14:textId="77777777" w:rsidR="00641635" w:rsidRPr="00B04A47" w:rsidRDefault="00641635" w:rsidP="0064163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04A4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Y bit </w:t>
      </w:r>
      <w:proofErr w:type="spellStart"/>
      <w:r w:rsidRPr="00B04A47">
        <w:rPr>
          <w:rFonts w:ascii="Times New Roman" w:hAnsi="Times New Roman" w:cs="Times New Roman"/>
          <w:b/>
          <w:bCs/>
          <w:i/>
          <w:iCs/>
          <w:sz w:val="24"/>
          <w:szCs w:val="24"/>
        </w:rPr>
        <w:t>internaţional</w:t>
      </w:r>
      <w:proofErr w:type="spellEnd"/>
      <w:r w:rsidRPr="00B04A4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; </w:t>
      </w:r>
    </w:p>
    <w:p w14:paraId="0C32C426" w14:textId="77777777" w:rsidR="00641635" w:rsidRPr="00B04A47" w:rsidRDefault="00641635" w:rsidP="0064163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04A4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Z bit de alarmă pierdere sincronizare cadru; </w:t>
      </w:r>
    </w:p>
    <w:p w14:paraId="129BAC2A" w14:textId="77777777" w:rsidR="00641635" w:rsidRPr="00B04A47" w:rsidRDefault="00641635" w:rsidP="0064163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04A4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X bit neutilizat (biți naționali); </w:t>
      </w:r>
    </w:p>
    <w:p w14:paraId="7928903C" w14:textId="77777777" w:rsidR="00641635" w:rsidRPr="00B04A47" w:rsidRDefault="00641635" w:rsidP="0064163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04A4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TS16 în cadrul 0 : 0000XZXX ; </w:t>
      </w:r>
    </w:p>
    <w:p w14:paraId="24324ADB" w14:textId="77777777" w:rsidR="00641635" w:rsidRPr="00B04A47" w:rsidRDefault="00641635" w:rsidP="0064163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04A4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TS16 în cadrele 1 – 15 : semnalizare pentru canalele de voce; </w:t>
      </w:r>
    </w:p>
    <w:p w14:paraId="386E6D2E" w14:textId="77777777" w:rsidR="00641635" w:rsidRPr="00B04A47" w:rsidRDefault="00641635" w:rsidP="0064163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04A4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0000 – sincronizare </w:t>
      </w:r>
      <w:proofErr w:type="spellStart"/>
      <w:r w:rsidRPr="00B04A47">
        <w:rPr>
          <w:rFonts w:ascii="Times New Roman" w:hAnsi="Times New Roman" w:cs="Times New Roman"/>
          <w:b/>
          <w:bCs/>
          <w:i/>
          <w:iCs/>
          <w:sz w:val="24"/>
          <w:szCs w:val="24"/>
        </w:rPr>
        <w:t>multicadru</w:t>
      </w:r>
      <w:proofErr w:type="spellEnd"/>
      <w:r w:rsidRPr="00B04A4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; </w:t>
      </w:r>
    </w:p>
    <w:p w14:paraId="7F5F4B55" w14:textId="77777777" w:rsidR="00641635" w:rsidRPr="00B04A47" w:rsidRDefault="00641635" w:rsidP="0064163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04A4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Z – indicator pierdere sincronizare </w:t>
      </w:r>
      <w:proofErr w:type="spellStart"/>
      <w:r w:rsidRPr="00B04A47">
        <w:rPr>
          <w:rFonts w:ascii="Times New Roman" w:hAnsi="Times New Roman" w:cs="Times New Roman"/>
          <w:b/>
          <w:bCs/>
          <w:i/>
          <w:iCs/>
          <w:sz w:val="24"/>
          <w:szCs w:val="24"/>
        </w:rPr>
        <w:t>multicadru</w:t>
      </w:r>
      <w:proofErr w:type="spellEnd"/>
      <w:r w:rsidRPr="00B04A4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; </w:t>
      </w:r>
    </w:p>
    <w:p w14:paraId="05DA02FA" w14:textId="2413F250" w:rsidR="00CF1865" w:rsidRPr="00B04A47" w:rsidRDefault="00641635" w:rsidP="00641635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04A47">
        <w:rPr>
          <w:rFonts w:ascii="Times New Roman" w:hAnsi="Times New Roman" w:cs="Times New Roman"/>
          <w:b/>
          <w:bCs/>
          <w:i/>
          <w:iCs/>
          <w:sz w:val="24"/>
          <w:szCs w:val="24"/>
        </w:rPr>
        <w:t>X – neutilizat (</w:t>
      </w:r>
      <w:proofErr w:type="spellStart"/>
      <w:r w:rsidRPr="00B04A47">
        <w:rPr>
          <w:rFonts w:ascii="Times New Roman" w:hAnsi="Times New Roman" w:cs="Times New Roman"/>
          <w:b/>
          <w:bCs/>
          <w:i/>
          <w:iCs/>
          <w:sz w:val="24"/>
          <w:szCs w:val="24"/>
        </w:rPr>
        <w:t>biţi</w:t>
      </w:r>
      <w:proofErr w:type="spellEnd"/>
      <w:r w:rsidRPr="00B04A4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04A47">
        <w:rPr>
          <w:rFonts w:ascii="Times New Roman" w:hAnsi="Times New Roman" w:cs="Times New Roman"/>
          <w:b/>
          <w:bCs/>
          <w:i/>
          <w:iCs/>
          <w:sz w:val="24"/>
          <w:szCs w:val="24"/>
        </w:rPr>
        <w:t>naţionali</w:t>
      </w:r>
      <w:proofErr w:type="spellEnd"/>
      <w:r w:rsidRPr="00B04A47">
        <w:rPr>
          <w:rFonts w:ascii="Times New Roman" w:hAnsi="Times New Roman" w:cs="Times New Roman"/>
          <w:b/>
          <w:bCs/>
          <w:i/>
          <w:iCs/>
          <w:sz w:val="24"/>
          <w:szCs w:val="24"/>
        </w:rPr>
        <w:t>)</w:t>
      </w:r>
    </w:p>
    <w:p w14:paraId="17B0F77B" w14:textId="77777777" w:rsidR="00CF1865" w:rsidRPr="00B04A47" w:rsidRDefault="00CF1865" w:rsidP="004C3225">
      <w:pPr>
        <w:rPr>
          <w:rFonts w:ascii="Times New Roman" w:hAnsi="Times New Roman" w:cs="Times New Roman"/>
          <w:b/>
          <w:bCs/>
          <w:sz w:val="24"/>
          <w:szCs w:val="24"/>
          <w:lang w:eastAsia="en-US"/>
        </w:rPr>
      </w:pPr>
    </w:p>
    <w:p w14:paraId="7B12E82C" w14:textId="77777777" w:rsidR="00CF1865" w:rsidRPr="00B04A47" w:rsidRDefault="004C3225" w:rsidP="009228CD">
      <w:pPr>
        <w:pStyle w:val="Listparagraf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04A47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în mod CRC-4  pe</w:t>
      </w:r>
      <w:r w:rsidR="009228CD" w:rsidRPr="00B04A47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 xml:space="preserve"> </w:t>
      </w:r>
      <w:proofErr w:type="spellStart"/>
      <w:r w:rsidR="00197AFC" w:rsidRPr="00B04A47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S</w:t>
      </w:r>
      <w:r w:rsidRPr="00B04A47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>lot</w:t>
      </w:r>
      <w:proofErr w:type="spellEnd"/>
      <w:r w:rsidRPr="00B04A47">
        <w:rPr>
          <w:rFonts w:ascii="Times New Roman" w:hAnsi="Times New Roman" w:cs="Times New Roman"/>
          <w:b/>
          <w:bCs/>
          <w:sz w:val="24"/>
          <w:szCs w:val="24"/>
          <w:lang w:eastAsia="en-US"/>
        </w:rPr>
        <w:t xml:space="preserve"> </w:t>
      </w:r>
      <w:r w:rsidR="00197AFC" w:rsidRPr="00B04A47"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  <w:t>0</w:t>
      </w:r>
      <w:r w:rsidR="009228CD" w:rsidRPr="00B04A47"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  <w:t xml:space="preserve"> </w:t>
      </w:r>
      <w:r w:rsidR="009228CD" w:rsidRPr="00B04A47">
        <w:rPr>
          <w:rFonts w:ascii="Times New Roman" w:hAnsi="Times New Roman" w:cs="Times New Roman"/>
          <w:b/>
          <w:bCs/>
          <w:sz w:val="24"/>
          <w:szCs w:val="24"/>
        </w:rPr>
        <w:t>care utilizează control al erorilor de tip CRC</w:t>
      </w:r>
      <w:r w:rsidR="00641635" w:rsidRPr="00B04A47"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  <w:t>:</w:t>
      </w:r>
    </w:p>
    <w:p w14:paraId="1F61CC8F" w14:textId="77777777" w:rsidR="00CF1865" w:rsidRPr="00B04A47" w:rsidRDefault="00CF1865" w:rsidP="004C3225">
      <w:pPr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</w:pPr>
    </w:p>
    <w:tbl>
      <w:tblPr>
        <w:tblStyle w:val="Tabelgril"/>
        <w:tblpPr w:leftFromText="180" w:rightFromText="180" w:vertAnchor="text" w:horzAnchor="margin" w:tblpY="83"/>
        <w:tblW w:w="0" w:type="auto"/>
        <w:tblLook w:val="04A0" w:firstRow="1" w:lastRow="0" w:firstColumn="1" w:lastColumn="0" w:noHBand="0" w:noVBand="1"/>
      </w:tblPr>
      <w:tblGrid>
        <w:gridCol w:w="1802"/>
        <w:gridCol w:w="950"/>
        <w:gridCol w:w="901"/>
        <w:gridCol w:w="510"/>
        <w:gridCol w:w="336"/>
        <w:gridCol w:w="377"/>
        <w:gridCol w:w="390"/>
        <w:gridCol w:w="390"/>
        <w:gridCol w:w="390"/>
        <w:gridCol w:w="390"/>
        <w:gridCol w:w="390"/>
      </w:tblGrid>
      <w:tr w:rsidR="00CF1865" w:rsidRPr="00B04A47" w14:paraId="6EBFDB4B" w14:textId="77777777" w:rsidTr="00CF1865">
        <w:trPr>
          <w:trHeight w:val="278"/>
        </w:trPr>
        <w:tc>
          <w:tcPr>
            <w:tcW w:w="1802" w:type="dxa"/>
            <w:vMerge w:val="restart"/>
          </w:tcPr>
          <w:p w14:paraId="05F14512" w14:textId="77777777" w:rsidR="00C179F2" w:rsidRPr="00B04A47" w:rsidRDefault="00CF186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proofErr w:type="spellStart"/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Număr</w:t>
            </w:r>
            <w:proofErr w:type="spellEnd"/>
          </w:p>
          <w:p w14:paraId="13F38315" w14:textId="77777777" w:rsidR="00CF1865" w:rsidRPr="00B04A47" w:rsidRDefault="00CF186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sub</w:t>
            </w:r>
            <w:r w:rsidR="00197AFC"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-</w:t>
            </w:r>
            <w:proofErr w:type="spellStart"/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multicadru</w:t>
            </w:r>
            <w:proofErr w:type="spellEnd"/>
          </w:p>
        </w:tc>
        <w:tc>
          <w:tcPr>
            <w:tcW w:w="901" w:type="dxa"/>
            <w:vMerge w:val="restart"/>
          </w:tcPr>
          <w:p w14:paraId="7FF8714D" w14:textId="77777777" w:rsidR="00CF1865" w:rsidRPr="00B04A47" w:rsidRDefault="00CF186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proofErr w:type="spellStart"/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Număr</w:t>
            </w:r>
            <w:proofErr w:type="spellEnd"/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 xml:space="preserve"> </w:t>
            </w:r>
            <w:proofErr w:type="spellStart"/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cadru</w:t>
            </w:r>
            <w:proofErr w:type="spellEnd"/>
          </w:p>
        </w:tc>
        <w:tc>
          <w:tcPr>
            <w:tcW w:w="901" w:type="dxa"/>
            <w:vMerge w:val="restart"/>
          </w:tcPr>
          <w:p w14:paraId="791F8B68" w14:textId="77777777" w:rsidR="00CF1865" w:rsidRPr="00B04A47" w:rsidRDefault="00CF186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 xml:space="preserve">Tip </w:t>
            </w:r>
            <w:r w:rsidR="00C179F2"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 xml:space="preserve">     </w:t>
            </w:r>
            <w:proofErr w:type="spellStart"/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cadru</w:t>
            </w:r>
            <w:proofErr w:type="spellEnd"/>
          </w:p>
        </w:tc>
        <w:tc>
          <w:tcPr>
            <w:tcW w:w="2352" w:type="dxa"/>
            <w:gridSpan w:val="7"/>
            <w:tcBorders>
              <w:bottom w:val="single" w:sz="4" w:space="0" w:color="auto"/>
              <w:right w:val="nil"/>
            </w:tcBorders>
          </w:tcPr>
          <w:p w14:paraId="4A341F79" w14:textId="77777777" w:rsidR="00CF1865" w:rsidRPr="00B04A47" w:rsidRDefault="00C179F2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 xml:space="preserve">     </w:t>
            </w:r>
            <w:r w:rsidR="00CF1865"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 xml:space="preserve">Slot de </w:t>
            </w:r>
            <w:proofErr w:type="spellStart"/>
            <w:r w:rsidR="00CF1865"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timp</w:t>
            </w:r>
            <w:proofErr w:type="spellEnd"/>
            <w:r w:rsidR="00CF1865"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 xml:space="preserve"> 0 </w:t>
            </w:r>
            <w:r w:rsidR="00CF1865"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br/>
              <w:t xml:space="preserve">  </w:t>
            </w: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 xml:space="preserve">     </w:t>
            </w:r>
            <w:proofErr w:type="spellStart"/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N</w:t>
            </w:r>
            <w:r w:rsidR="00CF1865"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umăr</w:t>
            </w:r>
            <w:proofErr w:type="spellEnd"/>
            <w:r w:rsidR="00CF1865"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 xml:space="preserve"> bit</w:t>
            </w:r>
          </w:p>
        </w:tc>
        <w:tc>
          <w:tcPr>
            <w:tcW w:w="336" w:type="dxa"/>
            <w:tcBorders>
              <w:left w:val="nil"/>
            </w:tcBorders>
          </w:tcPr>
          <w:p w14:paraId="4CA84730" w14:textId="77777777" w:rsidR="00CF1865" w:rsidRPr="00B04A47" w:rsidRDefault="00CF186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</w:tr>
      <w:tr w:rsidR="00CF1865" w:rsidRPr="00B04A47" w14:paraId="4F83C40B" w14:textId="77777777" w:rsidTr="00CF1865">
        <w:trPr>
          <w:trHeight w:val="277"/>
        </w:trPr>
        <w:tc>
          <w:tcPr>
            <w:tcW w:w="1802" w:type="dxa"/>
            <w:vMerge/>
          </w:tcPr>
          <w:p w14:paraId="514CCACD" w14:textId="77777777" w:rsidR="00CF1865" w:rsidRPr="00B04A47" w:rsidRDefault="00CF186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901" w:type="dxa"/>
            <w:vMerge/>
          </w:tcPr>
          <w:p w14:paraId="0A0CEC5F" w14:textId="77777777" w:rsidR="00CF1865" w:rsidRPr="00B04A47" w:rsidRDefault="00CF186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901" w:type="dxa"/>
            <w:vMerge/>
          </w:tcPr>
          <w:p w14:paraId="2CD4C072" w14:textId="77777777" w:rsidR="00CF1865" w:rsidRPr="00B04A47" w:rsidRDefault="00CF186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78E79746" w14:textId="45BC90F5" w:rsidR="00CF1865" w:rsidRPr="00B04A47" w:rsidRDefault="00657117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67A34BAB" w14:textId="3CB5499E" w:rsidR="00CF1865" w:rsidRPr="00B04A47" w:rsidRDefault="00657117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7E9AC70B" w14:textId="5C8087BE" w:rsidR="00CF1865" w:rsidRPr="00B04A47" w:rsidRDefault="00657117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12D2EEBB" w14:textId="5C72909B" w:rsidR="00CF1865" w:rsidRPr="00B04A47" w:rsidRDefault="00657117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411D279E" w14:textId="6F20782D" w:rsidR="00CF1865" w:rsidRPr="00B04A47" w:rsidRDefault="00657117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1685AE45" w14:textId="208CB17D" w:rsidR="00CF1865" w:rsidRPr="00B04A47" w:rsidRDefault="00657117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336" w:type="dxa"/>
            <w:tcBorders>
              <w:top w:val="single" w:sz="4" w:space="0" w:color="auto"/>
            </w:tcBorders>
          </w:tcPr>
          <w:p w14:paraId="217B46B0" w14:textId="1F843D70" w:rsidR="00CF1865" w:rsidRPr="00B04A47" w:rsidRDefault="00657117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336" w:type="dxa"/>
          </w:tcPr>
          <w:p w14:paraId="11539B91" w14:textId="381C6D49" w:rsidR="00CF1865" w:rsidRPr="00B04A47" w:rsidRDefault="00657117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8</w:t>
            </w:r>
          </w:p>
        </w:tc>
      </w:tr>
      <w:tr w:rsidR="00CF1865" w:rsidRPr="00B04A47" w14:paraId="3EC4132F" w14:textId="77777777" w:rsidTr="00C2117A">
        <w:trPr>
          <w:trHeight w:val="40"/>
        </w:trPr>
        <w:tc>
          <w:tcPr>
            <w:tcW w:w="1802" w:type="dxa"/>
            <w:vMerge w:val="restart"/>
          </w:tcPr>
          <w:p w14:paraId="0D04C6F2" w14:textId="77777777" w:rsidR="00CF1865" w:rsidRPr="00B04A47" w:rsidRDefault="00CF186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I</w:t>
            </w:r>
          </w:p>
        </w:tc>
        <w:tc>
          <w:tcPr>
            <w:tcW w:w="901" w:type="dxa"/>
          </w:tcPr>
          <w:p w14:paraId="0B50E971" w14:textId="77777777" w:rsidR="00CF1865" w:rsidRPr="00B04A47" w:rsidRDefault="00CF186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901" w:type="dxa"/>
          </w:tcPr>
          <w:p w14:paraId="3A183804" w14:textId="77777777" w:rsidR="00CF1865" w:rsidRPr="00B04A47" w:rsidRDefault="00CF186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FAS</w:t>
            </w:r>
          </w:p>
        </w:tc>
        <w:tc>
          <w:tcPr>
            <w:tcW w:w="336" w:type="dxa"/>
          </w:tcPr>
          <w:p w14:paraId="4E29D27C" w14:textId="77777777" w:rsidR="00CF1865" w:rsidRPr="00B04A47" w:rsidRDefault="00CF186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C1</w:t>
            </w:r>
          </w:p>
        </w:tc>
        <w:tc>
          <w:tcPr>
            <w:tcW w:w="336" w:type="dxa"/>
          </w:tcPr>
          <w:p w14:paraId="357CC181" w14:textId="77777777" w:rsidR="00CF1865" w:rsidRPr="00B04A47" w:rsidRDefault="00CF186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336" w:type="dxa"/>
          </w:tcPr>
          <w:p w14:paraId="0E183F45" w14:textId="77777777" w:rsidR="00CF1865" w:rsidRPr="00B04A47" w:rsidRDefault="00CF186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336" w:type="dxa"/>
          </w:tcPr>
          <w:p w14:paraId="533FDF88" w14:textId="77777777" w:rsidR="00CF1865" w:rsidRPr="00B04A47" w:rsidRDefault="00CF186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336" w:type="dxa"/>
          </w:tcPr>
          <w:p w14:paraId="546F375A" w14:textId="77777777" w:rsidR="00CF1865" w:rsidRPr="00B04A47" w:rsidRDefault="00CF186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336" w:type="dxa"/>
          </w:tcPr>
          <w:p w14:paraId="49AB5475" w14:textId="77777777" w:rsidR="00CF1865" w:rsidRPr="00B04A47" w:rsidRDefault="00CF186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336" w:type="dxa"/>
          </w:tcPr>
          <w:p w14:paraId="4CD3E166" w14:textId="77777777" w:rsidR="00CF1865" w:rsidRPr="00B04A47" w:rsidRDefault="00CF186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336" w:type="dxa"/>
          </w:tcPr>
          <w:p w14:paraId="777AD82C" w14:textId="77777777" w:rsidR="00CF1865" w:rsidRPr="00B04A47" w:rsidRDefault="00CF186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</w:tr>
      <w:tr w:rsidR="00CF1865" w:rsidRPr="00B04A47" w14:paraId="7F1BE69B" w14:textId="77777777" w:rsidTr="00C2117A">
        <w:trPr>
          <w:trHeight w:val="34"/>
        </w:trPr>
        <w:tc>
          <w:tcPr>
            <w:tcW w:w="1802" w:type="dxa"/>
            <w:vMerge/>
          </w:tcPr>
          <w:p w14:paraId="0320CE04" w14:textId="77777777" w:rsidR="00CF1865" w:rsidRPr="00B04A47" w:rsidRDefault="00CF186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901" w:type="dxa"/>
          </w:tcPr>
          <w:p w14:paraId="1C8C1E10" w14:textId="77777777" w:rsidR="00CF1865" w:rsidRPr="00B04A47" w:rsidRDefault="00CF186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901" w:type="dxa"/>
          </w:tcPr>
          <w:p w14:paraId="4669FE8B" w14:textId="77777777" w:rsidR="00CF1865" w:rsidRPr="00B04A47" w:rsidRDefault="00CF186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NFAS</w:t>
            </w:r>
          </w:p>
        </w:tc>
        <w:tc>
          <w:tcPr>
            <w:tcW w:w="336" w:type="dxa"/>
          </w:tcPr>
          <w:p w14:paraId="6B56E3D9" w14:textId="77777777" w:rsidR="00CF1865" w:rsidRPr="00B04A47" w:rsidRDefault="00CF186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336" w:type="dxa"/>
          </w:tcPr>
          <w:p w14:paraId="7F6FF55D" w14:textId="77777777" w:rsidR="00CF1865" w:rsidRPr="00B04A47" w:rsidRDefault="00CF186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336" w:type="dxa"/>
          </w:tcPr>
          <w:p w14:paraId="0524E29B" w14:textId="77777777" w:rsidR="00CF1865" w:rsidRPr="00B04A47" w:rsidRDefault="00CF186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Z</w:t>
            </w:r>
          </w:p>
        </w:tc>
        <w:tc>
          <w:tcPr>
            <w:tcW w:w="336" w:type="dxa"/>
          </w:tcPr>
          <w:p w14:paraId="7316047C" w14:textId="77777777" w:rsidR="00CF1865" w:rsidRPr="00B04A47" w:rsidRDefault="00CF186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336" w:type="dxa"/>
          </w:tcPr>
          <w:p w14:paraId="2EB70162" w14:textId="77777777" w:rsidR="00CF1865" w:rsidRPr="00B04A47" w:rsidRDefault="00CF186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336" w:type="dxa"/>
          </w:tcPr>
          <w:p w14:paraId="3DBCDBA7" w14:textId="77777777" w:rsidR="00CF1865" w:rsidRPr="00B04A47" w:rsidRDefault="00CF186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336" w:type="dxa"/>
          </w:tcPr>
          <w:p w14:paraId="11436159" w14:textId="77777777" w:rsidR="00CF1865" w:rsidRPr="00B04A47" w:rsidRDefault="00CF186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336" w:type="dxa"/>
          </w:tcPr>
          <w:p w14:paraId="60FA5857" w14:textId="77777777" w:rsidR="00CF1865" w:rsidRPr="00B04A47" w:rsidRDefault="00CF186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X</w:t>
            </w:r>
          </w:p>
        </w:tc>
      </w:tr>
      <w:tr w:rsidR="00CF1865" w:rsidRPr="00B04A47" w14:paraId="41A158BB" w14:textId="77777777" w:rsidTr="00C2117A">
        <w:trPr>
          <w:trHeight w:val="34"/>
        </w:trPr>
        <w:tc>
          <w:tcPr>
            <w:tcW w:w="1802" w:type="dxa"/>
            <w:vMerge/>
          </w:tcPr>
          <w:p w14:paraId="6C6AC2D0" w14:textId="77777777" w:rsidR="00CF1865" w:rsidRPr="00B04A47" w:rsidRDefault="00CF186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901" w:type="dxa"/>
          </w:tcPr>
          <w:p w14:paraId="56C0A52A" w14:textId="77777777" w:rsidR="00CF1865" w:rsidRPr="00B04A47" w:rsidRDefault="00CF186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2</w:t>
            </w:r>
          </w:p>
        </w:tc>
        <w:tc>
          <w:tcPr>
            <w:tcW w:w="901" w:type="dxa"/>
          </w:tcPr>
          <w:p w14:paraId="378D22FC" w14:textId="77777777" w:rsidR="00CF1865" w:rsidRPr="00B04A47" w:rsidRDefault="00CF186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FAS</w:t>
            </w:r>
          </w:p>
        </w:tc>
        <w:tc>
          <w:tcPr>
            <w:tcW w:w="336" w:type="dxa"/>
          </w:tcPr>
          <w:p w14:paraId="3C83F883" w14:textId="77777777" w:rsidR="00CF1865" w:rsidRPr="00B04A47" w:rsidRDefault="00CF186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C2</w:t>
            </w:r>
          </w:p>
        </w:tc>
        <w:tc>
          <w:tcPr>
            <w:tcW w:w="336" w:type="dxa"/>
          </w:tcPr>
          <w:p w14:paraId="2DE180B3" w14:textId="77777777" w:rsidR="00CF1865" w:rsidRPr="00B04A47" w:rsidRDefault="00CF186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336" w:type="dxa"/>
          </w:tcPr>
          <w:p w14:paraId="3F1314F7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336" w:type="dxa"/>
          </w:tcPr>
          <w:p w14:paraId="5A181B93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336" w:type="dxa"/>
          </w:tcPr>
          <w:p w14:paraId="69E6BA0E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336" w:type="dxa"/>
          </w:tcPr>
          <w:p w14:paraId="537C9B41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336" w:type="dxa"/>
          </w:tcPr>
          <w:p w14:paraId="6E5CE33A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336" w:type="dxa"/>
          </w:tcPr>
          <w:p w14:paraId="7C86275F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</w:tr>
      <w:tr w:rsidR="00CF1865" w:rsidRPr="00B04A47" w14:paraId="00CA69B6" w14:textId="77777777" w:rsidTr="00C2117A">
        <w:trPr>
          <w:trHeight w:val="34"/>
        </w:trPr>
        <w:tc>
          <w:tcPr>
            <w:tcW w:w="1802" w:type="dxa"/>
            <w:vMerge/>
          </w:tcPr>
          <w:p w14:paraId="65D5C317" w14:textId="77777777" w:rsidR="00CF1865" w:rsidRPr="00B04A47" w:rsidRDefault="00CF186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901" w:type="dxa"/>
          </w:tcPr>
          <w:p w14:paraId="54AA3C4B" w14:textId="77777777" w:rsidR="00CF1865" w:rsidRPr="00B04A47" w:rsidRDefault="00CF186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3</w:t>
            </w:r>
          </w:p>
        </w:tc>
        <w:tc>
          <w:tcPr>
            <w:tcW w:w="901" w:type="dxa"/>
          </w:tcPr>
          <w:p w14:paraId="21D7FB84" w14:textId="77777777" w:rsidR="00CF1865" w:rsidRPr="00B04A47" w:rsidRDefault="00CF186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NFAS</w:t>
            </w:r>
          </w:p>
        </w:tc>
        <w:tc>
          <w:tcPr>
            <w:tcW w:w="336" w:type="dxa"/>
          </w:tcPr>
          <w:p w14:paraId="75D8AA80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336" w:type="dxa"/>
          </w:tcPr>
          <w:p w14:paraId="1411EF82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336" w:type="dxa"/>
          </w:tcPr>
          <w:p w14:paraId="0F1DFD36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Z</w:t>
            </w:r>
          </w:p>
        </w:tc>
        <w:tc>
          <w:tcPr>
            <w:tcW w:w="336" w:type="dxa"/>
          </w:tcPr>
          <w:p w14:paraId="0C87AFD3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336" w:type="dxa"/>
          </w:tcPr>
          <w:p w14:paraId="4C70F5C3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336" w:type="dxa"/>
          </w:tcPr>
          <w:p w14:paraId="249117F4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336" w:type="dxa"/>
          </w:tcPr>
          <w:p w14:paraId="6D50A482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336" w:type="dxa"/>
          </w:tcPr>
          <w:p w14:paraId="49C40A42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X</w:t>
            </w:r>
          </w:p>
        </w:tc>
      </w:tr>
      <w:tr w:rsidR="00CF1865" w:rsidRPr="00B04A47" w14:paraId="4C85E5A9" w14:textId="77777777" w:rsidTr="00C2117A">
        <w:trPr>
          <w:trHeight w:val="34"/>
        </w:trPr>
        <w:tc>
          <w:tcPr>
            <w:tcW w:w="1802" w:type="dxa"/>
            <w:vMerge/>
          </w:tcPr>
          <w:p w14:paraId="70461586" w14:textId="77777777" w:rsidR="00CF1865" w:rsidRPr="00B04A47" w:rsidRDefault="00CF186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901" w:type="dxa"/>
          </w:tcPr>
          <w:p w14:paraId="4BB4AE8A" w14:textId="77777777" w:rsidR="00CF1865" w:rsidRPr="00B04A47" w:rsidRDefault="00CF186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4</w:t>
            </w:r>
          </w:p>
        </w:tc>
        <w:tc>
          <w:tcPr>
            <w:tcW w:w="901" w:type="dxa"/>
          </w:tcPr>
          <w:p w14:paraId="6D98C90F" w14:textId="77777777" w:rsidR="00CF1865" w:rsidRPr="00B04A47" w:rsidRDefault="00CF186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FAS</w:t>
            </w:r>
          </w:p>
        </w:tc>
        <w:tc>
          <w:tcPr>
            <w:tcW w:w="336" w:type="dxa"/>
          </w:tcPr>
          <w:p w14:paraId="196637FE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C3</w:t>
            </w:r>
          </w:p>
        </w:tc>
        <w:tc>
          <w:tcPr>
            <w:tcW w:w="336" w:type="dxa"/>
          </w:tcPr>
          <w:p w14:paraId="017EC25A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336" w:type="dxa"/>
          </w:tcPr>
          <w:p w14:paraId="76F29736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336" w:type="dxa"/>
          </w:tcPr>
          <w:p w14:paraId="539FEC60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336" w:type="dxa"/>
          </w:tcPr>
          <w:p w14:paraId="393C0AB3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336" w:type="dxa"/>
          </w:tcPr>
          <w:p w14:paraId="4F73371D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336" w:type="dxa"/>
          </w:tcPr>
          <w:p w14:paraId="12163552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336" w:type="dxa"/>
          </w:tcPr>
          <w:p w14:paraId="79083FD6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</w:tr>
      <w:tr w:rsidR="00CF1865" w:rsidRPr="00B04A47" w14:paraId="1C4F3F40" w14:textId="77777777" w:rsidTr="00C2117A">
        <w:trPr>
          <w:trHeight w:val="34"/>
        </w:trPr>
        <w:tc>
          <w:tcPr>
            <w:tcW w:w="1802" w:type="dxa"/>
            <w:vMerge/>
          </w:tcPr>
          <w:p w14:paraId="47C8540B" w14:textId="77777777" w:rsidR="00CF1865" w:rsidRPr="00B04A47" w:rsidRDefault="00CF186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901" w:type="dxa"/>
          </w:tcPr>
          <w:p w14:paraId="6B4D070E" w14:textId="77777777" w:rsidR="00CF1865" w:rsidRPr="00B04A47" w:rsidRDefault="00CF186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5</w:t>
            </w:r>
          </w:p>
        </w:tc>
        <w:tc>
          <w:tcPr>
            <w:tcW w:w="901" w:type="dxa"/>
          </w:tcPr>
          <w:p w14:paraId="051494DB" w14:textId="77777777" w:rsidR="00CF1865" w:rsidRPr="00B04A47" w:rsidRDefault="00CF186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NFAS</w:t>
            </w:r>
          </w:p>
        </w:tc>
        <w:tc>
          <w:tcPr>
            <w:tcW w:w="336" w:type="dxa"/>
          </w:tcPr>
          <w:p w14:paraId="019F5746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336" w:type="dxa"/>
          </w:tcPr>
          <w:p w14:paraId="58E3D75E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336" w:type="dxa"/>
          </w:tcPr>
          <w:p w14:paraId="37CA212B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Z</w:t>
            </w:r>
          </w:p>
        </w:tc>
        <w:tc>
          <w:tcPr>
            <w:tcW w:w="336" w:type="dxa"/>
          </w:tcPr>
          <w:p w14:paraId="606742C4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336" w:type="dxa"/>
          </w:tcPr>
          <w:p w14:paraId="7479325D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336" w:type="dxa"/>
          </w:tcPr>
          <w:p w14:paraId="688E1FD4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336" w:type="dxa"/>
          </w:tcPr>
          <w:p w14:paraId="2F680692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336" w:type="dxa"/>
          </w:tcPr>
          <w:p w14:paraId="44D0E0DC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X</w:t>
            </w:r>
          </w:p>
        </w:tc>
      </w:tr>
      <w:tr w:rsidR="00CF1865" w:rsidRPr="00B04A47" w14:paraId="47B2B1B9" w14:textId="77777777" w:rsidTr="00C2117A">
        <w:trPr>
          <w:trHeight w:val="34"/>
        </w:trPr>
        <w:tc>
          <w:tcPr>
            <w:tcW w:w="1802" w:type="dxa"/>
            <w:vMerge/>
          </w:tcPr>
          <w:p w14:paraId="273A403C" w14:textId="77777777" w:rsidR="00CF1865" w:rsidRPr="00B04A47" w:rsidRDefault="00CF186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901" w:type="dxa"/>
          </w:tcPr>
          <w:p w14:paraId="00BF0A4E" w14:textId="77777777" w:rsidR="00CF1865" w:rsidRPr="00B04A47" w:rsidRDefault="00CF186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6</w:t>
            </w:r>
          </w:p>
        </w:tc>
        <w:tc>
          <w:tcPr>
            <w:tcW w:w="901" w:type="dxa"/>
          </w:tcPr>
          <w:p w14:paraId="3BFAF0E8" w14:textId="77777777" w:rsidR="00CF1865" w:rsidRPr="00B04A47" w:rsidRDefault="00CF186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FAS</w:t>
            </w:r>
          </w:p>
        </w:tc>
        <w:tc>
          <w:tcPr>
            <w:tcW w:w="336" w:type="dxa"/>
          </w:tcPr>
          <w:p w14:paraId="24F8D252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C4</w:t>
            </w:r>
          </w:p>
        </w:tc>
        <w:tc>
          <w:tcPr>
            <w:tcW w:w="336" w:type="dxa"/>
          </w:tcPr>
          <w:p w14:paraId="78A95127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336" w:type="dxa"/>
          </w:tcPr>
          <w:p w14:paraId="129B3C4F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336" w:type="dxa"/>
          </w:tcPr>
          <w:p w14:paraId="68654EFB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336" w:type="dxa"/>
          </w:tcPr>
          <w:p w14:paraId="1193DA70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336" w:type="dxa"/>
          </w:tcPr>
          <w:p w14:paraId="702FB9B3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336" w:type="dxa"/>
          </w:tcPr>
          <w:p w14:paraId="71F3FF03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336" w:type="dxa"/>
          </w:tcPr>
          <w:p w14:paraId="388B0103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</w:tr>
      <w:tr w:rsidR="00CF1865" w:rsidRPr="00B04A47" w14:paraId="50C8FFF0" w14:textId="77777777" w:rsidTr="00C2117A">
        <w:trPr>
          <w:trHeight w:val="34"/>
        </w:trPr>
        <w:tc>
          <w:tcPr>
            <w:tcW w:w="1802" w:type="dxa"/>
            <w:vMerge/>
          </w:tcPr>
          <w:p w14:paraId="2D58D3AF" w14:textId="77777777" w:rsidR="00CF1865" w:rsidRPr="00B04A47" w:rsidRDefault="00CF186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901" w:type="dxa"/>
          </w:tcPr>
          <w:p w14:paraId="43BDB35F" w14:textId="77777777" w:rsidR="00CF1865" w:rsidRPr="00B04A47" w:rsidRDefault="00CF186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7</w:t>
            </w:r>
          </w:p>
        </w:tc>
        <w:tc>
          <w:tcPr>
            <w:tcW w:w="901" w:type="dxa"/>
          </w:tcPr>
          <w:p w14:paraId="5F971256" w14:textId="77777777" w:rsidR="00CF1865" w:rsidRPr="00B04A47" w:rsidRDefault="00CF186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NFAS</w:t>
            </w:r>
          </w:p>
        </w:tc>
        <w:tc>
          <w:tcPr>
            <w:tcW w:w="336" w:type="dxa"/>
          </w:tcPr>
          <w:p w14:paraId="41A74A61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336" w:type="dxa"/>
          </w:tcPr>
          <w:p w14:paraId="49DD3C9C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336" w:type="dxa"/>
          </w:tcPr>
          <w:p w14:paraId="476B108D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Z</w:t>
            </w:r>
          </w:p>
        </w:tc>
        <w:tc>
          <w:tcPr>
            <w:tcW w:w="336" w:type="dxa"/>
          </w:tcPr>
          <w:p w14:paraId="7166CFEE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336" w:type="dxa"/>
          </w:tcPr>
          <w:p w14:paraId="1043CE15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336" w:type="dxa"/>
          </w:tcPr>
          <w:p w14:paraId="1445AF68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336" w:type="dxa"/>
          </w:tcPr>
          <w:p w14:paraId="5066EFF6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336" w:type="dxa"/>
          </w:tcPr>
          <w:p w14:paraId="18109FA3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X</w:t>
            </w:r>
          </w:p>
        </w:tc>
      </w:tr>
      <w:tr w:rsidR="00CF1865" w:rsidRPr="00B04A47" w14:paraId="24C697F8" w14:textId="77777777" w:rsidTr="00C2117A">
        <w:trPr>
          <w:trHeight w:val="44"/>
        </w:trPr>
        <w:tc>
          <w:tcPr>
            <w:tcW w:w="1802" w:type="dxa"/>
            <w:vMerge w:val="restart"/>
          </w:tcPr>
          <w:p w14:paraId="4A0F7E37" w14:textId="77777777" w:rsidR="00CF1865" w:rsidRPr="00B04A47" w:rsidRDefault="00CF186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II</w:t>
            </w:r>
          </w:p>
        </w:tc>
        <w:tc>
          <w:tcPr>
            <w:tcW w:w="901" w:type="dxa"/>
          </w:tcPr>
          <w:p w14:paraId="4F69F0A0" w14:textId="77777777" w:rsidR="00CF1865" w:rsidRPr="00B04A47" w:rsidRDefault="00CF186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8</w:t>
            </w:r>
          </w:p>
        </w:tc>
        <w:tc>
          <w:tcPr>
            <w:tcW w:w="901" w:type="dxa"/>
          </w:tcPr>
          <w:p w14:paraId="2E411280" w14:textId="77777777" w:rsidR="00CF1865" w:rsidRPr="00B04A47" w:rsidRDefault="00CF186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FAS</w:t>
            </w:r>
          </w:p>
        </w:tc>
        <w:tc>
          <w:tcPr>
            <w:tcW w:w="336" w:type="dxa"/>
          </w:tcPr>
          <w:p w14:paraId="116F9351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C1</w:t>
            </w:r>
          </w:p>
        </w:tc>
        <w:tc>
          <w:tcPr>
            <w:tcW w:w="336" w:type="dxa"/>
          </w:tcPr>
          <w:p w14:paraId="0073439A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336" w:type="dxa"/>
          </w:tcPr>
          <w:p w14:paraId="60F50EC2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336" w:type="dxa"/>
          </w:tcPr>
          <w:p w14:paraId="344421F0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336" w:type="dxa"/>
          </w:tcPr>
          <w:p w14:paraId="34D6C3FD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336" w:type="dxa"/>
          </w:tcPr>
          <w:p w14:paraId="2E29858C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336" w:type="dxa"/>
          </w:tcPr>
          <w:p w14:paraId="09F50E06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336" w:type="dxa"/>
          </w:tcPr>
          <w:p w14:paraId="1927BE92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</w:tr>
      <w:tr w:rsidR="00CF1865" w:rsidRPr="00B04A47" w14:paraId="62C5AF3B" w14:textId="77777777" w:rsidTr="00C2117A">
        <w:trPr>
          <w:trHeight w:val="39"/>
        </w:trPr>
        <w:tc>
          <w:tcPr>
            <w:tcW w:w="1802" w:type="dxa"/>
            <w:vMerge/>
          </w:tcPr>
          <w:p w14:paraId="71C0D005" w14:textId="77777777" w:rsidR="00CF1865" w:rsidRPr="00B04A47" w:rsidRDefault="00CF186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901" w:type="dxa"/>
          </w:tcPr>
          <w:p w14:paraId="0CF9423C" w14:textId="77777777" w:rsidR="00CF1865" w:rsidRPr="00B04A47" w:rsidRDefault="00CF186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9</w:t>
            </w:r>
          </w:p>
        </w:tc>
        <w:tc>
          <w:tcPr>
            <w:tcW w:w="901" w:type="dxa"/>
          </w:tcPr>
          <w:p w14:paraId="516EB95C" w14:textId="77777777" w:rsidR="00CF1865" w:rsidRPr="00B04A47" w:rsidRDefault="00CF186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NFAS</w:t>
            </w:r>
          </w:p>
        </w:tc>
        <w:tc>
          <w:tcPr>
            <w:tcW w:w="336" w:type="dxa"/>
          </w:tcPr>
          <w:p w14:paraId="1FC9D5CA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336" w:type="dxa"/>
          </w:tcPr>
          <w:p w14:paraId="1D1B7848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336" w:type="dxa"/>
          </w:tcPr>
          <w:p w14:paraId="41E22A16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Z</w:t>
            </w:r>
          </w:p>
        </w:tc>
        <w:tc>
          <w:tcPr>
            <w:tcW w:w="336" w:type="dxa"/>
          </w:tcPr>
          <w:p w14:paraId="1C757638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336" w:type="dxa"/>
          </w:tcPr>
          <w:p w14:paraId="61450F38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336" w:type="dxa"/>
          </w:tcPr>
          <w:p w14:paraId="3165BF1F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336" w:type="dxa"/>
          </w:tcPr>
          <w:p w14:paraId="2761D1B1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336" w:type="dxa"/>
          </w:tcPr>
          <w:p w14:paraId="6EB64D70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X</w:t>
            </w:r>
          </w:p>
        </w:tc>
      </w:tr>
      <w:tr w:rsidR="00CF1865" w:rsidRPr="00B04A47" w14:paraId="35B5BEFF" w14:textId="77777777" w:rsidTr="00C2117A">
        <w:trPr>
          <w:trHeight w:val="39"/>
        </w:trPr>
        <w:tc>
          <w:tcPr>
            <w:tcW w:w="1802" w:type="dxa"/>
            <w:vMerge/>
          </w:tcPr>
          <w:p w14:paraId="54E059DA" w14:textId="77777777" w:rsidR="00CF1865" w:rsidRPr="00B04A47" w:rsidRDefault="00CF186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901" w:type="dxa"/>
          </w:tcPr>
          <w:p w14:paraId="3DE3DDDB" w14:textId="77777777" w:rsidR="00CF1865" w:rsidRPr="00B04A47" w:rsidRDefault="00CF186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10</w:t>
            </w:r>
          </w:p>
        </w:tc>
        <w:tc>
          <w:tcPr>
            <w:tcW w:w="901" w:type="dxa"/>
          </w:tcPr>
          <w:p w14:paraId="69C2F658" w14:textId="77777777" w:rsidR="00CF1865" w:rsidRPr="00B04A47" w:rsidRDefault="00CF186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FAS</w:t>
            </w:r>
          </w:p>
        </w:tc>
        <w:tc>
          <w:tcPr>
            <w:tcW w:w="336" w:type="dxa"/>
          </w:tcPr>
          <w:p w14:paraId="77717B5C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C2</w:t>
            </w:r>
          </w:p>
        </w:tc>
        <w:tc>
          <w:tcPr>
            <w:tcW w:w="336" w:type="dxa"/>
          </w:tcPr>
          <w:p w14:paraId="5796801E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336" w:type="dxa"/>
          </w:tcPr>
          <w:p w14:paraId="43BDD6F0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336" w:type="dxa"/>
          </w:tcPr>
          <w:p w14:paraId="64EB9F6F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336" w:type="dxa"/>
          </w:tcPr>
          <w:p w14:paraId="3E5054E5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336" w:type="dxa"/>
          </w:tcPr>
          <w:p w14:paraId="2AD59A6D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336" w:type="dxa"/>
          </w:tcPr>
          <w:p w14:paraId="5F921B24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336" w:type="dxa"/>
          </w:tcPr>
          <w:p w14:paraId="0328223A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</w:tr>
      <w:tr w:rsidR="00CF1865" w:rsidRPr="00B04A47" w14:paraId="3A07321F" w14:textId="77777777" w:rsidTr="00C2117A">
        <w:trPr>
          <w:trHeight w:val="39"/>
        </w:trPr>
        <w:tc>
          <w:tcPr>
            <w:tcW w:w="1802" w:type="dxa"/>
            <w:vMerge/>
          </w:tcPr>
          <w:p w14:paraId="186D11C3" w14:textId="77777777" w:rsidR="00CF1865" w:rsidRPr="00B04A47" w:rsidRDefault="00CF186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901" w:type="dxa"/>
          </w:tcPr>
          <w:p w14:paraId="2B4F1725" w14:textId="77777777" w:rsidR="00CF1865" w:rsidRPr="00B04A47" w:rsidRDefault="00CF186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11</w:t>
            </w:r>
          </w:p>
        </w:tc>
        <w:tc>
          <w:tcPr>
            <w:tcW w:w="901" w:type="dxa"/>
          </w:tcPr>
          <w:p w14:paraId="1437ADDA" w14:textId="77777777" w:rsidR="00CF1865" w:rsidRPr="00B04A47" w:rsidRDefault="00CF186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NFAS</w:t>
            </w:r>
          </w:p>
        </w:tc>
        <w:tc>
          <w:tcPr>
            <w:tcW w:w="336" w:type="dxa"/>
          </w:tcPr>
          <w:p w14:paraId="37153BA5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336" w:type="dxa"/>
          </w:tcPr>
          <w:p w14:paraId="449DEC4D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336" w:type="dxa"/>
          </w:tcPr>
          <w:p w14:paraId="797F2B1F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Z</w:t>
            </w:r>
          </w:p>
        </w:tc>
        <w:tc>
          <w:tcPr>
            <w:tcW w:w="336" w:type="dxa"/>
          </w:tcPr>
          <w:p w14:paraId="1EA64CB5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336" w:type="dxa"/>
          </w:tcPr>
          <w:p w14:paraId="6CD98CC0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336" w:type="dxa"/>
          </w:tcPr>
          <w:p w14:paraId="70F98926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336" w:type="dxa"/>
          </w:tcPr>
          <w:p w14:paraId="300F6A1F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336" w:type="dxa"/>
          </w:tcPr>
          <w:p w14:paraId="5A66EFB7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X</w:t>
            </w:r>
          </w:p>
        </w:tc>
      </w:tr>
      <w:tr w:rsidR="00CF1865" w:rsidRPr="00B04A47" w14:paraId="10A2AEBB" w14:textId="77777777" w:rsidTr="00C2117A">
        <w:trPr>
          <w:trHeight w:val="39"/>
        </w:trPr>
        <w:tc>
          <w:tcPr>
            <w:tcW w:w="1802" w:type="dxa"/>
            <w:vMerge/>
          </w:tcPr>
          <w:p w14:paraId="411AA5A8" w14:textId="77777777" w:rsidR="00CF1865" w:rsidRPr="00B04A47" w:rsidRDefault="00CF186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901" w:type="dxa"/>
          </w:tcPr>
          <w:p w14:paraId="3651E211" w14:textId="77777777" w:rsidR="00CF1865" w:rsidRPr="00B04A47" w:rsidRDefault="00CF186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12</w:t>
            </w:r>
          </w:p>
        </w:tc>
        <w:tc>
          <w:tcPr>
            <w:tcW w:w="901" w:type="dxa"/>
          </w:tcPr>
          <w:p w14:paraId="7E5A7D50" w14:textId="77777777" w:rsidR="00CF1865" w:rsidRPr="00B04A47" w:rsidRDefault="00CF186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FAS</w:t>
            </w:r>
          </w:p>
        </w:tc>
        <w:tc>
          <w:tcPr>
            <w:tcW w:w="336" w:type="dxa"/>
          </w:tcPr>
          <w:p w14:paraId="70866FC7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C3</w:t>
            </w:r>
          </w:p>
        </w:tc>
        <w:tc>
          <w:tcPr>
            <w:tcW w:w="336" w:type="dxa"/>
          </w:tcPr>
          <w:p w14:paraId="707B2019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336" w:type="dxa"/>
          </w:tcPr>
          <w:p w14:paraId="3E8B5432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336" w:type="dxa"/>
          </w:tcPr>
          <w:p w14:paraId="0229D869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336" w:type="dxa"/>
          </w:tcPr>
          <w:p w14:paraId="1A5FEA3F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336" w:type="dxa"/>
          </w:tcPr>
          <w:p w14:paraId="6CAA2BE8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336" w:type="dxa"/>
          </w:tcPr>
          <w:p w14:paraId="57635CE4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336" w:type="dxa"/>
          </w:tcPr>
          <w:p w14:paraId="19EF692D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</w:tr>
      <w:tr w:rsidR="00CF1865" w:rsidRPr="00B04A47" w14:paraId="24EDE887" w14:textId="77777777" w:rsidTr="00C2117A">
        <w:trPr>
          <w:trHeight w:val="39"/>
        </w:trPr>
        <w:tc>
          <w:tcPr>
            <w:tcW w:w="1802" w:type="dxa"/>
            <w:vMerge/>
          </w:tcPr>
          <w:p w14:paraId="4C15E512" w14:textId="77777777" w:rsidR="00CF1865" w:rsidRPr="00B04A47" w:rsidRDefault="00CF186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901" w:type="dxa"/>
          </w:tcPr>
          <w:p w14:paraId="7F01B2A9" w14:textId="77777777" w:rsidR="00CF1865" w:rsidRPr="00B04A47" w:rsidRDefault="00CF186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13</w:t>
            </w:r>
          </w:p>
        </w:tc>
        <w:tc>
          <w:tcPr>
            <w:tcW w:w="901" w:type="dxa"/>
          </w:tcPr>
          <w:p w14:paraId="7F2FF666" w14:textId="77777777" w:rsidR="00CF1865" w:rsidRPr="00B04A47" w:rsidRDefault="00CF186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NFAS</w:t>
            </w:r>
          </w:p>
        </w:tc>
        <w:tc>
          <w:tcPr>
            <w:tcW w:w="336" w:type="dxa"/>
          </w:tcPr>
          <w:p w14:paraId="6E0CB4BE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E</w:t>
            </w:r>
          </w:p>
        </w:tc>
        <w:tc>
          <w:tcPr>
            <w:tcW w:w="336" w:type="dxa"/>
          </w:tcPr>
          <w:p w14:paraId="787EC971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336" w:type="dxa"/>
          </w:tcPr>
          <w:p w14:paraId="3302EDF6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Z</w:t>
            </w:r>
          </w:p>
        </w:tc>
        <w:tc>
          <w:tcPr>
            <w:tcW w:w="336" w:type="dxa"/>
          </w:tcPr>
          <w:p w14:paraId="126FBE3A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336" w:type="dxa"/>
          </w:tcPr>
          <w:p w14:paraId="63E171F6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336" w:type="dxa"/>
          </w:tcPr>
          <w:p w14:paraId="5ADDE1BA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336" w:type="dxa"/>
          </w:tcPr>
          <w:p w14:paraId="0D2983FA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336" w:type="dxa"/>
          </w:tcPr>
          <w:p w14:paraId="0CB8B469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X</w:t>
            </w:r>
          </w:p>
        </w:tc>
      </w:tr>
      <w:tr w:rsidR="00CF1865" w:rsidRPr="00B04A47" w14:paraId="24535D16" w14:textId="77777777" w:rsidTr="00C2117A">
        <w:trPr>
          <w:trHeight w:val="94"/>
        </w:trPr>
        <w:tc>
          <w:tcPr>
            <w:tcW w:w="1802" w:type="dxa"/>
            <w:vMerge/>
          </w:tcPr>
          <w:p w14:paraId="55FE485A" w14:textId="77777777" w:rsidR="00CF1865" w:rsidRPr="00B04A47" w:rsidRDefault="00CF186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901" w:type="dxa"/>
          </w:tcPr>
          <w:p w14:paraId="172A7F36" w14:textId="77777777" w:rsidR="00CF1865" w:rsidRPr="00B04A47" w:rsidRDefault="00CF186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14</w:t>
            </w:r>
          </w:p>
        </w:tc>
        <w:tc>
          <w:tcPr>
            <w:tcW w:w="901" w:type="dxa"/>
          </w:tcPr>
          <w:p w14:paraId="545EFE47" w14:textId="77777777" w:rsidR="00CF1865" w:rsidRPr="00B04A47" w:rsidRDefault="00CF186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FAS</w:t>
            </w:r>
          </w:p>
        </w:tc>
        <w:tc>
          <w:tcPr>
            <w:tcW w:w="336" w:type="dxa"/>
          </w:tcPr>
          <w:p w14:paraId="5B4DC474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C4</w:t>
            </w:r>
          </w:p>
        </w:tc>
        <w:tc>
          <w:tcPr>
            <w:tcW w:w="336" w:type="dxa"/>
          </w:tcPr>
          <w:p w14:paraId="51768E1A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336" w:type="dxa"/>
          </w:tcPr>
          <w:p w14:paraId="4C364DDE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336" w:type="dxa"/>
          </w:tcPr>
          <w:p w14:paraId="5A560FFE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336" w:type="dxa"/>
          </w:tcPr>
          <w:p w14:paraId="32B07504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336" w:type="dxa"/>
          </w:tcPr>
          <w:p w14:paraId="3685E9F4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0</w:t>
            </w:r>
          </w:p>
        </w:tc>
        <w:tc>
          <w:tcPr>
            <w:tcW w:w="336" w:type="dxa"/>
          </w:tcPr>
          <w:p w14:paraId="4A6D04C4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336" w:type="dxa"/>
          </w:tcPr>
          <w:p w14:paraId="535CA5D9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</w:tr>
      <w:tr w:rsidR="00CF1865" w:rsidRPr="00B04A47" w14:paraId="11CC56DF" w14:textId="77777777" w:rsidTr="00C2117A">
        <w:trPr>
          <w:trHeight w:val="92"/>
        </w:trPr>
        <w:tc>
          <w:tcPr>
            <w:tcW w:w="1802" w:type="dxa"/>
            <w:vMerge/>
          </w:tcPr>
          <w:p w14:paraId="2D26D402" w14:textId="77777777" w:rsidR="00CF1865" w:rsidRPr="00B04A47" w:rsidRDefault="00CF186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</w:p>
        </w:tc>
        <w:tc>
          <w:tcPr>
            <w:tcW w:w="901" w:type="dxa"/>
          </w:tcPr>
          <w:p w14:paraId="45A02159" w14:textId="77777777" w:rsidR="00CF1865" w:rsidRPr="00B04A47" w:rsidRDefault="00CF186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15</w:t>
            </w:r>
          </w:p>
        </w:tc>
        <w:tc>
          <w:tcPr>
            <w:tcW w:w="901" w:type="dxa"/>
          </w:tcPr>
          <w:p w14:paraId="2B2C3E42" w14:textId="77777777" w:rsidR="00CF1865" w:rsidRPr="00B04A47" w:rsidRDefault="00CF1865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NFAS</w:t>
            </w:r>
          </w:p>
        </w:tc>
        <w:tc>
          <w:tcPr>
            <w:tcW w:w="336" w:type="dxa"/>
          </w:tcPr>
          <w:p w14:paraId="5B5D252B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E</w:t>
            </w:r>
          </w:p>
        </w:tc>
        <w:tc>
          <w:tcPr>
            <w:tcW w:w="336" w:type="dxa"/>
          </w:tcPr>
          <w:p w14:paraId="1F67CF7F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1</w:t>
            </w:r>
          </w:p>
        </w:tc>
        <w:tc>
          <w:tcPr>
            <w:tcW w:w="336" w:type="dxa"/>
          </w:tcPr>
          <w:p w14:paraId="6C8FEBB0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Z</w:t>
            </w:r>
          </w:p>
        </w:tc>
        <w:tc>
          <w:tcPr>
            <w:tcW w:w="336" w:type="dxa"/>
          </w:tcPr>
          <w:p w14:paraId="6851B3C0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336" w:type="dxa"/>
          </w:tcPr>
          <w:p w14:paraId="2169AD7C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336" w:type="dxa"/>
          </w:tcPr>
          <w:p w14:paraId="6E3134A0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336" w:type="dxa"/>
          </w:tcPr>
          <w:p w14:paraId="70BCE25F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X</w:t>
            </w:r>
          </w:p>
        </w:tc>
        <w:tc>
          <w:tcPr>
            <w:tcW w:w="336" w:type="dxa"/>
          </w:tcPr>
          <w:p w14:paraId="19454748" w14:textId="77777777" w:rsidR="00CF1865" w:rsidRPr="00B04A47" w:rsidRDefault="00197AFC" w:rsidP="00C179F2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</w:pPr>
            <w:r w:rsidRPr="00B04A47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 w:eastAsia="en-US"/>
              </w:rPr>
              <w:t>X</w:t>
            </w:r>
          </w:p>
        </w:tc>
      </w:tr>
    </w:tbl>
    <w:p w14:paraId="672D67F3" w14:textId="77777777" w:rsidR="00CF1865" w:rsidRPr="00B04A47" w:rsidRDefault="00CF1865" w:rsidP="004C3225">
      <w:pPr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</w:pPr>
    </w:p>
    <w:p w14:paraId="53F9C54B" w14:textId="77777777" w:rsidR="00E476C0" w:rsidRPr="00B04A47" w:rsidRDefault="004C3225" w:rsidP="004C3225">
      <w:pPr>
        <w:rPr>
          <w:rFonts w:ascii="Times New Roman" w:hAnsi="Times New Roman" w:cs="Times New Roman"/>
          <w:b/>
          <w:bCs/>
          <w:sz w:val="24"/>
          <w:szCs w:val="24"/>
          <w:lang w:eastAsia="en-US"/>
        </w:rPr>
      </w:pPr>
      <w:r w:rsidRPr="00B04A47"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  <w:br/>
      </w:r>
      <w:r w:rsidRPr="00B04A47"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  <w:br/>
      </w:r>
      <w:r w:rsidRPr="00B04A47"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  <w:br/>
      </w:r>
      <w:r w:rsidRPr="00B04A47"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  <w:br/>
      </w:r>
      <w:r w:rsidRPr="00B04A47"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  <w:br/>
      </w:r>
      <w:r w:rsidR="0093571D" w:rsidRPr="00B04A47">
        <w:rPr>
          <w:rFonts w:ascii="Times New Roman" w:hAnsi="Times New Roman" w:cs="Times New Roman"/>
          <w:b/>
          <w:bCs/>
          <w:sz w:val="24"/>
          <w:szCs w:val="24"/>
          <w:lang w:eastAsia="en-US"/>
        </w:rPr>
        <w:br/>
      </w:r>
      <w:r w:rsidR="0093571D" w:rsidRPr="00B04A47">
        <w:rPr>
          <w:rFonts w:ascii="Times New Roman" w:hAnsi="Times New Roman" w:cs="Times New Roman"/>
          <w:b/>
          <w:bCs/>
          <w:sz w:val="24"/>
          <w:szCs w:val="24"/>
          <w:lang w:eastAsia="en-US"/>
        </w:rPr>
        <w:br/>
      </w:r>
      <w:r w:rsidR="0093571D" w:rsidRPr="00B04A47">
        <w:rPr>
          <w:rFonts w:ascii="Times New Roman" w:hAnsi="Times New Roman" w:cs="Times New Roman"/>
          <w:b/>
          <w:bCs/>
          <w:sz w:val="24"/>
          <w:szCs w:val="24"/>
          <w:lang w:eastAsia="en-US"/>
        </w:rPr>
        <w:br/>
      </w:r>
      <w:r w:rsidR="0093571D" w:rsidRPr="00B04A47">
        <w:rPr>
          <w:rFonts w:ascii="Times New Roman" w:hAnsi="Times New Roman" w:cs="Times New Roman"/>
          <w:b/>
          <w:bCs/>
          <w:sz w:val="24"/>
          <w:szCs w:val="24"/>
          <w:lang w:eastAsia="en-US"/>
        </w:rPr>
        <w:br/>
      </w:r>
      <w:r w:rsidR="0093571D" w:rsidRPr="00B04A47">
        <w:rPr>
          <w:rFonts w:ascii="Times New Roman" w:hAnsi="Times New Roman" w:cs="Times New Roman"/>
          <w:b/>
          <w:bCs/>
          <w:sz w:val="24"/>
          <w:szCs w:val="24"/>
          <w:lang w:eastAsia="en-US"/>
        </w:rPr>
        <w:br/>
      </w:r>
    </w:p>
    <w:p w14:paraId="3012BD4B" w14:textId="77777777" w:rsidR="00CF1865" w:rsidRPr="00B04A47" w:rsidRDefault="00CF1865" w:rsidP="004C3225">
      <w:pPr>
        <w:rPr>
          <w:rFonts w:ascii="Times New Roman" w:hAnsi="Times New Roman" w:cs="Times New Roman"/>
          <w:b/>
          <w:bCs/>
          <w:sz w:val="24"/>
          <w:szCs w:val="24"/>
          <w:lang w:eastAsia="en-US"/>
        </w:rPr>
      </w:pPr>
    </w:p>
    <w:p w14:paraId="59F4A110" w14:textId="77777777" w:rsidR="00CF1865" w:rsidRPr="00B04A47" w:rsidRDefault="00CF1865" w:rsidP="004C3225">
      <w:pPr>
        <w:rPr>
          <w:rFonts w:ascii="Times New Roman" w:hAnsi="Times New Roman" w:cs="Times New Roman"/>
          <w:b/>
          <w:bCs/>
          <w:sz w:val="24"/>
          <w:szCs w:val="24"/>
          <w:lang w:eastAsia="en-US"/>
        </w:rPr>
      </w:pPr>
    </w:p>
    <w:p w14:paraId="18D3D335" w14:textId="77777777" w:rsidR="00CF1865" w:rsidRPr="00B04A47" w:rsidRDefault="00CF1865" w:rsidP="004C3225">
      <w:pPr>
        <w:rPr>
          <w:rFonts w:ascii="Times New Roman" w:hAnsi="Times New Roman" w:cs="Times New Roman"/>
          <w:b/>
          <w:bCs/>
          <w:sz w:val="24"/>
          <w:szCs w:val="24"/>
          <w:lang w:eastAsia="en-US"/>
        </w:rPr>
      </w:pPr>
    </w:p>
    <w:p w14:paraId="115A5D6A" w14:textId="77777777" w:rsidR="00CF1865" w:rsidRPr="00B04A47" w:rsidRDefault="00CF1865" w:rsidP="004C3225">
      <w:pPr>
        <w:rPr>
          <w:rFonts w:ascii="Times New Roman" w:hAnsi="Times New Roman" w:cs="Times New Roman"/>
          <w:b/>
          <w:bCs/>
          <w:sz w:val="24"/>
          <w:szCs w:val="24"/>
          <w:lang w:eastAsia="en-US"/>
        </w:rPr>
      </w:pPr>
    </w:p>
    <w:p w14:paraId="52BE7815" w14:textId="77777777" w:rsidR="00CF1865" w:rsidRPr="00B04A47" w:rsidRDefault="00CF1865" w:rsidP="004C3225">
      <w:pPr>
        <w:rPr>
          <w:rFonts w:ascii="Times New Roman" w:hAnsi="Times New Roman" w:cs="Times New Roman"/>
          <w:b/>
          <w:bCs/>
          <w:sz w:val="24"/>
          <w:szCs w:val="24"/>
          <w:lang w:eastAsia="en-US"/>
        </w:rPr>
      </w:pPr>
    </w:p>
    <w:p w14:paraId="7011AFE4" w14:textId="77777777" w:rsidR="00CF1865" w:rsidRPr="00B04A47" w:rsidRDefault="00CF1865" w:rsidP="004C3225">
      <w:pPr>
        <w:rPr>
          <w:rFonts w:ascii="Times New Roman" w:hAnsi="Times New Roman" w:cs="Times New Roman"/>
          <w:b/>
          <w:bCs/>
          <w:sz w:val="24"/>
          <w:szCs w:val="24"/>
          <w:lang w:eastAsia="en-US"/>
        </w:rPr>
      </w:pPr>
    </w:p>
    <w:p w14:paraId="7195BE1A" w14:textId="77777777" w:rsidR="00CF1865" w:rsidRPr="00B04A47" w:rsidRDefault="00CF1865" w:rsidP="004C3225">
      <w:pPr>
        <w:rPr>
          <w:rFonts w:ascii="Times New Roman" w:hAnsi="Times New Roman" w:cs="Times New Roman"/>
          <w:b/>
          <w:bCs/>
          <w:sz w:val="24"/>
          <w:szCs w:val="24"/>
          <w:lang w:eastAsia="en-US"/>
        </w:rPr>
      </w:pPr>
    </w:p>
    <w:p w14:paraId="18AAEA74" w14:textId="77777777" w:rsidR="00CF1865" w:rsidRPr="00B04A47" w:rsidRDefault="00CF1865" w:rsidP="004C3225">
      <w:pPr>
        <w:rPr>
          <w:rFonts w:ascii="Times New Roman" w:hAnsi="Times New Roman" w:cs="Times New Roman"/>
          <w:b/>
          <w:bCs/>
          <w:sz w:val="24"/>
          <w:szCs w:val="24"/>
          <w:lang w:eastAsia="en-US"/>
        </w:rPr>
      </w:pPr>
    </w:p>
    <w:p w14:paraId="6FF1131E" w14:textId="77777777" w:rsidR="00641635" w:rsidRPr="00B04A47" w:rsidRDefault="00641635" w:rsidP="00641635">
      <w:pPr>
        <w:jc w:val="both"/>
        <w:rPr>
          <w:rFonts w:ascii="Times New Roman" w:hAnsi="Times New Roman" w:cs="Times New Roman"/>
          <w:b/>
          <w:bCs/>
          <w:sz w:val="24"/>
          <w:szCs w:val="24"/>
          <w:lang w:eastAsia="en-US"/>
        </w:rPr>
      </w:pPr>
    </w:p>
    <w:p w14:paraId="0E7761D5" w14:textId="77777777" w:rsidR="00641635" w:rsidRPr="00B04A47" w:rsidRDefault="00197AFC" w:rsidP="00641635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04A47">
        <w:rPr>
          <w:rFonts w:ascii="Times New Roman" w:hAnsi="Times New Roman" w:cs="Times New Roman"/>
          <w:b/>
          <w:bCs/>
          <w:i/>
          <w:iCs/>
          <w:sz w:val="24"/>
          <w:szCs w:val="24"/>
        </w:rPr>
        <w:t>FAS – “</w:t>
      </w:r>
      <w:proofErr w:type="spellStart"/>
      <w:r w:rsidRPr="00B04A47">
        <w:rPr>
          <w:rFonts w:ascii="Times New Roman" w:hAnsi="Times New Roman" w:cs="Times New Roman"/>
          <w:b/>
          <w:bCs/>
          <w:i/>
          <w:iCs/>
          <w:sz w:val="24"/>
          <w:szCs w:val="24"/>
        </w:rPr>
        <w:t>Frame</w:t>
      </w:r>
      <w:proofErr w:type="spellEnd"/>
      <w:r w:rsidRPr="00B04A4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04A47">
        <w:rPr>
          <w:rFonts w:ascii="Times New Roman" w:hAnsi="Times New Roman" w:cs="Times New Roman"/>
          <w:b/>
          <w:bCs/>
          <w:i/>
          <w:iCs/>
          <w:sz w:val="24"/>
          <w:szCs w:val="24"/>
        </w:rPr>
        <w:t>Alignment</w:t>
      </w:r>
      <w:proofErr w:type="spellEnd"/>
      <w:r w:rsidRPr="00B04A4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Signal” = 001011;</w:t>
      </w:r>
    </w:p>
    <w:p w14:paraId="14F0ECA4" w14:textId="77777777" w:rsidR="00641635" w:rsidRPr="00B04A47" w:rsidRDefault="00197AFC" w:rsidP="00641635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04A4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NFAS – “Non </w:t>
      </w:r>
      <w:proofErr w:type="spellStart"/>
      <w:r w:rsidRPr="00B04A47">
        <w:rPr>
          <w:rFonts w:ascii="Times New Roman" w:hAnsi="Times New Roman" w:cs="Times New Roman"/>
          <w:b/>
          <w:bCs/>
          <w:i/>
          <w:iCs/>
          <w:sz w:val="24"/>
          <w:szCs w:val="24"/>
        </w:rPr>
        <w:t>Frame</w:t>
      </w:r>
      <w:proofErr w:type="spellEnd"/>
      <w:r w:rsidRPr="00B04A4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04A47">
        <w:rPr>
          <w:rFonts w:ascii="Times New Roman" w:hAnsi="Times New Roman" w:cs="Times New Roman"/>
          <w:b/>
          <w:bCs/>
          <w:i/>
          <w:iCs/>
          <w:sz w:val="24"/>
          <w:szCs w:val="24"/>
        </w:rPr>
        <w:t>Alignment</w:t>
      </w:r>
      <w:proofErr w:type="spellEnd"/>
      <w:r w:rsidRPr="00B04A4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Signal”; </w:t>
      </w:r>
    </w:p>
    <w:p w14:paraId="79B31542" w14:textId="77777777" w:rsidR="00641635" w:rsidRPr="00B04A47" w:rsidRDefault="00197AFC" w:rsidP="00641635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04A4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C1 – C4 – </w:t>
      </w:r>
      <w:proofErr w:type="spellStart"/>
      <w:r w:rsidRPr="00B04A47">
        <w:rPr>
          <w:rFonts w:ascii="Times New Roman" w:hAnsi="Times New Roman" w:cs="Times New Roman"/>
          <w:b/>
          <w:bCs/>
          <w:i/>
          <w:iCs/>
          <w:sz w:val="24"/>
          <w:szCs w:val="24"/>
        </w:rPr>
        <w:t>biţi</w:t>
      </w:r>
      <w:proofErr w:type="spellEnd"/>
      <w:r w:rsidRPr="00B04A4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“</w:t>
      </w:r>
      <w:proofErr w:type="spellStart"/>
      <w:r w:rsidRPr="00B04A47">
        <w:rPr>
          <w:rFonts w:ascii="Times New Roman" w:hAnsi="Times New Roman" w:cs="Times New Roman"/>
          <w:b/>
          <w:bCs/>
          <w:i/>
          <w:iCs/>
          <w:sz w:val="24"/>
          <w:szCs w:val="24"/>
        </w:rPr>
        <w:t>Cyclic</w:t>
      </w:r>
      <w:proofErr w:type="spellEnd"/>
      <w:r w:rsidRPr="00B04A4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04A47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Redundancy</w:t>
      </w:r>
      <w:proofErr w:type="spellEnd"/>
      <w:r w:rsidRPr="00B04A4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Check-4”; </w:t>
      </w:r>
    </w:p>
    <w:p w14:paraId="66438254" w14:textId="77777777" w:rsidR="00641635" w:rsidRPr="00B04A47" w:rsidRDefault="00197AFC" w:rsidP="00641635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04A4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E – </w:t>
      </w:r>
      <w:proofErr w:type="spellStart"/>
      <w:r w:rsidRPr="00B04A47">
        <w:rPr>
          <w:rFonts w:ascii="Times New Roman" w:hAnsi="Times New Roman" w:cs="Times New Roman"/>
          <w:b/>
          <w:bCs/>
          <w:i/>
          <w:iCs/>
          <w:sz w:val="24"/>
          <w:szCs w:val="24"/>
        </w:rPr>
        <w:t>biţi</w:t>
      </w:r>
      <w:proofErr w:type="spellEnd"/>
      <w:r w:rsidRPr="00B04A4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indicatori de eroare CRC-4;</w:t>
      </w:r>
    </w:p>
    <w:p w14:paraId="46EBCC5F" w14:textId="77777777" w:rsidR="00641635" w:rsidRPr="00B04A47" w:rsidRDefault="00197AFC" w:rsidP="00641635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04A47">
        <w:rPr>
          <w:rFonts w:ascii="Times New Roman" w:hAnsi="Times New Roman" w:cs="Times New Roman"/>
          <w:b/>
          <w:bCs/>
          <w:i/>
          <w:iCs/>
          <w:sz w:val="24"/>
          <w:szCs w:val="24"/>
        </w:rPr>
        <w:t>Z – bit alarmă;</w:t>
      </w:r>
    </w:p>
    <w:p w14:paraId="5F0C3C04" w14:textId="77777777" w:rsidR="00197AFC" w:rsidRPr="00B04A47" w:rsidRDefault="00197AFC" w:rsidP="00641635">
      <w:pPr>
        <w:jc w:val="both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04A4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X – </w:t>
      </w:r>
      <w:proofErr w:type="spellStart"/>
      <w:r w:rsidRPr="00B04A47">
        <w:rPr>
          <w:rFonts w:ascii="Times New Roman" w:hAnsi="Times New Roman" w:cs="Times New Roman"/>
          <w:b/>
          <w:bCs/>
          <w:i/>
          <w:iCs/>
          <w:sz w:val="24"/>
          <w:szCs w:val="24"/>
        </w:rPr>
        <w:t>biţi</w:t>
      </w:r>
      <w:proofErr w:type="spellEnd"/>
      <w:r w:rsidRPr="00B04A47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B04A47">
        <w:rPr>
          <w:rFonts w:ascii="Times New Roman" w:hAnsi="Times New Roman" w:cs="Times New Roman"/>
          <w:b/>
          <w:bCs/>
          <w:i/>
          <w:iCs/>
          <w:sz w:val="24"/>
          <w:szCs w:val="24"/>
        </w:rPr>
        <w:t>neutilizaţi</w:t>
      </w:r>
      <w:proofErr w:type="spellEnd"/>
      <w:r w:rsidRPr="00B04A47">
        <w:rPr>
          <w:rFonts w:ascii="Times New Roman" w:hAnsi="Times New Roman" w:cs="Times New Roman"/>
          <w:b/>
          <w:bCs/>
          <w:i/>
          <w:iCs/>
          <w:sz w:val="24"/>
          <w:szCs w:val="24"/>
        </w:rPr>
        <w:t>;</w:t>
      </w:r>
    </w:p>
    <w:p w14:paraId="60A1E69B" w14:textId="49E8A0D4" w:rsidR="00CF1865" w:rsidRDefault="00B04A47" w:rsidP="004C3225">
      <w:pPr>
        <w:rPr>
          <w:rFonts w:ascii="Times New Roman" w:hAnsi="Times New Roman" w:cs="Times New Roman"/>
          <w:sz w:val="24"/>
          <w:szCs w:val="24"/>
          <w:lang w:eastAsia="en-US"/>
        </w:rPr>
      </w:pPr>
      <w:r w:rsidRPr="00B04A47">
        <w:rPr>
          <w:rFonts w:ascii="Times New Roman" w:hAnsi="Times New Roman" w:cs="Times New Roman"/>
          <w:sz w:val="24"/>
          <w:szCs w:val="24"/>
          <w:lang w:eastAsia="en-US"/>
        </w:rPr>
        <w:t xml:space="preserve">În modul CRC-4 pe </w:t>
      </w:r>
      <w:proofErr w:type="spellStart"/>
      <w:r w:rsidRPr="00B04A47">
        <w:rPr>
          <w:rFonts w:ascii="Times New Roman" w:hAnsi="Times New Roman" w:cs="Times New Roman"/>
          <w:sz w:val="24"/>
          <w:szCs w:val="24"/>
          <w:lang w:eastAsia="en-US"/>
        </w:rPr>
        <w:t>slotul</w:t>
      </w:r>
      <w:proofErr w:type="spellEnd"/>
      <w:r w:rsidRPr="00B04A47">
        <w:rPr>
          <w:rFonts w:ascii="Times New Roman" w:hAnsi="Times New Roman" w:cs="Times New Roman"/>
          <w:sz w:val="24"/>
          <w:szCs w:val="24"/>
          <w:lang w:eastAsia="en-US"/>
        </w:rPr>
        <w:t xml:space="preserve"> 0 biții Y din cadrele cu număr par se folosesc pentru transmiterea unor secvențe CRC pe 4 biți. Polinomul generator pentru acest mod este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eastAsia="en-US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eastAsia="en-US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  <w:lang w:eastAsia="en-US"/>
              </w:rPr>
              <m:t>=x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eastAsia="en-US"/>
              </w:rPr>
              <m:t>4</m:t>
            </m:r>
          </m:sup>
        </m:sSup>
        <m:r>
          <w:rPr>
            <w:rFonts w:ascii="Cambria Math" w:hAnsi="Cambria Math" w:cs="Times New Roman"/>
            <w:sz w:val="24"/>
            <w:szCs w:val="24"/>
            <w:lang w:eastAsia="en-US"/>
          </w:rPr>
          <m:t>+x+1</m:t>
        </m:r>
      </m:oMath>
      <w:r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294F4B44" w14:textId="62D24B35" w:rsidR="00703CEF" w:rsidRDefault="00703CEF" w:rsidP="004C3225">
      <w:pPr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lastRenderedPageBreak/>
        <w:t xml:space="preserve">Calculul algebric al </w:t>
      </w:r>
      <w:r w:rsidR="00B04A47">
        <w:rPr>
          <w:rFonts w:ascii="Times New Roman" w:hAnsi="Times New Roman" w:cs="Times New Roman"/>
          <w:sz w:val="24"/>
          <w:szCs w:val="24"/>
          <w:lang w:eastAsia="en-US"/>
        </w:rPr>
        <w:t xml:space="preserve"> CRC presupune înmulțirea polinomului informațional cu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eastAsia="en-US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eastAsia="en-US"/>
              </w:rPr>
              <m:t>k</m:t>
            </m:r>
          </m:sup>
        </m:sSup>
        <m:r>
          <w:rPr>
            <w:rFonts w:ascii="Cambria Math" w:hAnsi="Cambria Math" w:cs="Times New Roman"/>
            <w:sz w:val="24"/>
            <w:szCs w:val="24"/>
            <w:lang w:eastAsia="en-US"/>
          </w:rPr>
          <m:t>, unde k reprezintă  gradul polinomului generator</m:t>
        </m:r>
      </m:oMath>
      <w:r>
        <w:rPr>
          <w:rFonts w:ascii="Times New Roman" w:hAnsi="Times New Roman" w:cs="Times New Roman"/>
          <w:sz w:val="24"/>
          <w:szCs w:val="24"/>
          <w:lang w:eastAsia="en-US"/>
        </w:rPr>
        <w:t xml:space="preserve">. Se face o împărțire a produsului astfel obținut cu polinomul generator (împărțire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modulo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2) și adăugarea restului obținut la polinomul produs mai sus obținut. Se obțin astfel </w:t>
      </w:r>
      <m:oMath>
        <m:r>
          <w:rPr>
            <w:rFonts w:ascii="Cambria Math" w:hAnsi="Cambria Math" w:cs="Times New Roman"/>
            <w:sz w:val="24"/>
            <w:szCs w:val="24"/>
            <w:lang w:eastAsia="en-US"/>
          </w:rPr>
          <m:t>n=m+k</m:t>
        </m:r>
      </m:oMath>
      <w:r>
        <w:rPr>
          <w:rFonts w:ascii="Times New Roman" w:hAnsi="Times New Roman" w:cs="Times New Roman"/>
          <w:sz w:val="24"/>
          <w:szCs w:val="24"/>
          <w:lang w:eastAsia="en-US"/>
        </w:rPr>
        <w:t xml:space="preserve"> biți, ultimii </w:t>
      </w:r>
      <m:oMath>
        <m:r>
          <w:rPr>
            <w:rFonts w:ascii="Cambria Math" w:hAnsi="Cambria Math" w:cs="Times New Roman"/>
            <w:sz w:val="24"/>
            <w:szCs w:val="24"/>
            <w:lang w:eastAsia="en-US"/>
          </w:rPr>
          <m:t>k</m:t>
        </m:r>
      </m:oMath>
      <w:r>
        <w:rPr>
          <w:rFonts w:ascii="Times New Roman" w:hAnsi="Times New Roman" w:cs="Times New Roman"/>
          <w:sz w:val="24"/>
          <w:szCs w:val="24"/>
          <w:lang w:eastAsia="en-US"/>
        </w:rPr>
        <w:t xml:space="preserve"> biți reprezentând secvența CRC.</w:t>
      </w:r>
    </w:p>
    <w:p w14:paraId="58563130" w14:textId="7AE2A815" w:rsidR="00B04A47" w:rsidRDefault="00B04A47" w:rsidP="004C3225">
      <w:pPr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Implementarea</w:t>
      </w:r>
      <w:r w:rsidR="00703CEF">
        <w:rPr>
          <w:rFonts w:ascii="Times New Roman" w:hAnsi="Times New Roman" w:cs="Times New Roman"/>
          <w:sz w:val="24"/>
          <w:szCs w:val="24"/>
          <w:lang w:eastAsia="en-US"/>
        </w:rPr>
        <w:t xml:space="preserve"> practică ar 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presupune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utlilizarea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registrelor de deplasare cu reacție (RDR) cu sumatoare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modulo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2.</w:t>
      </w:r>
    </w:p>
    <w:p w14:paraId="60BCE6A1" w14:textId="77777777" w:rsidR="00B04A47" w:rsidRPr="00B04A47" w:rsidRDefault="00B04A47" w:rsidP="004C3225">
      <w:pPr>
        <w:rPr>
          <w:rFonts w:ascii="Times New Roman" w:hAnsi="Times New Roman" w:cs="Times New Roman"/>
          <w:b/>
          <w:bCs/>
          <w:sz w:val="24"/>
          <w:szCs w:val="24"/>
          <w:lang w:eastAsia="en-US"/>
        </w:rPr>
      </w:pPr>
    </w:p>
    <w:p w14:paraId="3E18B0C2" w14:textId="5DBD494B" w:rsidR="00927697" w:rsidRPr="00B04A47" w:rsidRDefault="00AA2742" w:rsidP="00927697">
      <w:pPr>
        <w:pStyle w:val="Titlu1"/>
        <w:suppressAutoHyphens/>
        <w:spacing w:before="0" w:after="120" w:line="240" w:lineRule="auto"/>
        <w:jc w:val="both"/>
        <w:rPr>
          <w:b/>
          <w:bCs/>
        </w:rPr>
      </w:pPr>
      <w:r w:rsidRPr="00B04A47">
        <w:rPr>
          <w:b/>
          <w:bCs/>
        </w:rPr>
        <w:t xml:space="preserve">3.Aplicația realizată în </w:t>
      </w:r>
      <w:proofErr w:type="spellStart"/>
      <w:r w:rsidRPr="00B04A47">
        <w:rPr>
          <w:b/>
          <w:bCs/>
        </w:rPr>
        <w:t>Matlab</w:t>
      </w:r>
      <w:proofErr w:type="spellEnd"/>
    </w:p>
    <w:p w14:paraId="1E06764A" w14:textId="38AEB531" w:rsidR="00003176" w:rsidRDefault="00703CEF" w:rsidP="00EA21A9">
      <w:pPr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În ceea ce privește interfața grafică, odată cu apăsarea butonului RUN  din pagina principală a programului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="00680452"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  <w:t>start.m</w:t>
      </w:r>
      <w:proofErr w:type="spellEnd"/>
      <w:r w:rsidR="00680452">
        <w:rPr>
          <w:rFonts w:ascii="Times New Roman" w:hAnsi="Times New Roman" w:cs="Times New Roman"/>
          <w:b/>
          <w:bCs/>
          <w:sz w:val="24"/>
          <w:szCs w:val="24"/>
          <w:lang w:val="en-US" w:eastAsia="en-US"/>
        </w:rPr>
        <w:t xml:space="preserve"> </w:t>
      </w:r>
      <w:proofErr w:type="spellStart"/>
      <w:r w:rsidR="00680452">
        <w:rPr>
          <w:rFonts w:ascii="Times New Roman" w:hAnsi="Times New Roman" w:cs="Times New Roman"/>
          <w:sz w:val="24"/>
          <w:szCs w:val="24"/>
          <w:lang w:val="en-US" w:eastAsia="en-US"/>
        </w:rPr>
        <w:t>apare</w:t>
      </w:r>
      <w:proofErr w:type="spellEnd"/>
      <w:r w:rsidR="00680452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o </w:t>
      </w:r>
      <w:proofErr w:type="spellStart"/>
      <w:r w:rsidR="00680452">
        <w:rPr>
          <w:rFonts w:ascii="Times New Roman" w:hAnsi="Times New Roman" w:cs="Times New Roman"/>
          <w:sz w:val="24"/>
          <w:szCs w:val="24"/>
          <w:lang w:val="en-US" w:eastAsia="en-US"/>
        </w:rPr>
        <w:t>fereastr</w:t>
      </w:r>
      <w:proofErr w:type="spellEnd"/>
      <w:r w:rsidR="00680452">
        <w:rPr>
          <w:rFonts w:ascii="Times New Roman" w:hAnsi="Times New Roman" w:cs="Times New Roman"/>
          <w:sz w:val="24"/>
          <w:szCs w:val="24"/>
          <w:lang w:eastAsia="en-US"/>
        </w:rPr>
        <w:t xml:space="preserve">ă simplă cu un singur buton în urma acționării căruia va fi generat prin apel de funcții un </w:t>
      </w:r>
      <w:proofErr w:type="spellStart"/>
      <w:r w:rsidR="00680452">
        <w:rPr>
          <w:rFonts w:ascii="Times New Roman" w:hAnsi="Times New Roman" w:cs="Times New Roman"/>
          <w:sz w:val="24"/>
          <w:szCs w:val="24"/>
          <w:lang w:eastAsia="en-US"/>
        </w:rPr>
        <w:t>multicadru</w:t>
      </w:r>
      <w:proofErr w:type="spellEnd"/>
      <w:r w:rsidR="00680452">
        <w:rPr>
          <w:rFonts w:ascii="Times New Roman" w:hAnsi="Times New Roman" w:cs="Times New Roman"/>
          <w:sz w:val="24"/>
          <w:szCs w:val="24"/>
          <w:lang w:eastAsia="en-US"/>
        </w:rPr>
        <w:t xml:space="preserve"> (se vor genera </w:t>
      </w:r>
      <w:proofErr w:type="spellStart"/>
      <w:r w:rsidR="00680452">
        <w:rPr>
          <w:rFonts w:ascii="Times New Roman" w:hAnsi="Times New Roman" w:cs="Times New Roman"/>
          <w:sz w:val="24"/>
          <w:szCs w:val="24"/>
          <w:lang w:eastAsia="en-US"/>
        </w:rPr>
        <w:t>aleator</w:t>
      </w:r>
      <w:proofErr w:type="spellEnd"/>
      <w:r w:rsidR="00680452">
        <w:rPr>
          <w:rFonts w:ascii="Times New Roman" w:hAnsi="Times New Roman" w:cs="Times New Roman"/>
          <w:sz w:val="24"/>
          <w:szCs w:val="24"/>
          <w:lang w:eastAsia="en-US"/>
        </w:rPr>
        <w:t xml:space="preserve"> 16 cadre PCM, fiecare cadru constând din 256 de biți).</w:t>
      </w:r>
    </w:p>
    <w:p w14:paraId="2169F5B7" w14:textId="4C20622E" w:rsidR="00680452" w:rsidRDefault="00680452" w:rsidP="00EA21A9">
      <w:pPr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149628C2" wp14:editId="6CD071D7">
            <wp:extent cx="5727700" cy="3006725"/>
            <wp:effectExtent l="0" t="0" r="6350" b="3175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0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3600C" w14:textId="77777777" w:rsidR="00C64A84" w:rsidRDefault="00C64A84" w:rsidP="00416EB0">
      <w:pPr>
        <w:jc w:val="both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505F36BA" w14:textId="5817E665" w:rsidR="00680452" w:rsidRDefault="00680452" w:rsidP="00416EB0">
      <w:pPr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>Urmează a se afișa un tabel  cu 4096 de celule, reprezentând biții celor 3</w:t>
      </w:r>
      <w:r w:rsidR="00F812DD">
        <w:rPr>
          <w:rFonts w:ascii="Times New Roman" w:hAnsi="Times New Roman" w:cs="Times New Roman"/>
          <w:sz w:val="24"/>
          <w:szCs w:val="24"/>
          <w:lang w:eastAsia="en-US"/>
        </w:rPr>
        <w:t>2</w:t>
      </w:r>
      <w:r>
        <w:rPr>
          <w:rFonts w:ascii="Times New Roman" w:hAnsi="Times New Roman" w:cs="Times New Roman"/>
          <w:sz w:val="24"/>
          <w:szCs w:val="24"/>
          <w:lang w:eastAsia="en-US"/>
        </w:rPr>
        <w:t xml:space="preserve"> de canale ale  </w:t>
      </w:r>
      <w:proofErr w:type="spellStart"/>
      <w:r w:rsidR="00F812DD">
        <w:rPr>
          <w:rFonts w:ascii="Times New Roman" w:hAnsi="Times New Roman" w:cs="Times New Roman"/>
          <w:sz w:val="24"/>
          <w:szCs w:val="24"/>
          <w:lang w:eastAsia="en-US"/>
        </w:rPr>
        <w:t>multicadrului</w:t>
      </w:r>
      <w:proofErr w:type="spellEnd"/>
      <w:r w:rsidR="00F812DD">
        <w:rPr>
          <w:rFonts w:ascii="Times New Roman" w:hAnsi="Times New Roman" w:cs="Times New Roman"/>
          <w:sz w:val="24"/>
          <w:szCs w:val="24"/>
          <w:lang w:eastAsia="en-US"/>
        </w:rPr>
        <w:t xml:space="preserve"> generat anterior. Am pus în evidență, colorate diferit, celulele din </w:t>
      </w:r>
      <w:proofErr w:type="spellStart"/>
      <w:r w:rsidR="00F812DD">
        <w:rPr>
          <w:rFonts w:ascii="Times New Roman" w:hAnsi="Times New Roman" w:cs="Times New Roman"/>
          <w:sz w:val="24"/>
          <w:szCs w:val="24"/>
          <w:lang w:eastAsia="en-US"/>
        </w:rPr>
        <w:t>slotul</w:t>
      </w:r>
      <w:proofErr w:type="spellEnd"/>
      <w:r w:rsidR="00F812DD">
        <w:rPr>
          <w:rFonts w:ascii="Times New Roman" w:hAnsi="Times New Roman" w:cs="Times New Roman"/>
          <w:sz w:val="24"/>
          <w:szCs w:val="24"/>
          <w:lang w:eastAsia="en-US"/>
        </w:rPr>
        <w:t xml:space="preserve"> de timp zero precum și pe cele din </w:t>
      </w:r>
      <w:proofErr w:type="spellStart"/>
      <w:r w:rsidR="00F812DD">
        <w:rPr>
          <w:rFonts w:ascii="Times New Roman" w:hAnsi="Times New Roman" w:cs="Times New Roman"/>
          <w:sz w:val="24"/>
          <w:szCs w:val="24"/>
          <w:lang w:eastAsia="en-US"/>
        </w:rPr>
        <w:t>slotul</w:t>
      </w:r>
      <w:proofErr w:type="spellEnd"/>
      <w:r w:rsidR="00F812DD">
        <w:rPr>
          <w:rFonts w:ascii="Times New Roman" w:hAnsi="Times New Roman" w:cs="Times New Roman"/>
          <w:sz w:val="24"/>
          <w:szCs w:val="24"/>
          <w:lang w:eastAsia="en-US"/>
        </w:rPr>
        <w:t xml:space="preserve"> 16 astfel</w:t>
      </w:r>
      <w:r w:rsidR="00F812DD">
        <w:rPr>
          <w:rFonts w:ascii="Times New Roman" w:hAnsi="Times New Roman" w:cs="Times New Roman"/>
          <w:sz w:val="24"/>
          <w:szCs w:val="24"/>
          <w:lang w:val="en-US" w:eastAsia="en-US"/>
        </w:rPr>
        <w:t>:</w:t>
      </w:r>
    </w:p>
    <w:p w14:paraId="27EE9300" w14:textId="5CED7490" w:rsidR="00F812DD" w:rsidRDefault="00F812DD" w:rsidP="00416EB0">
      <w:pPr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Slotul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zero este vizibil imediat ce se deschide figura în care este reprezentat tabelul.</w:t>
      </w:r>
    </w:p>
    <w:p w14:paraId="1C9DA689" w14:textId="77777777" w:rsidR="00F812DD" w:rsidRDefault="00F812DD" w:rsidP="00EA21A9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59ECD37C" w14:textId="2E642F3E" w:rsidR="00F812DD" w:rsidRPr="00F812DD" w:rsidRDefault="00F812DD" w:rsidP="00EA21A9">
      <w:pPr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noProof/>
        </w:rPr>
        <w:lastRenderedPageBreak/>
        <w:drawing>
          <wp:inline distT="0" distB="0" distL="0" distR="0" wp14:anchorId="54752348" wp14:editId="77ABC62F">
            <wp:extent cx="7143750" cy="3400425"/>
            <wp:effectExtent l="0" t="0" r="0" b="9525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8FA7" w14:textId="4EB7DB73" w:rsidR="00680452" w:rsidRDefault="00680452" w:rsidP="00EA21A9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7E6AA643" w14:textId="2C685DF7" w:rsidR="00680452" w:rsidRDefault="00F812DD" w:rsidP="00EA21A9">
      <w:pPr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Pentru a putea vizualiza biții din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slotul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16 cu semnalizările aferente se folosește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slidebar-ul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existent în partea de jos a figurii derulând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sloturile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de timp până se ajunge la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slotul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dorit.</w:t>
      </w:r>
    </w:p>
    <w:p w14:paraId="3AE989A6" w14:textId="77777777" w:rsidR="00C64A84" w:rsidRDefault="00C64A84" w:rsidP="00EA21A9">
      <w:pPr>
        <w:rPr>
          <w:rFonts w:ascii="Times New Roman" w:hAnsi="Times New Roman" w:cs="Times New Roman"/>
          <w:sz w:val="24"/>
          <w:szCs w:val="24"/>
          <w:lang w:eastAsia="en-US"/>
        </w:rPr>
      </w:pPr>
    </w:p>
    <w:p w14:paraId="22D6C392" w14:textId="388FAD71" w:rsidR="00F812DD" w:rsidRDefault="00F812DD" w:rsidP="00EA21A9">
      <w:pPr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7AFD9EE4" wp14:editId="166391C2">
            <wp:extent cx="7772400" cy="3028950"/>
            <wp:effectExtent l="0" t="0" r="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CA3C0" w14:textId="2C5272A2" w:rsidR="00F812DD" w:rsidRDefault="00F812DD" w:rsidP="00416EB0">
      <w:pPr>
        <w:jc w:val="both"/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Am folosit convențiile 0101 pentru ON-HOOK și, respectiv 1111 pentru ON-HOOK în cazul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semnalizărlor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. De menționat faptul că cei patru biți de zero </w:t>
      </w:r>
      <w:r w:rsidR="00E70D3A">
        <w:rPr>
          <w:rFonts w:ascii="Times New Roman" w:hAnsi="Times New Roman" w:cs="Times New Roman"/>
          <w:sz w:val="24"/>
          <w:szCs w:val="24"/>
          <w:lang w:eastAsia="en-US"/>
        </w:rPr>
        <w:t xml:space="preserve">de la începutul cadrului zero din acest </w:t>
      </w:r>
      <w:proofErr w:type="spellStart"/>
      <w:r w:rsidR="00E70D3A">
        <w:rPr>
          <w:rFonts w:ascii="Times New Roman" w:hAnsi="Times New Roman" w:cs="Times New Roman"/>
          <w:sz w:val="24"/>
          <w:szCs w:val="24"/>
          <w:lang w:eastAsia="en-US"/>
        </w:rPr>
        <w:t>slot</w:t>
      </w:r>
      <w:proofErr w:type="spellEnd"/>
      <w:r w:rsidR="00E70D3A">
        <w:rPr>
          <w:rFonts w:ascii="Times New Roman" w:hAnsi="Times New Roman" w:cs="Times New Roman"/>
          <w:sz w:val="24"/>
          <w:szCs w:val="24"/>
          <w:lang w:eastAsia="en-US"/>
        </w:rPr>
        <w:t xml:space="preserve"> sunt utilizați pentru sincronizare </w:t>
      </w:r>
      <w:proofErr w:type="spellStart"/>
      <w:r w:rsidR="00E70D3A">
        <w:rPr>
          <w:rFonts w:ascii="Times New Roman" w:hAnsi="Times New Roman" w:cs="Times New Roman"/>
          <w:sz w:val="24"/>
          <w:szCs w:val="24"/>
          <w:lang w:eastAsia="en-US"/>
        </w:rPr>
        <w:t>multicadru</w:t>
      </w:r>
      <w:proofErr w:type="spellEnd"/>
      <w:r w:rsidR="00E70D3A">
        <w:rPr>
          <w:rFonts w:ascii="Times New Roman" w:hAnsi="Times New Roman" w:cs="Times New Roman"/>
          <w:sz w:val="24"/>
          <w:szCs w:val="24"/>
          <w:lang w:eastAsia="en-US"/>
        </w:rPr>
        <w:t>.</w:t>
      </w:r>
    </w:p>
    <w:p w14:paraId="720475B5" w14:textId="77777777" w:rsidR="00C64A84" w:rsidRDefault="00C64A84" w:rsidP="00416EB0">
      <w:pPr>
        <w:jc w:val="both"/>
        <w:rPr>
          <w:rFonts w:ascii="Times New Roman" w:hAnsi="Times New Roman" w:cs="Times New Roman"/>
          <w:sz w:val="24"/>
          <w:szCs w:val="24"/>
          <w:lang w:eastAsia="en-US"/>
        </w:rPr>
      </w:pPr>
    </w:p>
    <w:p w14:paraId="7759B1D9" w14:textId="391B5435" w:rsidR="00E70D3A" w:rsidRDefault="00E70D3A" w:rsidP="00416EB0">
      <w:pPr>
        <w:jc w:val="both"/>
        <w:rPr>
          <w:rFonts w:ascii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hAnsi="Times New Roman" w:cs="Times New Roman"/>
          <w:sz w:val="24"/>
          <w:szCs w:val="24"/>
          <w:lang w:eastAsia="en-US"/>
        </w:rPr>
        <w:t xml:space="preserve">Odată cu acest tabel devine vizibilă și o fereastră cu trei opțiuni referitoare la </w:t>
      </w:r>
      <w:proofErr w:type="spellStart"/>
      <w:r>
        <w:rPr>
          <w:rFonts w:ascii="Times New Roman" w:hAnsi="Times New Roman" w:cs="Times New Roman"/>
          <w:sz w:val="24"/>
          <w:szCs w:val="24"/>
          <w:lang w:eastAsia="en-US"/>
        </w:rPr>
        <w:t>slotul</w:t>
      </w:r>
      <w:proofErr w:type="spellEnd"/>
      <w:r>
        <w:rPr>
          <w:rFonts w:ascii="Times New Roman" w:hAnsi="Times New Roman" w:cs="Times New Roman"/>
          <w:sz w:val="24"/>
          <w:szCs w:val="24"/>
          <w:lang w:eastAsia="en-US"/>
        </w:rPr>
        <w:t xml:space="preserve"> zero</w:t>
      </w:r>
      <w:r>
        <w:rPr>
          <w:rFonts w:ascii="Times New Roman" w:hAnsi="Times New Roman" w:cs="Times New Roman"/>
          <w:sz w:val="24"/>
          <w:szCs w:val="24"/>
          <w:lang w:val="en-US" w:eastAsia="en-US"/>
        </w:rPr>
        <w:t>:</w:t>
      </w:r>
    </w:p>
    <w:p w14:paraId="1C6DE186" w14:textId="77777777" w:rsidR="00416EB0" w:rsidRDefault="00E70D3A" w:rsidP="00416EB0">
      <w:pPr>
        <w:jc w:val="both"/>
        <w:rPr>
          <w:noProof/>
        </w:rPr>
      </w:pPr>
      <w:proofErr w:type="spellStart"/>
      <w:r w:rsidRPr="00416EB0">
        <w:rPr>
          <w:rFonts w:ascii="Times New Roman" w:hAnsi="Times New Roman" w:cs="Times New Roman"/>
          <w:sz w:val="24"/>
          <w:szCs w:val="24"/>
          <w:lang w:val="en-US" w:eastAsia="en-US"/>
        </w:rPr>
        <w:t>Sincronizare</w:t>
      </w:r>
      <w:proofErr w:type="spellEnd"/>
      <w:r w:rsidRPr="00416EB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cadre pare; Ap</w:t>
      </w:r>
      <w:proofErr w:type="spellStart"/>
      <w:r w:rsidRPr="00416EB0">
        <w:rPr>
          <w:rFonts w:ascii="Times New Roman" w:hAnsi="Times New Roman" w:cs="Times New Roman"/>
          <w:sz w:val="24"/>
          <w:szCs w:val="24"/>
          <w:lang w:eastAsia="en-US"/>
        </w:rPr>
        <w:t>ăsarea</w:t>
      </w:r>
      <w:proofErr w:type="spellEnd"/>
      <w:r w:rsidRPr="00416EB0">
        <w:rPr>
          <w:rFonts w:ascii="Times New Roman" w:hAnsi="Times New Roman" w:cs="Times New Roman"/>
          <w:sz w:val="24"/>
          <w:szCs w:val="24"/>
          <w:lang w:eastAsia="en-US"/>
        </w:rPr>
        <w:t xml:space="preserve"> acestui buton permite afișarea unui alt tabel ce evidențiază biții corespunzători</w:t>
      </w:r>
      <w:r w:rsidR="00416EB0">
        <w:rPr>
          <w:rFonts w:ascii="Times New Roman" w:hAnsi="Times New Roman" w:cs="Times New Roman"/>
          <w:sz w:val="24"/>
          <w:szCs w:val="24"/>
          <w:lang w:eastAsia="en-US"/>
        </w:rPr>
        <w:t xml:space="preserve"> astfel:</w:t>
      </w:r>
      <w:r w:rsidR="00416EB0" w:rsidRPr="00416EB0">
        <w:rPr>
          <w:noProof/>
        </w:rPr>
        <w:t xml:space="preserve"> </w:t>
      </w:r>
    </w:p>
    <w:p w14:paraId="13E7ADFC" w14:textId="692DC866" w:rsidR="00416EB0" w:rsidRDefault="00416EB0" w:rsidP="00416EB0">
      <w:pPr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noProof/>
        </w:rPr>
        <w:lastRenderedPageBreak/>
        <w:drawing>
          <wp:inline distT="0" distB="0" distL="0" distR="0" wp14:anchorId="2C99CF0A" wp14:editId="4151B543">
            <wp:extent cx="10051415" cy="4457686"/>
            <wp:effectExtent l="0" t="0" r="6985" b="635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201807" cy="4524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3BADD" w14:textId="77777777" w:rsidR="00416EB0" w:rsidRDefault="00416EB0" w:rsidP="00416EB0">
      <w:pPr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35078C86" w14:textId="611A5AA1" w:rsidR="00680452" w:rsidRDefault="00E70D3A" w:rsidP="00416EB0">
      <w:pPr>
        <w:rPr>
          <w:rFonts w:ascii="Times New Roman" w:hAnsi="Times New Roman" w:cs="Times New Roman"/>
          <w:sz w:val="24"/>
          <w:szCs w:val="24"/>
          <w:lang w:val="en-US" w:eastAsia="en-US"/>
        </w:rPr>
      </w:pPr>
      <w:proofErr w:type="spellStart"/>
      <w:r w:rsidRPr="00416EB0">
        <w:rPr>
          <w:rFonts w:ascii="Times New Roman" w:hAnsi="Times New Roman" w:cs="Times New Roman"/>
          <w:sz w:val="24"/>
          <w:szCs w:val="24"/>
          <w:lang w:val="en-US" w:eastAsia="en-US"/>
        </w:rPr>
        <w:t>Sincronizare</w:t>
      </w:r>
      <w:proofErr w:type="spellEnd"/>
      <w:r w:rsidRPr="00416EB0">
        <w:rPr>
          <w:rFonts w:ascii="Times New Roman" w:hAnsi="Times New Roman" w:cs="Times New Roman"/>
          <w:sz w:val="24"/>
          <w:szCs w:val="24"/>
          <w:lang w:val="en-US" w:eastAsia="en-US"/>
        </w:rPr>
        <w:t xml:space="preserve"> cadre </w:t>
      </w:r>
      <w:proofErr w:type="spellStart"/>
      <w:proofErr w:type="gramStart"/>
      <w:r w:rsidRPr="00416EB0">
        <w:rPr>
          <w:rFonts w:ascii="Times New Roman" w:hAnsi="Times New Roman" w:cs="Times New Roman"/>
          <w:sz w:val="24"/>
          <w:szCs w:val="24"/>
          <w:lang w:val="en-US" w:eastAsia="en-US"/>
        </w:rPr>
        <w:t>impare</w:t>
      </w:r>
      <w:proofErr w:type="spellEnd"/>
      <w:r w:rsidRPr="00416EB0">
        <w:rPr>
          <w:rFonts w:ascii="Times New Roman" w:hAnsi="Times New Roman" w:cs="Times New Roman"/>
          <w:sz w:val="24"/>
          <w:szCs w:val="24"/>
          <w:lang w:val="en-US" w:eastAsia="en-US"/>
        </w:rPr>
        <w:t>;</w:t>
      </w:r>
      <w:proofErr w:type="gramEnd"/>
    </w:p>
    <w:p w14:paraId="0148CE2E" w14:textId="77777777" w:rsidR="00416EB0" w:rsidRDefault="00416EB0" w:rsidP="00416EB0">
      <w:pPr>
        <w:rPr>
          <w:rFonts w:ascii="Times New Roman" w:hAnsi="Times New Roman" w:cs="Times New Roman"/>
          <w:sz w:val="24"/>
          <w:szCs w:val="24"/>
          <w:lang w:val="en-US" w:eastAsia="en-US"/>
        </w:rPr>
      </w:pPr>
    </w:p>
    <w:p w14:paraId="26C98358" w14:textId="77777777" w:rsidR="00416EB0" w:rsidRDefault="00416EB0" w:rsidP="00416EB0">
      <w:pPr>
        <w:rPr>
          <w:rFonts w:ascii="Times New Roman" w:hAnsi="Times New Roman" w:cs="Times New Roman"/>
          <w:sz w:val="24"/>
          <w:szCs w:val="24"/>
          <w:lang w:eastAsia="en-US"/>
        </w:rPr>
      </w:pPr>
      <w:r>
        <w:rPr>
          <w:noProof/>
        </w:rPr>
        <w:drawing>
          <wp:inline distT="0" distB="0" distL="0" distR="0" wp14:anchorId="38EEE92A" wp14:editId="19BF4670">
            <wp:extent cx="8631555" cy="3771645"/>
            <wp:effectExtent l="0" t="0" r="0" b="635"/>
            <wp:docPr id="8" name="I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719805" cy="381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72F8" w14:textId="77777777" w:rsidR="00416EB0" w:rsidRDefault="00C64A84" w:rsidP="00416EB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16EB0">
        <w:rPr>
          <w:rFonts w:ascii="Times New Roman" w:hAnsi="Times New Roman" w:cs="Times New Roman"/>
          <w:sz w:val="24"/>
          <w:szCs w:val="24"/>
        </w:rPr>
        <w:lastRenderedPageBreak/>
        <w:t>Cea de-a treia opțiune se referă la Calcularea CRC și deschide o nouă fereastră</w:t>
      </w:r>
      <w:r w:rsidRPr="00416EB0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1ACB7255" w14:textId="77777777" w:rsidR="00416EB0" w:rsidRDefault="00416EB0" w:rsidP="00416EB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D333D9" w14:textId="73A84E29" w:rsidR="00416EB0" w:rsidRDefault="00416EB0" w:rsidP="00416EB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963CD76" wp14:editId="40F5F782">
            <wp:extent cx="5727700" cy="3002915"/>
            <wp:effectExtent l="0" t="0" r="6350" b="6985"/>
            <wp:docPr id="12" name="I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A72A2" w14:textId="77777777" w:rsidR="00416EB0" w:rsidRDefault="00416EB0" w:rsidP="00416EB0">
      <w:pPr>
        <w:rPr>
          <w:rFonts w:ascii="Times New Roman" w:eastAsia="Times New Roman" w:hAnsi="Times New Roman" w:cs="Times New Roman"/>
          <w:color w:val="2F5496"/>
          <w:sz w:val="24"/>
          <w:szCs w:val="24"/>
          <w:lang w:eastAsia="en-US"/>
        </w:rPr>
      </w:pPr>
    </w:p>
    <w:p w14:paraId="25B10F58" w14:textId="216165A4" w:rsidR="00416EB0" w:rsidRPr="00416EB0" w:rsidRDefault="00416EB0" w:rsidP="00416EB0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 w:rsidRPr="00416EB0"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Prin </w:t>
      </w:r>
      <w:proofErr w:type="spellStart"/>
      <w:r w:rsidRPr="00416EB0">
        <w:rPr>
          <w:rFonts w:ascii="Times New Roman" w:eastAsia="Times New Roman" w:hAnsi="Times New Roman" w:cs="Times New Roman"/>
          <w:sz w:val="24"/>
          <w:szCs w:val="24"/>
          <w:lang w:eastAsia="en-US"/>
        </w:rPr>
        <w:t>acț</w:t>
      </w:r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ionarea</w:t>
      </w:r>
      <w:proofErr w:type="spellEnd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primului</w:t>
      </w:r>
      <w:proofErr w:type="spellEnd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buton</w:t>
      </w:r>
      <w:proofErr w:type="spellEnd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se </w:t>
      </w:r>
      <w:proofErr w:type="spellStart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apelează</w:t>
      </w:r>
      <w:proofErr w:type="spellEnd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o </w:t>
      </w:r>
      <w:proofErr w:type="spellStart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funcție</w:t>
      </w:r>
      <w:proofErr w:type="spellEnd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care </w:t>
      </w:r>
      <w:proofErr w:type="spellStart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copiază</w:t>
      </w:r>
      <w:proofErr w:type="spellEnd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într</w:t>
      </w:r>
      <w:proofErr w:type="spellEnd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-un </w:t>
      </w:r>
      <w:proofErr w:type="spellStart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tablou</w:t>
      </w:r>
      <w:proofErr w:type="spellEnd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liniar</w:t>
      </w:r>
      <w:proofErr w:type="spellEnd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biții</w:t>
      </w:r>
      <w:proofErr w:type="spellEnd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corespunzători</w:t>
      </w:r>
      <w:proofErr w:type="spellEnd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primului</w:t>
      </w:r>
      <w:proofErr w:type="spellEnd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submulticadru</w:t>
      </w:r>
      <w:proofErr w:type="spellEnd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și</w:t>
      </w:r>
      <w:proofErr w:type="spellEnd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apelează</w:t>
      </w:r>
      <w:proofErr w:type="spellEnd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funcția</w:t>
      </w:r>
      <w:proofErr w:type="spellEnd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de </w:t>
      </w:r>
      <w:proofErr w:type="spellStart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generare</w:t>
      </w:r>
      <w:proofErr w:type="spellEnd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a </w:t>
      </w:r>
      <w:proofErr w:type="spellStart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biților</w:t>
      </w:r>
      <w:proofErr w:type="spellEnd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C1, C2,C3, C4 care </w:t>
      </w:r>
      <w:proofErr w:type="spellStart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vor</w:t>
      </w:r>
      <w:proofErr w:type="spellEnd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fi </w:t>
      </w:r>
      <w:proofErr w:type="spellStart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asignați</w:t>
      </w:r>
      <w:proofErr w:type="spellEnd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în</w:t>
      </w:r>
      <w:proofErr w:type="spellEnd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locașurile</w:t>
      </w:r>
      <w:proofErr w:type="spellEnd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corespunzătoare</w:t>
      </w:r>
      <w:proofErr w:type="spellEnd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din </w:t>
      </w:r>
      <w:proofErr w:type="spellStart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matricea</w:t>
      </w:r>
      <w:proofErr w:type="spellEnd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numerică</w:t>
      </w:r>
      <w:proofErr w:type="spellEnd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în</w:t>
      </w:r>
      <w:proofErr w:type="spellEnd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care am </w:t>
      </w:r>
      <w:proofErr w:type="spellStart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stocat</w:t>
      </w:r>
      <w:proofErr w:type="spellEnd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multicadrul</w:t>
      </w:r>
      <w:proofErr w:type="spellEnd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și</w:t>
      </w:r>
      <w:proofErr w:type="spellEnd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respectiv</w:t>
      </w:r>
      <w:proofErr w:type="spellEnd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în</w:t>
      </w:r>
      <w:proofErr w:type="spellEnd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celulele</w:t>
      </w:r>
      <w:proofErr w:type="spellEnd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corespunzătoare</w:t>
      </w:r>
      <w:proofErr w:type="spellEnd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din </w:t>
      </w:r>
      <w:proofErr w:type="spellStart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tabel</w:t>
      </w:r>
      <w:proofErr w:type="spellEnd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. Am </w:t>
      </w:r>
      <w:proofErr w:type="spellStart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folosit</w:t>
      </w:r>
      <w:proofErr w:type="spellEnd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o </w:t>
      </w:r>
      <w:proofErr w:type="spellStart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altă</w:t>
      </w:r>
      <w:proofErr w:type="spellEnd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figură</w:t>
      </w:r>
      <w:proofErr w:type="spellEnd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pentru</w:t>
      </w:r>
      <w:proofErr w:type="spellEnd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gramStart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</w:t>
      </w:r>
      <w:proofErr w:type="gramEnd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evidenția</w:t>
      </w:r>
      <w:proofErr w:type="spellEnd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acești</w:t>
      </w:r>
      <w:proofErr w:type="spellEnd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biți</w:t>
      </w:r>
      <w:proofErr w:type="spellEnd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. De </w:t>
      </w:r>
      <w:proofErr w:type="spellStart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menționat</w:t>
      </w:r>
      <w:proofErr w:type="spellEnd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faptul</w:t>
      </w:r>
      <w:proofErr w:type="spellEnd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că</w:t>
      </w:r>
      <w:proofErr w:type="spellEnd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am </w:t>
      </w:r>
      <w:proofErr w:type="spellStart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trimis</w:t>
      </w:r>
      <w:proofErr w:type="spellEnd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numai</w:t>
      </w:r>
      <w:proofErr w:type="spellEnd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biții</w:t>
      </w:r>
      <w:proofErr w:type="spellEnd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de date, </w:t>
      </w:r>
      <w:proofErr w:type="spellStart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respectiv</w:t>
      </w:r>
      <w:proofErr w:type="spellEnd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240*8=1920 de </w:t>
      </w:r>
      <w:proofErr w:type="spellStart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biți</w:t>
      </w:r>
      <w:proofErr w:type="spellEnd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. Se </w:t>
      </w:r>
      <w:proofErr w:type="spellStart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procedează</w:t>
      </w:r>
      <w:proofErr w:type="spellEnd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analog </w:t>
      </w:r>
      <w:proofErr w:type="spellStart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și</w:t>
      </w:r>
      <w:proofErr w:type="spellEnd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pentru</w:t>
      </w:r>
      <w:proofErr w:type="spellEnd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al </w:t>
      </w:r>
      <w:proofErr w:type="spellStart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doilea</w:t>
      </w:r>
      <w:proofErr w:type="spellEnd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submulticadru</w:t>
      </w:r>
      <w:proofErr w:type="spellEnd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, </w:t>
      </w:r>
      <w:proofErr w:type="spellStart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rezultând</w:t>
      </w:r>
      <w:proofErr w:type="spellEnd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tabelul</w:t>
      </w:r>
      <w:proofErr w:type="spellEnd"/>
      <w:r w:rsidRPr="00416EB0"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:</w:t>
      </w:r>
    </w:p>
    <w:p w14:paraId="3084FBE0" w14:textId="77777777" w:rsidR="00416EB0" w:rsidRDefault="00416EB0" w:rsidP="00416EB0">
      <w:pPr>
        <w:rPr>
          <w:rFonts w:ascii="Times New Roman" w:eastAsia="Times New Roman" w:hAnsi="Times New Roman" w:cs="Times New Roman"/>
          <w:color w:val="2F5496"/>
          <w:sz w:val="24"/>
          <w:szCs w:val="24"/>
          <w:lang w:val="en-US" w:eastAsia="en-US"/>
        </w:rPr>
      </w:pPr>
    </w:p>
    <w:p w14:paraId="0B3BF719" w14:textId="5B85BB77" w:rsidR="00416EB0" w:rsidRPr="00416EB0" w:rsidRDefault="00416EB0" w:rsidP="00416EB0">
      <w:pPr>
        <w:rPr>
          <w:rFonts w:ascii="Times New Roman" w:eastAsia="Times New Roman" w:hAnsi="Times New Roman" w:cs="Times New Roman"/>
          <w:color w:val="2F5496"/>
          <w:sz w:val="24"/>
          <w:szCs w:val="24"/>
          <w:lang w:val="en-US" w:eastAsia="en-US"/>
        </w:rPr>
      </w:pPr>
      <w:r>
        <w:rPr>
          <w:noProof/>
        </w:rPr>
        <w:drawing>
          <wp:inline distT="0" distB="0" distL="0" distR="0" wp14:anchorId="34759D9F" wp14:editId="705A0EBA">
            <wp:extent cx="12652375" cy="3086100"/>
            <wp:effectExtent l="0" t="0" r="0" b="0"/>
            <wp:docPr id="17" name="I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6523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4AC9D" w14:textId="78BF9C29" w:rsidR="00416EB0" w:rsidRPr="00416EB0" w:rsidRDefault="00416EB0" w:rsidP="00416EB0">
      <w:pP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/>
        </w:rPr>
      </w:pPr>
    </w:p>
    <w:p w14:paraId="69D6BE4A" w14:textId="49F3DF4B" w:rsidR="00416EB0" w:rsidRPr="00416EB0" w:rsidRDefault="00416EB0" w:rsidP="00416EB0">
      <w:pPr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/>
        </w:rPr>
      </w:pPr>
      <w:proofErr w:type="spellStart"/>
      <w:r w:rsidRPr="00416E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/>
        </w:rPr>
        <w:t>Dacă</w:t>
      </w:r>
      <w:proofErr w:type="spellEnd"/>
      <w:r w:rsidRPr="00416E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416E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/>
        </w:rPr>
        <w:t>eronăm</w:t>
      </w:r>
      <w:proofErr w:type="spellEnd"/>
      <w:r w:rsidRPr="00416E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416E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/>
        </w:rPr>
        <w:t>niște</w:t>
      </w:r>
      <w:proofErr w:type="spellEnd"/>
      <w:r w:rsidRPr="00416E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416E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/>
        </w:rPr>
        <w:t>biți</w:t>
      </w:r>
      <w:proofErr w:type="spellEnd"/>
      <w:r w:rsidRPr="00416E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416E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/>
        </w:rPr>
        <w:t>prin</w:t>
      </w:r>
      <w:proofErr w:type="spellEnd"/>
      <w:r w:rsidRPr="00416E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416E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/>
        </w:rPr>
        <w:t>acționarea</w:t>
      </w:r>
      <w:proofErr w:type="spellEnd"/>
      <w:r w:rsidRPr="00416E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416E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/>
        </w:rPr>
        <w:t>celui</w:t>
      </w:r>
      <w:proofErr w:type="spellEnd"/>
      <w:r w:rsidRPr="00416E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/>
        </w:rPr>
        <w:t xml:space="preserve"> de-al </w:t>
      </w:r>
      <w:proofErr w:type="spellStart"/>
      <w:r w:rsidRPr="00416E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/>
        </w:rPr>
        <w:t>doilea</w:t>
      </w:r>
      <w:proofErr w:type="spellEnd"/>
      <w:r w:rsidRPr="00416E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416E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/>
        </w:rPr>
        <w:t>buton</w:t>
      </w:r>
      <w:proofErr w:type="spellEnd"/>
      <w:r w:rsidRPr="00416E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/>
        </w:rPr>
        <w:t xml:space="preserve"> (am ales </w:t>
      </w:r>
      <w:proofErr w:type="spellStart"/>
      <w:r w:rsidRPr="00416E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/>
        </w:rPr>
        <w:t>niște</w:t>
      </w:r>
      <w:proofErr w:type="spellEnd"/>
      <w:r w:rsidRPr="00416E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416E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/>
        </w:rPr>
        <w:t>biți</w:t>
      </w:r>
      <w:proofErr w:type="spellEnd"/>
      <w:r w:rsidRPr="00416E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/>
        </w:rPr>
        <w:t xml:space="preserve"> de </w:t>
      </w:r>
      <w:proofErr w:type="gramStart"/>
      <w:r w:rsidRPr="00416E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/>
        </w:rPr>
        <w:t>voce  la</w:t>
      </w:r>
      <w:proofErr w:type="gramEnd"/>
      <w:r w:rsidRPr="00416E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416E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/>
        </w:rPr>
        <w:t>întâmplare</w:t>
      </w:r>
      <w:proofErr w:type="spellEnd"/>
      <w:r w:rsidRPr="00416E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/>
        </w:rPr>
        <w:t xml:space="preserve">) </w:t>
      </w:r>
      <w:proofErr w:type="spellStart"/>
      <w:r w:rsidRPr="00416E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/>
        </w:rPr>
        <w:t>și</w:t>
      </w:r>
      <w:proofErr w:type="spellEnd"/>
      <w:r w:rsidRPr="00416E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416E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/>
        </w:rPr>
        <w:t>recalculăm</w:t>
      </w:r>
      <w:proofErr w:type="spellEnd"/>
      <w:r w:rsidRPr="00416E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/>
        </w:rPr>
        <w:t xml:space="preserve"> CRC-ul se </w:t>
      </w:r>
      <w:proofErr w:type="spellStart"/>
      <w:r w:rsidRPr="00416E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/>
        </w:rPr>
        <w:t>vor</w:t>
      </w:r>
      <w:proofErr w:type="spellEnd"/>
      <w:r w:rsidRPr="00416E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416E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/>
        </w:rPr>
        <w:t>obține</w:t>
      </w:r>
      <w:proofErr w:type="spellEnd"/>
      <w:r w:rsidRPr="00416E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416E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/>
        </w:rPr>
        <w:t>valori</w:t>
      </w:r>
      <w:proofErr w:type="spellEnd"/>
      <w:r w:rsidRPr="00416E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/>
        </w:rPr>
        <w:t xml:space="preserve"> C1, C2, C3, C4 </w:t>
      </w:r>
      <w:proofErr w:type="spellStart"/>
      <w:r w:rsidRPr="00416E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/>
        </w:rPr>
        <w:t>diferite</w:t>
      </w:r>
      <w:proofErr w:type="spellEnd"/>
      <w:r w:rsidRPr="00416E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/>
        </w:rPr>
        <w:t xml:space="preserve">, </w:t>
      </w:r>
      <w:proofErr w:type="spellStart"/>
      <w:r w:rsidRPr="00416E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/>
        </w:rPr>
        <w:t>prin</w:t>
      </w:r>
      <w:proofErr w:type="spellEnd"/>
      <w:r w:rsidRPr="00416E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416E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/>
        </w:rPr>
        <w:t>urmare</w:t>
      </w:r>
      <w:proofErr w:type="spellEnd"/>
      <w:r w:rsidRPr="00416E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416E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/>
        </w:rPr>
        <w:t>biții</w:t>
      </w:r>
      <w:proofErr w:type="spellEnd"/>
      <w:r w:rsidRPr="00416E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/>
        </w:rPr>
        <w:t xml:space="preserve"> E (de </w:t>
      </w:r>
      <w:proofErr w:type="spellStart"/>
      <w:r w:rsidRPr="00416E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/>
        </w:rPr>
        <w:t>eroare</w:t>
      </w:r>
      <w:proofErr w:type="spellEnd"/>
      <w:r w:rsidRPr="00416E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/>
        </w:rPr>
        <w:t xml:space="preserve">) </w:t>
      </w:r>
      <w:proofErr w:type="spellStart"/>
      <w:r w:rsidRPr="00416E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/>
        </w:rPr>
        <w:t>vor</w:t>
      </w:r>
      <w:proofErr w:type="spellEnd"/>
      <w:r w:rsidRPr="00416E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416E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/>
        </w:rPr>
        <w:t>trece</w:t>
      </w:r>
      <w:proofErr w:type="spellEnd"/>
      <w:r w:rsidRPr="00416E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/>
        </w:rPr>
        <w:t xml:space="preserve"> </w:t>
      </w:r>
      <w:proofErr w:type="spellStart"/>
      <w:r w:rsidRPr="00416E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/>
        </w:rPr>
        <w:t>în</w:t>
      </w:r>
      <w:proofErr w:type="spellEnd"/>
      <w:r w:rsidRPr="00416E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en-US"/>
        </w:rPr>
        <w:t xml:space="preserve"> 1.</w:t>
      </w:r>
    </w:p>
    <w:p w14:paraId="2BCA257A" w14:textId="3AEF6620" w:rsidR="00416EB0" w:rsidRDefault="00416EB0" w:rsidP="00416EB0">
      <w:pPr>
        <w:rPr>
          <w:rFonts w:ascii="Times New Roman" w:eastAsia="Times New Roman" w:hAnsi="Times New Roman" w:cs="Times New Roman"/>
          <w:color w:val="2F5496"/>
          <w:sz w:val="24"/>
          <w:szCs w:val="24"/>
          <w:lang w:val="en-US" w:eastAsia="en-US"/>
        </w:rPr>
      </w:pPr>
      <w:r>
        <w:rPr>
          <w:noProof/>
        </w:rPr>
        <w:lastRenderedPageBreak/>
        <w:drawing>
          <wp:inline distT="0" distB="0" distL="0" distR="0" wp14:anchorId="0D2D9D97" wp14:editId="38BB341B">
            <wp:extent cx="11823700" cy="2352675"/>
            <wp:effectExtent l="0" t="0" r="6350" b="9525"/>
            <wp:docPr id="20" name="I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8237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FA0C5" w14:textId="57A756A5" w:rsidR="00416EB0" w:rsidRDefault="00416EB0" w:rsidP="00416EB0">
      <w:pPr>
        <w:rPr>
          <w:rFonts w:ascii="Times New Roman" w:eastAsia="Times New Roman" w:hAnsi="Times New Roman" w:cs="Times New Roman"/>
          <w:color w:val="2F5496"/>
          <w:sz w:val="24"/>
          <w:szCs w:val="24"/>
          <w:lang w:val="en-US" w:eastAsia="en-US"/>
        </w:rPr>
      </w:pPr>
    </w:p>
    <w:p w14:paraId="49B3D0CE" w14:textId="221EAF0B" w:rsidR="00416EB0" w:rsidRDefault="00416EB0" w:rsidP="00416EB0">
      <w:pP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implementarea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acestei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aplicații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scris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un script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în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matlab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 w:rsidRPr="00416EB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US"/>
        </w:rPr>
        <w:t>start.m</w:t>
      </w:r>
      <w:proofErr w:type="spellEnd"/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și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am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modularizat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restul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programului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obținând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următoarele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funcții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:</w:t>
      </w:r>
    </w:p>
    <w:p w14:paraId="0E2DEC53" w14:textId="4E32B919" w:rsidR="00416EB0" w:rsidRPr="00416EB0" w:rsidRDefault="00416EB0" w:rsidP="00416EB0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US"/>
        </w:rPr>
      </w:pPr>
      <w:proofErr w:type="spellStart"/>
      <w:r w:rsidRPr="00416EB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US"/>
        </w:rPr>
        <w:t>generare_cadru.m</w:t>
      </w:r>
      <w:proofErr w:type="spellEnd"/>
    </w:p>
    <w:p w14:paraId="03E737B6" w14:textId="34B0CE2E" w:rsidR="00416EB0" w:rsidRPr="00416EB0" w:rsidRDefault="00416EB0" w:rsidP="00416EB0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US"/>
        </w:rPr>
      </w:pPr>
      <w:proofErr w:type="spellStart"/>
      <w:r w:rsidRPr="00416EB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US"/>
        </w:rPr>
        <w:t>generare_multicadru.m</w:t>
      </w:r>
      <w:proofErr w:type="spellEnd"/>
    </w:p>
    <w:p w14:paraId="426BC04A" w14:textId="1EC9AFFA" w:rsidR="00416EB0" w:rsidRPr="00416EB0" w:rsidRDefault="00416EB0" w:rsidP="00416EB0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US"/>
        </w:rPr>
      </w:pPr>
      <w:r w:rsidRPr="00416EB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US"/>
        </w:rPr>
        <w:t>inserare_ts_16.m</w:t>
      </w:r>
    </w:p>
    <w:p w14:paraId="3A70CE61" w14:textId="4DDD50B9" w:rsidR="00416EB0" w:rsidRPr="00416EB0" w:rsidRDefault="00416EB0" w:rsidP="00416EB0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US"/>
        </w:rPr>
      </w:pPr>
      <w:proofErr w:type="spellStart"/>
      <w:r w:rsidRPr="00416EB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US"/>
        </w:rPr>
        <w:t>slot_zero.m</w:t>
      </w:r>
      <w:proofErr w:type="spellEnd"/>
    </w:p>
    <w:p w14:paraId="3E6EB1BB" w14:textId="68CDC057" w:rsidR="00416EB0" w:rsidRPr="00416EB0" w:rsidRDefault="00416EB0" w:rsidP="00416EB0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US"/>
        </w:rPr>
      </w:pPr>
      <w:r w:rsidRPr="00416EB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US"/>
        </w:rPr>
        <w:t>interfata1.m</w:t>
      </w:r>
    </w:p>
    <w:p w14:paraId="3858A64B" w14:textId="56D780EE" w:rsidR="00416EB0" w:rsidRPr="00416EB0" w:rsidRDefault="00416EB0" w:rsidP="00416EB0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US"/>
        </w:rPr>
      </w:pPr>
      <w:r w:rsidRPr="00416EB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US"/>
        </w:rPr>
        <w:t>interfata2.m</w:t>
      </w:r>
    </w:p>
    <w:p w14:paraId="247A1FCD" w14:textId="0AF3C190" w:rsidR="00416EB0" w:rsidRPr="00416EB0" w:rsidRDefault="00416EB0" w:rsidP="00416EB0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US"/>
        </w:rPr>
      </w:pPr>
      <w:r w:rsidRPr="00416EB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US"/>
        </w:rPr>
        <w:t>interfata3.m</w:t>
      </w:r>
    </w:p>
    <w:p w14:paraId="44555DBF" w14:textId="7B2166B1" w:rsidR="00416EB0" w:rsidRPr="00416EB0" w:rsidRDefault="00416EB0" w:rsidP="00416EB0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US"/>
        </w:rPr>
      </w:pPr>
      <w:r w:rsidRPr="00416EB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US"/>
        </w:rPr>
        <w:t>tabel1.m</w:t>
      </w:r>
    </w:p>
    <w:p w14:paraId="4B6D90FC" w14:textId="4BCDAF41" w:rsidR="00416EB0" w:rsidRPr="00416EB0" w:rsidRDefault="00416EB0" w:rsidP="00416EB0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US"/>
        </w:rPr>
      </w:pPr>
      <w:r w:rsidRPr="00416EB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US"/>
        </w:rPr>
        <w:t>tabel2.m</w:t>
      </w:r>
    </w:p>
    <w:p w14:paraId="2CC92941" w14:textId="3DCC27B6" w:rsidR="00416EB0" w:rsidRPr="00416EB0" w:rsidRDefault="00416EB0" w:rsidP="00416EB0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US"/>
        </w:rPr>
      </w:pPr>
      <w:r w:rsidRPr="00416EB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US"/>
        </w:rPr>
        <w:t>tabel3.m</w:t>
      </w:r>
    </w:p>
    <w:p w14:paraId="5C1C4051" w14:textId="5DE5ECB5" w:rsidR="00416EB0" w:rsidRPr="00416EB0" w:rsidRDefault="00416EB0" w:rsidP="00416EB0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US"/>
        </w:rPr>
      </w:pPr>
      <w:proofErr w:type="spellStart"/>
      <w:r w:rsidRPr="00416EB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US"/>
        </w:rPr>
        <w:t>tabelCRC.m</w:t>
      </w:r>
      <w:proofErr w:type="spellEnd"/>
    </w:p>
    <w:p w14:paraId="58B6C63A" w14:textId="6E526F93" w:rsidR="00416EB0" w:rsidRPr="00416EB0" w:rsidRDefault="00416EB0" w:rsidP="00416EB0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US"/>
        </w:rPr>
      </w:pPr>
      <w:proofErr w:type="spellStart"/>
      <w:r w:rsidRPr="00416EB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US"/>
        </w:rPr>
        <w:t>tabel_eroare.m</w:t>
      </w:r>
      <w:proofErr w:type="spellEnd"/>
    </w:p>
    <w:p w14:paraId="6B8F5E80" w14:textId="477C0ACF" w:rsidR="00416EB0" w:rsidRPr="00416EB0" w:rsidRDefault="00416EB0" w:rsidP="00416EB0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US"/>
        </w:rPr>
      </w:pPr>
      <w:proofErr w:type="spellStart"/>
      <w:r w:rsidRPr="00416EB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US"/>
        </w:rPr>
        <w:t>creare_tablou_string.m</w:t>
      </w:r>
      <w:proofErr w:type="spellEnd"/>
    </w:p>
    <w:p w14:paraId="7CB78CF3" w14:textId="41E96A40" w:rsidR="00416EB0" w:rsidRPr="00416EB0" w:rsidRDefault="00416EB0" w:rsidP="00416EB0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US"/>
        </w:rPr>
      </w:pPr>
      <w:r w:rsidRPr="00416EB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US"/>
        </w:rPr>
        <w:t>CRC_4_calculator.m</w:t>
      </w:r>
    </w:p>
    <w:p w14:paraId="329DFD95" w14:textId="6D1BD389" w:rsidR="00416EB0" w:rsidRPr="00416EB0" w:rsidRDefault="00416EB0" w:rsidP="00416EB0">
      <w:pPr>
        <w:jc w:val="center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US"/>
        </w:rPr>
      </w:pPr>
      <w:proofErr w:type="spellStart"/>
      <w:r w:rsidRPr="00416EB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US"/>
        </w:rPr>
        <w:t>asignare_biti_CRC.m</w:t>
      </w:r>
      <w:proofErr w:type="spellEnd"/>
    </w:p>
    <w:p w14:paraId="5E4393AC" w14:textId="31E91F68" w:rsidR="00416EB0" w:rsidRDefault="00416EB0" w:rsidP="00416EB0">
      <w:pPr>
        <w:jc w:val="center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proofErr w:type="spellStart"/>
      <w:r w:rsidRPr="00416EB0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US"/>
        </w:rPr>
        <w:t>eronare_recalculare.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en-US" w:eastAsia="en-US"/>
        </w:rPr>
        <w:t>m</w:t>
      </w:r>
      <w:proofErr w:type="spellEnd"/>
    </w:p>
    <w:p w14:paraId="5766AE6C" w14:textId="6032B857" w:rsidR="00416EB0" w:rsidRDefault="00416EB0" w:rsidP="00416EB0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US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Pentru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realizarea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 xml:space="preserve"> lor am </w:t>
      </w: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 xml:space="preserve">încercat o abordare cât mai simplă și folosirea de cuvinte cheie (atât pentru numele de funcții cât și de variabile) care să faciliteze înțelegerea codului și a funcționalităților acestora. De asemenea, am comentat liniile de cod mai importante tot în acest sens. </w:t>
      </w:r>
    </w:p>
    <w:p w14:paraId="5DCFF9D1" w14:textId="0444BA9B" w:rsidR="00416EB0" w:rsidRDefault="00416EB0" w:rsidP="00416EB0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US"/>
        </w:rPr>
        <w:t>O funcție destul de importantă în implementarea aplicației este reprezentată de algoritmul CRC, algoritm realizat după cum am descris mai sus la partea teoretică. Codul sursă</w:t>
      </w:r>
      <w:r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  <w:t>:</w:t>
      </w:r>
    </w:p>
    <w:p w14:paraId="5BB78DC2" w14:textId="77777777" w:rsidR="00416EB0" w:rsidRDefault="00416EB0" w:rsidP="00416EB0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45809792" w14:textId="77777777" w:rsidR="00416EB0" w:rsidRDefault="00416EB0" w:rsidP="00416EB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</w:rPr>
        <w:t>function</w:t>
      </w:r>
      <w:proofErr w:type="spellEnd"/>
      <w:r>
        <w:rPr>
          <w:rFonts w:ascii="Courier New" w:hAnsi="Courier New" w:cs="Courier New"/>
          <w:color w:val="000000"/>
        </w:rPr>
        <w:t xml:space="preserve"> [CRC] = CRC_4_calculator(</w:t>
      </w:r>
      <w:proofErr w:type="spellStart"/>
      <w:r>
        <w:rPr>
          <w:rFonts w:ascii="Courier New" w:hAnsi="Courier New" w:cs="Courier New"/>
          <w:color w:val="000000"/>
        </w:rPr>
        <w:t>informatia</w:t>
      </w:r>
      <w:proofErr w:type="spellEnd"/>
      <w:r>
        <w:rPr>
          <w:rFonts w:ascii="Courier New" w:hAnsi="Courier New" w:cs="Courier New"/>
          <w:color w:val="000000"/>
        </w:rPr>
        <w:t>)</w:t>
      </w:r>
    </w:p>
    <w:p w14:paraId="7143A755" w14:textId="77777777" w:rsidR="00416EB0" w:rsidRDefault="00416EB0" w:rsidP="00416EB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g=[1 0 0 1 1];</w:t>
      </w:r>
      <w:r>
        <w:rPr>
          <w:rFonts w:ascii="Courier New" w:hAnsi="Courier New" w:cs="Courier New"/>
          <w:color w:val="3C763D"/>
        </w:rPr>
        <w:t xml:space="preserve">%polinomul </w:t>
      </w:r>
      <w:proofErr w:type="spellStart"/>
      <w:r>
        <w:rPr>
          <w:rFonts w:ascii="Courier New" w:hAnsi="Courier New" w:cs="Courier New"/>
          <w:color w:val="3C763D"/>
        </w:rPr>
        <w:t>generator,de</w:t>
      </w:r>
      <w:proofErr w:type="spellEnd"/>
      <w:r>
        <w:rPr>
          <w:rFonts w:ascii="Courier New" w:hAnsi="Courier New" w:cs="Courier New"/>
          <w:color w:val="3C763D"/>
        </w:rPr>
        <w:t xml:space="preserve"> grad 4</w:t>
      </w:r>
    </w:p>
    <w:p w14:paraId="4B776C47" w14:textId="77777777" w:rsidR="00416EB0" w:rsidRDefault="00416EB0" w:rsidP="00416EB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produs=</w:t>
      </w:r>
      <w:proofErr w:type="spellStart"/>
      <w:r>
        <w:rPr>
          <w:rFonts w:ascii="Courier New" w:hAnsi="Courier New" w:cs="Courier New"/>
          <w:color w:val="000000"/>
        </w:rPr>
        <w:t>conv</w:t>
      </w:r>
      <w:proofErr w:type="spellEnd"/>
      <w:r>
        <w:rPr>
          <w:rFonts w:ascii="Courier New" w:hAnsi="Courier New" w:cs="Courier New"/>
          <w:color w:val="000000"/>
        </w:rPr>
        <w:t>([1 0 0 0],</w:t>
      </w:r>
      <w:proofErr w:type="spellStart"/>
      <w:r>
        <w:rPr>
          <w:rFonts w:ascii="Courier New" w:hAnsi="Courier New" w:cs="Courier New"/>
          <w:color w:val="000000"/>
        </w:rPr>
        <w:t>informatia</w:t>
      </w:r>
      <w:proofErr w:type="spellEnd"/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3C763D"/>
        </w:rPr>
        <w:t>%</w:t>
      </w:r>
      <w:proofErr w:type="spellStart"/>
      <w:r>
        <w:rPr>
          <w:rFonts w:ascii="Courier New" w:hAnsi="Courier New" w:cs="Courier New"/>
          <w:color w:val="3C763D"/>
        </w:rPr>
        <w:t>inmultim</w:t>
      </w:r>
      <w:proofErr w:type="spellEnd"/>
      <w:r>
        <w:rPr>
          <w:rFonts w:ascii="Courier New" w:hAnsi="Courier New" w:cs="Courier New"/>
          <w:color w:val="3C763D"/>
        </w:rPr>
        <w:t xml:space="preserve"> polinomul </w:t>
      </w:r>
      <w:proofErr w:type="spellStart"/>
      <w:r>
        <w:rPr>
          <w:rFonts w:ascii="Courier New" w:hAnsi="Courier New" w:cs="Courier New"/>
          <w:color w:val="3C763D"/>
        </w:rPr>
        <w:t>corespunzator</w:t>
      </w:r>
      <w:proofErr w:type="spellEnd"/>
      <w:r>
        <w:rPr>
          <w:rFonts w:ascii="Courier New" w:hAnsi="Courier New" w:cs="Courier New"/>
          <w:color w:val="3C763D"/>
        </w:rPr>
        <w:t xml:space="preserve"> </w:t>
      </w:r>
      <w:proofErr w:type="spellStart"/>
      <w:r>
        <w:rPr>
          <w:rFonts w:ascii="Courier New" w:hAnsi="Courier New" w:cs="Courier New"/>
          <w:color w:val="3C763D"/>
        </w:rPr>
        <w:t>informatiei</w:t>
      </w:r>
      <w:proofErr w:type="spellEnd"/>
      <w:r>
        <w:rPr>
          <w:rFonts w:ascii="Courier New" w:hAnsi="Courier New" w:cs="Courier New"/>
          <w:color w:val="3C763D"/>
        </w:rPr>
        <w:t xml:space="preserve"> cu X^4</w:t>
      </w:r>
    </w:p>
    <w:p w14:paraId="3F81B822" w14:textId="77777777" w:rsidR="00416EB0" w:rsidRDefault="00416EB0" w:rsidP="00416EB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[</w:t>
      </w:r>
      <w:proofErr w:type="spellStart"/>
      <w:r>
        <w:rPr>
          <w:rFonts w:ascii="Courier New" w:hAnsi="Courier New" w:cs="Courier New"/>
          <w:color w:val="000000"/>
        </w:rPr>
        <w:t>q,r</w:t>
      </w:r>
      <w:proofErr w:type="spellEnd"/>
      <w:r>
        <w:rPr>
          <w:rFonts w:ascii="Courier New" w:hAnsi="Courier New" w:cs="Courier New"/>
          <w:color w:val="000000"/>
        </w:rPr>
        <w:t>]=</w:t>
      </w:r>
      <w:proofErr w:type="spellStart"/>
      <w:r>
        <w:rPr>
          <w:rFonts w:ascii="Courier New" w:hAnsi="Courier New" w:cs="Courier New"/>
          <w:color w:val="000000"/>
        </w:rPr>
        <w:t>gfdeconv</w:t>
      </w:r>
      <w:proofErr w:type="spellEnd"/>
      <w:r>
        <w:rPr>
          <w:rFonts w:ascii="Courier New" w:hAnsi="Courier New" w:cs="Courier New"/>
          <w:color w:val="000000"/>
        </w:rPr>
        <w:t>(</w:t>
      </w:r>
      <w:proofErr w:type="spellStart"/>
      <w:r>
        <w:rPr>
          <w:rFonts w:ascii="Courier New" w:hAnsi="Courier New" w:cs="Courier New"/>
          <w:color w:val="000000"/>
        </w:rPr>
        <w:t>produs,g</w:t>
      </w:r>
      <w:proofErr w:type="spellEnd"/>
      <w:r>
        <w:rPr>
          <w:rFonts w:ascii="Courier New" w:hAnsi="Courier New" w:cs="Courier New"/>
          <w:color w:val="000000"/>
        </w:rPr>
        <w:t>);</w:t>
      </w:r>
      <w:r>
        <w:rPr>
          <w:rFonts w:ascii="Courier New" w:hAnsi="Courier New" w:cs="Courier New"/>
          <w:color w:val="3C763D"/>
        </w:rPr>
        <w:t>%</w:t>
      </w:r>
      <w:proofErr w:type="spellStart"/>
      <w:r>
        <w:rPr>
          <w:rFonts w:ascii="Courier New" w:hAnsi="Courier New" w:cs="Courier New"/>
          <w:color w:val="3C763D"/>
        </w:rPr>
        <w:t>impartim</w:t>
      </w:r>
      <w:proofErr w:type="spellEnd"/>
      <w:r>
        <w:rPr>
          <w:rFonts w:ascii="Courier New" w:hAnsi="Courier New" w:cs="Courier New"/>
          <w:color w:val="3C763D"/>
        </w:rPr>
        <w:t xml:space="preserve">  rezultatul anterior cu polinomul generator </w:t>
      </w:r>
      <w:proofErr w:type="spellStart"/>
      <w:r>
        <w:rPr>
          <w:rFonts w:ascii="Courier New" w:hAnsi="Courier New" w:cs="Courier New"/>
          <w:color w:val="3C763D"/>
        </w:rPr>
        <w:t>tinand</w:t>
      </w:r>
      <w:proofErr w:type="spellEnd"/>
      <w:r>
        <w:rPr>
          <w:rFonts w:ascii="Courier New" w:hAnsi="Courier New" w:cs="Courier New"/>
          <w:color w:val="3C763D"/>
        </w:rPr>
        <w:t xml:space="preserve"> cont ca </w:t>
      </w:r>
      <w:proofErr w:type="spellStart"/>
      <w:r>
        <w:rPr>
          <w:rFonts w:ascii="Courier New" w:hAnsi="Courier New" w:cs="Courier New"/>
          <w:color w:val="3C763D"/>
        </w:rPr>
        <w:t>impartirea</w:t>
      </w:r>
      <w:proofErr w:type="spellEnd"/>
      <w:r>
        <w:rPr>
          <w:rFonts w:ascii="Courier New" w:hAnsi="Courier New" w:cs="Courier New"/>
          <w:color w:val="3C763D"/>
        </w:rPr>
        <w:t xml:space="preserve"> sa fie </w:t>
      </w:r>
      <w:proofErr w:type="spellStart"/>
      <w:r>
        <w:rPr>
          <w:rFonts w:ascii="Courier New" w:hAnsi="Courier New" w:cs="Courier New"/>
          <w:color w:val="3C763D"/>
        </w:rPr>
        <w:t>modulo</w:t>
      </w:r>
      <w:proofErr w:type="spellEnd"/>
      <w:r>
        <w:rPr>
          <w:rFonts w:ascii="Courier New" w:hAnsi="Courier New" w:cs="Courier New"/>
          <w:color w:val="3C763D"/>
        </w:rPr>
        <w:t xml:space="preserve"> 2</w:t>
      </w:r>
    </w:p>
    <w:p w14:paraId="6E81D01B" w14:textId="77777777" w:rsidR="00416EB0" w:rsidRDefault="00416EB0" w:rsidP="00416EB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rezultat=[</w:t>
      </w:r>
      <w:proofErr w:type="spellStart"/>
      <w:r>
        <w:rPr>
          <w:rFonts w:ascii="Courier New" w:hAnsi="Courier New" w:cs="Courier New"/>
          <w:color w:val="000000"/>
        </w:rPr>
        <w:t>produs,r</w:t>
      </w:r>
      <w:proofErr w:type="spellEnd"/>
      <w:r>
        <w:rPr>
          <w:rFonts w:ascii="Courier New" w:hAnsi="Courier New" w:cs="Courier New"/>
          <w:color w:val="000000"/>
        </w:rPr>
        <w:t>];</w:t>
      </w:r>
      <w:r>
        <w:rPr>
          <w:rFonts w:ascii="Courier New" w:hAnsi="Courier New" w:cs="Courier New"/>
          <w:color w:val="3C763D"/>
        </w:rPr>
        <w:t xml:space="preserve">%adunam restul </w:t>
      </w:r>
    </w:p>
    <w:p w14:paraId="0519A143" w14:textId="77777777" w:rsidR="00416EB0" w:rsidRDefault="00416EB0" w:rsidP="00416EB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</w:rPr>
        <w:t xml:space="preserve">    CRC=rezultat(1921:1924);</w:t>
      </w:r>
      <w:r>
        <w:rPr>
          <w:rFonts w:ascii="Courier New" w:hAnsi="Courier New" w:cs="Courier New"/>
          <w:color w:val="3C763D"/>
        </w:rPr>
        <w:t xml:space="preserve">%se </w:t>
      </w:r>
      <w:proofErr w:type="spellStart"/>
      <w:r>
        <w:rPr>
          <w:rFonts w:ascii="Courier New" w:hAnsi="Courier New" w:cs="Courier New"/>
          <w:color w:val="3C763D"/>
        </w:rPr>
        <w:t>obtine</w:t>
      </w:r>
      <w:proofErr w:type="spellEnd"/>
      <w:r>
        <w:rPr>
          <w:rFonts w:ascii="Courier New" w:hAnsi="Courier New" w:cs="Courier New"/>
          <w:color w:val="3C763D"/>
        </w:rPr>
        <w:t xml:space="preserve"> un vector cu 4 valori C1,C2,C3,C4</w:t>
      </w:r>
    </w:p>
    <w:p w14:paraId="434C27C9" w14:textId="77777777" w:rsidR="00416EB0" w:rsidRDefault="00416EB0" w:rsidP="00416EB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FF"/>
        </w:rPr>
        <w:t>end</w:t>
      </w:r>
      <w:proofErr w:type="spellEnd"/>
    </w:p>
    <w:p w14:paraId="5B9F1672" w14:textId="77777777" w:rsidR="00416EB0" w:rsidRDefault="00416EB0" w:rsidP="00416EB0">
      <w:pPr>
        <w:autoSpaceDE w:val="0"/>
        <w:autoSpaceDN w:val="0"/>
        <w:adjustRightInd w:val="0"/>
        <w:rPr>
          <w:rFonts w:ascii="Courier New" w:hAnsi="Courier New" w:cs="Courier New"/>
          <w:sz w:val="24"/>
          <w:szCs w:val="24"/>
        </w:rPr>
      </w:pPr>
    </w:p>
    <w:p w14:paraId="0CB32171" w14:textId="77777777" w:rsidR="00416EB0" w:rsidRPr="00416EB0" w:rsidRDefault="00416EB0" w:rsidP="00416EB0">
      <w:pPr>
        <w:jc w:val="both"/>
        <w:rPr>
          <w:rFonts w:ascii="Times New Roman" w:eastAsia="Times New Roman" w:hAnsi="Times New Roman" w:cs="Times New Roman"/>
          <w:sz w:val="24"/>
          <w:szCs w:val="24"/>
          <w:lang w:val="en-US" w:eastAsia="en-US"/>
        </w:rPr>
      </w:pPr>
    </w:p>
    <w:p w14:paraId="6E4294CE" w14:textId="0BA9C024" w:rsidR="00A0767D" w:rsidRPr="00416EB0" w:rsidRDefault="00927697" w:rsidP="00416EB0">
      <w:pPr>
        <w:pStyle w:val="Titlu1"/>
        <w:suppressAutoHyphens/>
        <w:spacing w:before="0" w:after="120" w:line="240" w:lineRule="auto"/>
        <w:ind w:firstLine="360"/>
        <w:jc w:val="both"/>
        <w:rPr>
          <w:b/>
          <w:bCs/>
          <w:i/>
          <w:iCs/>
        </w:rPr>
      </w:pPr>
      <w:r w:rsidRPr="00416EB0">
        <w:rPr>
          <w:b/>
          <w:bCs/>
          <w:i/>
          <w:iCs/>
        </w:rPr>
        <w:lastRenderedPageBreak/>
        <w:t>4.Bibliografie</w:t>
      </w:r>
    </w:p>
    <w:p w14:paraId="0806403A" w14:textId="197EA22E" w:rsidR="00E6298C" w:rsidRPr="00416EB0" w:rsidRDefault="00416EB0" w:rsidP="00416EB0">
      <w:pPr>
        <w:ind w:left="360"/>
        <w:rPr>
          <w:rStyle w:val="Accentuat"/>
          <w:rFonts w:asciiTheme="minorHAnsi" w:hAnsiTheme="minorHAnsi" w:cstheme="minorHAnsi"/>
          <w:color w:val="5F6368"/>
          <w:sz w:val="22"/>
          <w:szCs w:val="22"/>
          <w:shd w:val="clear" w:color="auto" w:fill="FFFFFF"/>
        </w:rPr>
      </w:pPr>
      <w:r w:rsidRPr="00416EB0">
        <w:rPr>
          <w:rFonts w:asciiTheme="minorHAnsi" w:hAnsiTheme="minorHAnsi" w:cstheme="minorHAnsi"/>
          <w:sz w:val="22"/>
          <w:szCs w:val="22"/>
          <w:lang w:eastAsia="en-US"/>
        </w:rPr>
        <w:t>[1]</w:t>
      </w:r>
      <w:r w:rsidR="00D11317" w:rsidRPr="00416EB0">
        <w:rPr>
          <w:rFonts w:asciiTheme="minorHAnsi" w:hAnsiTheme="minorHAnsi" w:cstheme="minorHAnsi"/>
          <w:sz w:val="22"/>
          <w:szCs w:val="22"/>
          <w:lang w:eastAsia="en-US"/>
        </w:rPr>
        <w:t>Conf. Dr.</w:t>
      </w:r>
      <w:r w:rsidR="00B25E28" w:rsidRPr="00416EB0">
        <w:rPr>
          <w:rFonts w:asciiTheme="minorHAnsi" w:hAnsiTheme="minorHAnsi" w:cstheme="minorHAnsi"/>
          <w:sz w:val="22"/>
          <w:szCs w:val="22"/>
          <w:lang w:eastAsia="en-US"/>
        </w:rPr>
        <w:t xml:space="preserve"> </w:t>
      </w:r>
      <w:proofErr w:type="spellStart"/>
      <w:r w:rsidR="00B25E28" w:rsidRPr="00416EB0">
        <w:rPr>
          <w:rFonts w:asciiTheme="minorHAnsi" w:hAnsiTheme="minorHAnsi" w:cstheme="minorHAnsi"/>
          <w:sz w:val="22"/>
          <w:szCs w:val="22"/>
          <w:lang w:eastAsia="en-US"/>
        </w:rPr>
        <w:t>ing</w:t>
      </w:r>
      <w:proofErr w:type="spellEnd"/>
      <w:r w:rsidR="00B25E28" w:rsidRPr="00416EB0">
        <w:rPr>
          <w:rFonts w:asciiTheme="minorHAnsi" w:hAnsiTheme="minorHAnsi" w:cstheme="minorHAnsi"/>
          <w:sz w:val="22"/>
          <w:szCs w:val="22"/>
          <w:lang w:eastAsia="en-US"/>
        </w:rPr>
        <w:t xml:space="preserve">, </w:t>
      </w:r>
      <w:proofErr w:type="spellStart"/>
      <w:r w:rsidR="00B25E28" w:rsidRPr="00416EB0">
        <w:rPr>
          <w:rFonts w:asciiTheme="minorHAnsi" w:hAnsiTheme="minorHAnsi" w:cstheme="minorHAnsi"/>
          <w:sz w:val="22"/>
          <w:szCs w:val="22"/>
          <w:lang w:eastAsia="en-US"/>
        </w:rPr>
        <w:t>Zolt</w:t>
      </w:r>
      <w:proofErr w:type="spellEnd"/>
      <w:r w:rsidR="00B25E28" w:rsidRPr="00416EB0">
        <w:rPr>
          <w:rFonts w:asciiTheme="minorHAnsi" w:hAnsiTheme="minorHAnsi" w:cstheme="minorHAnsi"/>
          <w:sz w:val="22"/>
          <w:szCs w:val="22"/>
          <w:lang w:eastAsia="en-US"/>
        </w:rPr>
        <w:t xml:space="preserve"> </w:t>
      </w:r>
      <w:proofErr w:type="spellStart"/>
      <w:r w:rsidR="00B25E28" w:rsidRPr="00416EB0">
        <w:rPr>
          <w:rFonts w:asciiTheme="minorHAnsi" w:hAnsiTheme="minorHAnsi" w:cstheme="minorHAnsi"/>
          <w:sz w:val="22"/>
          <w:szCs w:val="22"/>
          <w:lang w:eastAsia="en-US"/>
        </w:rPr>
        <w:t>Polgar</w:t>
      </w:r>
      <w:proofErr w:type="spellEnd"/>
      <w:r w:rsidR="00B25E28" w:rsidRPr="00416EB0">
        <w:rPr>
          <w:rFonts w:asciiTheme="minorHAnsi" w:hAnsiTheme="minorHAnsi" w:cstheme="minorHAnsi"/>
          <w:sz w:val="22"/>
          <w:szCs w:val="22"/>
          <w:lang w:eastAsia="en-US"/>
        </w:rPr>
        <w:t xml:space="preserve"> </w:t>
      </w:r>
      <w:r w:rsidR="00C73523" w:rsidRPr="00416EB0">
        <w:rPr>
          <w:rFonts w:asciiTheme="minorHAnsi" w:hAnsiTheme="minorHAnsi" w:cstheme="minorHAnsi"/>
          <w:sz w:val="22"/>
          <w:szCs w:val="22"/>
          <w:lang w:eastAsia="en-US"/>
        </w:rPr>
        <w:t>,</w:t>
      </w:r>
      <w:r w:rsidR="00B32B19" w:rsidRPr="00416EB0">
        <w:rPr>
          <w:rFonts w:asciiTheme="minorHAnsi" w:hAnsiTheme="minorHAnsi" w:cstheme="minorHAnsi"/>
          <w:i/>
          <w:iCs/>
          <w:sz w:val="22"/>
          <w:szCs w:val="22"/>
          <w:lang w:eastAsia="en-US"/>
        </w:rPr>
        <w:t>Curs 2-3:</w:t>
      </w:r>
      <w:r w:rsidR="00B32B19" w:rsidRPr="00416EB0">
        <w:rPr>
          <w:rFonts w:asciiTheme="minorHAnsi" w:hAnsiTheme="minorHAnsi" w:cstheme="minorHAnsi"/>
          <w:sz w:val="22"/>
          <w:szCs w:val="22"/>
          <w:lang w:eastAsia="en-US"/>
        </w:rPr>
        <w:t xml:space="preserve"> </w:t>
      </w:r>
      <w:proofErr w:type="spellStart"/>
      <w:r w:rsidR="00D202A4" w:rsidRPr="00416EB0">
        <w:rPr>
          <w:rFonts w:asciiTheme="minorHAnsi" w:hAnsiTheme="minorHAnsi" w:cstheme="minorHAnsi"/>
          <w:sz w:val="22"/>
          <w:szCs w:val="22"/>
        </w:rPr>
        <w:t>Noţiuni</w:t>
      </w:r>
      <w:proofErr w:type="spellEnd"/>
      <w:r w:rsidR="00D202A4" w:rsidRPr="00416EB0">
        <w:rPr>
          <w:rFonts w:asciiTheme="minorHAnsi" w:hAnsiTheme="minorHAnsi" w:cstheme="minorHAnsi"/>
          <w:sz w:val="22"/>
          <w:szCs w:val="22"/>
        </w:rPr>
        <w:t xml:space="preserve"> fundamentale de telefonie digitală. </w:t>
      </w:r>
      <w:r w:rsidRPr="00416EB0">
        <w:rPr>
          <w:rFonts w:asciiTheme="minorHAnsi" w:hAnsiTheme="minorHAnsi" w:cstheme="minorHAnsi"/>
          <w:sz w:val="22"/>
          <w:szCs w:val="22"/>
        </w:rPr>
        <w:t xml:space="preserve">   </w:t>
      </w:r>
      <w:r w:rsidR="00D202A4" w:rsidRPr="00416EB0">
        <w:rPr>
          <w:rFonts w:asciiTheme="minorHAnsi" w:hAnsiTheme="minorHAnsi" w:cstheme="minorHAnsi"/>
          <w:sz w:val="22"/>
          <w:szCs w:val="22"/>
        </w:rPr>
        <w:t>Multiplexul primar PCM</w:t>
      </w:r>
      <w:r w:rsidR="00C73523" w:rsidRPr="00416EB0">
        <w:rPr>
          <w:rFonts w:asciiTheme="minorHAnsi" w:hAnsiTheme="minorHAnsi" w:cstheme="minorHAnsi"/>
          <w:sz w:val="22"/>
          <w:szCs w:val="22"/>
        </w:rPr>
        <w:t xml:space="preserve">; </w:t>
      </w:r>
      <w:r w:rsidR="000B3FCB" w:rsidRPr="00416EB0">
        <w:rPr>
          <w:rFonts w:asciiTheme="minorHAnsi" w:hAnsiTheme="minorHAnsi" w:cstheme="minorHAnsi"/>
          <w:sz w:val="22"/>
          <w:szCs w:val="22"/>
        </w:rPr>
        <w:t xml:space="preserve">Curs 4: Tehnici de semnalizare utilizate în </w:t>
      </w:r>
      <w:proofErr w:type="spellStart"/>
      <w:r w:rsidR="000B3FCB" w:rsidRPr="00416EB0">
        <w:rPr>
          <w:rFonts w:asciiTheme="minorHAnsi" w:hAnsiTheme="minorHAnsi" w:cstheme="minorHAnsi"/>
          <w:sz w:val="22"/>
          <w:szCs w:val="22"/>
        </w:rPr>
        <w:t>reţele</w:t>
      </w:r>
      <w:proofErr w:type="spellEnd"/>
      <w:r w:rsidR="000B3FCB" w:rsidRPr="00416EB0">
        <w:rPr>
          <w:rFonts w:asciiTheme="minorHAnsi" w:hAnsiTheme="minorHAnsi" w:cstheme="minorHAnsi"/>
          <w:sz w:val="22"/>
          <w:szCs w:val="22"/>
        </w:rPr>
        <w:t xml:space="preserve"> telefonice </w:t>
      </w:r>
      <w:proofErr w:type="spellStart"/>
      <w:r w:rsidR="000B3FCB" w:rsidRPr="00416EB0">
        <w:rPr>
          <w:rFonts w:asciiTheme="minorHAnsi" w:hAnsiTheme="minorHAnsi" w:cstheme="minorHAnsi"/>
          <w:sz w:val="22"/>
          <w:szCs w:val="22"/>
        </w:rPr>
        <w:t>clasice.Sistemul</w:t>
      </w:r>
      <w:proofErr w:type="spellEnd"/>
      <w:r w:rsidR="000B3FCB" w:rsidRPr="00416EB0">
        <w:rPr>
          <w:rFonts w:asciiTheme="minorHAnsi" w:hAnsiTheme="minorHAnsi" w:cstheme="minorHAnsi"/>
          <w:sz w:val="22"/>
          <w:szCs w:val="22"/>
        </w:rPr>
        <w:t xml:space="preserve"> de semnalizare 7 (SS7).</w:t>
      </w:r>
    </w:p>
    <w:p w14:paraId="09F185B5" w14:textId="6FBEF9AA" w:rsidR="00F71279" w:rsidRPr="00416EB0" w:rsidRDefault="00416EB0" w:rsidP="00416EB0">
      <w:pPr>
        <w:ind w:left="360"/>
        <w:rPr>
          <w:rFonts w:ascii="Times New Roman" w:hAnsi="Times New Roman" w:cs="Times New Roman"/>
          <w:b/>
          <w:bCs/>
          <w:color w:val="5F6368"/>
          <w:sz w:val="22"/>
          <w:szCs w:val="22"/>
          <w:shd w:val="clear" w:color="auto" w:fill="FFFFFF"/>
        </w:rPr>
      </w:pPr>
      <w:r w:rsidRPr="00416EB0">
        <w:rPr>
          <w:sz w:val="22"/>
          <w:szCs w:val="22"/>
        </w:rPr>
        <w:t>[2]</w:t>
      </w:r>
      <w:hyperlink r:id="rId16" w:history="1">
        <w:r w:rsidRPr="00FC6304">
          <w:rPr>
            <w:rStyle w:val="Hyperlink"/>
            <w:sz w:val="22"/>
            <w:szCs w:val="22"/>
          </w:rPr>
          <w:t>https://www.eee.hku.hk/~sdma/elec7073/Part2-2-Cyclic%20redundancy%20check%20(CRC).pdf</w:t>
        </w:r>
      </w:hyperlink>
    </w:p>
    <w:p w14:paraId="2FF18A5B" w14:textId="47429A99" w:rsidR="00F71279" w:rsidRPr="00416EB0" w:rsidRDefault="00416EB0" w:rsidP="00416EB0">
      <w:pPr>
        <w:ind w:firstLine="360"/>
        <w:rPr>
          <w:rFonts w:ascii="Times New Roman" w:hAnsi="Times New Roman" w:cs="Times New Roman"/>
          <w:b/>
          <w:bCs/>
          <w:color w:val="5F6368"/>
          <w:sz w:val="22"/>
          <w:szCs w:val="22"/>
          <w:shd w:val="clear" w:color="auto" w:fill="FFFFFF"/>
        </w:rPr>
      </w:pPr>
      <w:r w:rsidRPr="00416EB0">
        <w:rPr>
          <w:sz w:val="22"/>
          <w:szCs w:val="22"/>
        </w:rPr>
        <w:t>[3]</w:t>
      </w:r>
      <w:hyperlink r:id="rId17" w:history="1">
        <w:r w:rsidRPr="00416EB0">
          <w:rPr>
            <w:rStyle w:val="Hyperlink"/>
            <w:sz w:val="22"/>
            <w:szCs w:val="22"/>
          </w:rPr>
          <w:t>https://www.mathworks.com/help/</w:t>
        </w:r>
      </w:hyperlink>
    </w:p>
    <w:p w14:paraId="3BC92DE2" w14:textId="3B391AA0" w:rsidR="00927697" w:rsidRPr="00416EB0" w:rsidRDefault="00416EB0" w:rsidP="00416EB0">
      <w:pPr>
        <w:ind w:left="360"/>
        <w:rPr>
          <w:rFonts w:ascii="Times New Roman" w:hAnsi="Times New Roman" w:cs="Times New Roman"/>
          <w:b/>
          <w:bCs/>
          <w:color w:val="5F6368"/>
          <w:sz w:val="24"/>
          <w:szCs w:val="24"/>
          <w:shd w:val="clear" w:color="auto" w:fill="FFFFFF"/>
        </w:rPr>
      </w:pPr>
      <w:r w:rsidRPr="00416EB0">
        <w:rPr>
          <w:sz w:val="22"/>
          <w:szCs w:val="22"/>
        </w:rPr>
        <w:t>[4]</w:t>
      </w:r>
      <w:hyperlink r:id="rId18" w:history="1">
        <w:r w:rsidRPr="00416EB0">
          <w:rPr>
            <w:rStyle w:val="Hyperlink"/>
            <w:sz w:val="22"/>
            <w:szCs w:val="22"/>
          </w:rPr>
          <w:t>https://www.gl.com/t1e1transmitapplications.html</w:t>
        </w:r>
      </w:hyperlink>
      <w:r w:rsidR="00C73523" w:rsidRPr="00416EB0">
        <w:rPr>
          <w:rStyle w:val="Accentuat"/>
          <w:rFonts w:ascii="Times New Roman" w:hAnsi="Times New Roman" w:cs="Times New Roman"/>
          <w:b/>
          <w:bCs/>
          <w:i w:val="0"/>
          <w:iCs w:val="0"/>
          <w:color w:val="5F6368"/>
          <w:sz w:val="22"/>
          <w:szCs w:val="22"/>
          <w:shd w:val="clear" w:color="auto" w:fill="FFFFFF"/>
        </w:rPr>
        <w:br/>
      </w:r>
      <w:r w:rsidR="00C73523" w:rsidRPr="00416EB0">
        <w:rPr>
          <w:rStyle w:val="Accentuat"/>
          <w:rFonts w:ascii="Times New Roman" w:hAnsi="Times New Roman" w:cs="Times New Roman"/>
          <w:b/>
          <w:bCs/>
          <w:i w:val="0"/>
          <w:iCs w:val="0"/>
          <w:color w:val="5F6368"/>
          <w:sz w:val="24"/>
          <w:szCs w:val="24"/>
          <w:shd w:val="clear" w:color="auto" w:fill="FFFFFF"/>
        </w:rPr>
        <w:t xml:space="preserve">                                             </w:t>
      </w:r>
    </w:p>
    <w:p w14:paraId="2FF206C0" w14:textId="77777777" w:rsidR="00FE288E" w:rsidRPr="00B04A47" w:rsidRDefault="00FE288E" w:rsidP="00FE288E">
      <w:pPr>
        <w:suppressAutoHyphens/>
        <w:spacing w:after="120"/>
        <w:jc w:val="both"/>
        <w:rPr>
          <w:rStyle w:val="Accentuareintens"/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14:paraId="72F9D0CF" w14:textId="77777777" w:rsidR="00FE288E" w:rsidRPr="00B04A47" w:rsidRDefault="00FE288E" w:rsidP="00FE288E">
      <w:pPr>
        <w:suppressAutoHyphens/>
        <w:spacing w:after="120"/>
        <w:jc w:val="both"/>
        <w:rPr>
          <w:rStyle w:val="Accentuareintens"/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14:paraId="74CC85F7" w14:textId="77777777" w:rsidR="00FE288E" w:rsidRPr="00B04A47" w:rsidRDefault="00FE288E" w:rsidP="00FE288E">
      <w:pPr>
        <w:suppressAutoHyphens/>
        <w:spacing w:after="120"/>
        <w:jc w:val="both"/>
        <w:rPr>
          <w:rStyle w:val="Accentuareintens"/>
          <w:rFonts w:ascii="Times New Roman" w:eastAsia="Times New Roman" w:hAnsi="Times New Roman" w:cs="Times New Roman"/>
          <w:b/>
          <w:bCs/>
          <w:color w:val="000000"/>
          <w:sz w:val="40"/>
          <w:szCs w:val="40"/>
        </w:rPr>
      </w:pPr>
    </w:p>
    <w:p w14:paraId="653C3CCE" w14:textId="77777777" w:rsidR="00FE288E" w:rsidRPr="00B04A47" w:rsidRDefault="00FE288E">
      <w:pPr>
        <w:spacing w:line="0" w:lineRule="atLeast"/>
        <w:ind w:right="26"/>
        <w:jc w:val="center"/>
        <w:rPr>
          <w:b/>
          <w:bCs/>
          <w:color w:val="5A5A5A"/>
          <w:sz w:val="22"/>
        </w:rPr>
      </w:pPr>
    </w:p>
    <w:p w14:paraId="31AA5E9B" w14:textId="5B73E04F" w:rsidR="0093571D" w:rsidRPr="00B04A47" w:rsidRDefault="0093571D" w:rsidP="000706D3">
      <w:pPr>
        <w:spacing w:line="0" w:lineRule="atLeast"/>
        <w:ind w:right="26"/>
        <w:rPr>
          <w:b/>
          <w:bCs/>
          <w:color w:val="5A5A5A"/>
          <w:sz w:val="22"/>
        </w:rPr>
      </w:pPr>
    </w:p>
    <w:sectPr w:rsidR="0093571D" w:rsidRPr="00B04A47">
      <w:headerReference w:type="default" r:id="rId19"/>
      <w:footerReference w:type="default" r:id="rId20"/>
      <w:headerReference w:type="first" r:id="rId21"/>
      <w:pgSz w:w="11900" w:h="16838"/>
      <w:pgMar w:top="1440" w:right="1440" w:bottom="1440" w:left="1440" w:header="0" w:footer="0" w:gutter="0"/>
      <w:cols w:space="0" w:equalWidth="0">
        <w:col w:w="9026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50716" w14:textId="77777777" w:rsidR="00D70C9F" w:rsidRDefault="00D70C9F" w:rsidP="00AA2742">
      <w:r>
        <w:separator/>
      </w:r>
    </w:p>
  </w:endnote>
  <w:endnote w:type="continuationSeparator" w:id="0">
    <w:p w14:paraId="00B084A6" w14:textId="77777777" w:rsidR="00D70C9F" w:rsidRDefault="00D70C9F" w:rsidP="00AA2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65620657"/>
      <w:docPartObj>
        <w:docPartGallery w:val="Page Numbers (Bottom of Page)"/>
        <w:docPartUnique/>
      </w:docPartObj>
    </w:sdtPr>
    <w:sdtEndPr/>
    <w:sdtContent>
      <w:p w14:paraId="71439DD1" w14:textId="085449D0" w:rsidR="000706D3" w:rsidRDefault="000706D3">
        <w:pPr>
          <w:pStyle w:val="Subsol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B6AECD" w14:textId="77777777" w:rsidR="000706D3" w:rsidRDefault="000706D3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A23C97" w14:textId="77777777" w:rsidR="00D70C9F" w:rsidRDefault="00D70C9F" w:rsidP="00AA2742">
      <w:r>
        <w:separator/>
      </w:r>
    </w:p>
  </w:footnote>
  <w:footnote w:type="continuationSeparator" w:id="0">
    <w:p w14:paraId="60ED1D21" w14:textId="77777777" w:rsidR="00D70C9F" w:rsidRDefault="00D70C9F" w:rsidP="00AA27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03DF02" w14:textId="77777777" w:rsidR="00B04A47" w:rsidRDefault="00B04A47">
    <w:pPr>
      <w:pStyle w:val="Antet"/>
    </w:pPr>
  </w:p>
  <w:p w14:paraId="7E8F1AE0" w14:textId="77777777" w:rsidR="00B04A47" w:rsidRDefault="00B04A47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22A4D" w14:textId="77777777" w:rsidR="00B04A47" w:rsidRDefault="00B04A47" w:rsidP="00AA2742">
    <w:pPr>
      <w:pStyle w:val="Antet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noProof/>
        <w:sz w:val="28"/>
        <w:szCs w:val="28"/>
      </w:rPr>
      <w:drawing>
        <wp:anchor distT="0" distB="0" distL="114300" distR="114300" simplePos="0" relativeHeight="251659264" behindDoc="1" locked="0" layoutInCell="1" allowOverlap="1" wp14:anchorId="0F354686" wp14:editId="09DF3DF4">
          <wp:simplePos x="0" y="0"/>
          <wp:positionH relativeFrom="page">
            <wp:posOffset>2865755</wp:posOffset>
          </wp:positionH>
          <wp:positionV relativeFrom="page">
            <wp:posOffset>233045</wp:posOffset>
          </wp:positionV>
          <wp:extent cx="1821815" cy="1033780"/>
          <wp:effectExtent l="0" t="0" r="0" b="0"/>
          <wp:wrapNone/>
          <wp:docPr id="16" name="Imagin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1815" cy="10337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F8DAB6F" w14:textId="77777777" w:rsidR="00B04A47" w:rsidRDefault="00B04A47" w:rsidP="00AA2742">
    <w:pPr>
      <w:pStyle w:val="Antet"/>
      <w:jc w:val="center"/>
      <w:rPr>
        <w:rFonts w:ascii="Times New Roman" w:hAnsi="Times New Roman" w:cs="Times New Roman"/>
        <w:b/>
        <w:bCs/>
        <w:sz w:val="28"/>
        <w:szCs w:val="28"/>
      </w:rPr>
    </w:pPr>
  </w:p>
  <w:p w14:paraId="68F68488" w14:textId="77777777" w:rsidR="00B04A47" w:rsidRDefault="00B04A47" w:rsidP="00AA2742">
    <w:pPr>
      <w:pStyle w:val="Antet"/>
      <w:jc w:val="center"/>
      <w:rPr>
        <w:rFonts w:ascii="Times New Roman" w:hAnsi="Times New Roman" w:cs="Times New Roman"/>
        <w:b/>
        <w:bCs/>
        <w:sz w:val="28"/>
        <w:szCs w:val="28"/>
      </w:rPr>
    </w:pPr>
  </w:p>
  <w:p w14:paraId="544752FC" w14:textId="77777777" w:rsidR="00B04A47" w:rsidRDefault="00B04A47" w:rsidP="00AA2742">
    <w:pPr>
      <w:pStyle w:val="Antet"/>
      <w:jc w:val="center"/>
      <w:rPr>
        <w:rFonts w:ascii="Times New Roman" w:hAnsi="Times New Roman" w:cs="Times New Roman"/>
        <w:b/>
        <w:bCs/>
        <w:sz w:val="28"/>
        <w:szCs w:val="28"/>
      </w:rPr>
    </w:pPr>
  </w:p>
  <w:p w14:paraId="4F4777DF" w14:textId="77777777" w:rsidR="00B04A47" w:rsidRPr="00A44970" w:rsidRDefault="00B04A47" w:rsidP="00AA2742">
    <w:pPr>
      <w:pStyle w:val="Antet"/>
      <w:jc w:val="center"/>
      <w:rPr>
        <w:rFonts w:ascii="Times New Roman" w:hAnsi="Times New Roman" w:cs="Times New Roman"/>
        <w:b/>
        <w:bCs/>
        <w:sz w:val="28"/>
        <w:szCs w:val="28"/>
      </w:rPr>
    </w:pPr>
    <w:r>
      <w:rPr>
        <w:rFonts w:ascii="Times New Roman" w:hAnsi="Times New Roman" w:cs="Times New Roman"/>
        <w:b/>
        <w:bCs/>
        <w:sz w:val="28"/>
        <w:szCs w:val="28"/>
      </w:rPr>
      <w:t>FAC</w:t>
    </w:r>
    <w:r w:rsidRPr="00A44970">
      <w:rPr>
        <w:rFonts w:ascii="Times New Roman" w:hAnsi="Times New Roman" w:cs="Times New Roman"/>
        <w:b/>
        <w:bCs/>
        <w:sz w:val="28"/>
        <w:szCs w:val="28"/>
      </w:rPr>
      <w:t>ULTATEA DE ELECTRONICĂ, TELECOMUNICAȚII ȘI TEHNOLOGIA INFORMAȚIEI</w:t>
    </w:r>
  </w:p>
  <w:p w14:paraId="03CE7630" w14:textId="77777777" w:rsidR="00B04A47" w:rsidRDefault="00B04A47">
    <w:pPr>
      <w:pStyle w:val="Ante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C2139"/>
    <w:multiLevelType w:val="hybridMultilevel"/>
    <w:tmpl w:val="8A881F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7620E"/>
    <w:multiLevelType w:val="hybridMultilevel"/>
    <w:tmpl w:val="1EAAD8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40107"/>
    <w:multiLevelType w:val="hybridMultilevel"/>
    <w:tmpl w:val="1D26B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FC6FDC"/>
    <w:multiLevelType w:val="hybridMultilevel"/>
    <w:tmpl w:val="B2562F8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552B4E"/>
    <w:multiLevelType w:val="hybridMultilevel"/>
    <w:tmpl w:val="200A70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256391"/>
    <w:multiLevelType w:val="hybridMultilevel"/>
    <w:tmpl w:val="EA5A23EA"/>
    <w:lvl w:ilvl="0" w:tplc="04180017">
      <w:start w:val="1"/>
      <w:numFmt w:val="lowerLetter"/>
      <w:lvlText w:val="%1)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045BDA"/>
    <w:multiLevelType w:val="hybridMultilevel"/>
    <w:tmpl w:val="F8B837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F54528"/>
    <w:multiLevelType w:val="hybridMultilevel"/>
    <w:tmpl w:val="8BD63D1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8265FE"/>
    <w:multiLevelType w:val="hybridMultilevel"/>
    <w:tmpl w:val="408A6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7"/>
  </w:num>
  <w:num w:numId="4">
    <w:abstractNumId w:val="6"/>
  </w:num>
  <w:num w:numId="5">
    <w:abstractNumId w:val="1"/>
  </w:num>
  <w:num w:numId="6">
    <w:abstractNumId w:val="2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88E"/>
    <w:rsid w:val="00003176"/>
    <w:rsid w:val="000706D3"/>
    <w:rsid w:val="00077F60"/>
    <w:rsid w:val="000979B5"/>
    <w:rsid w:val="000B3FCB"/>
    <w:rsid w:val="000C31C6"/>
    <w:rsid w:val="000C7258"/>
    <w:rsid w:val="00162FA4"/>
    <w:rsid w:val="00197AFC"/>
    <w:rsid w:val="001E0673"/>
    <w:rsid w:val="00217569"/>
    <w:rsid w:val="00220F34"/>
    <w:rsid w:val="00297835"/>
    <w:rsid w:val="002D1B4A"/>
    <w:rsid w:val="0031687F"/>
    <w:rsid w:val="003208B7"/>
    <w:rsid w:val="003B697C"/>
    <w:rsid w:val="003C061E"/>
    <w:rsid w:val="003F2BBC"/>
    <w:rsid w:val="00416EB0"/>
    <w:rsid w:val="0046576A"/>
    <w:rsid w:val="004A0007"/>
    <w:rsid w:val="004A3E7B"/>
    <w:rsid w:val="004C3225"/>
    <w:rsid w:val="004F3C25"/>
    <w:rsid w:val="0050761F"/>
    <w:rsid w:val="0052128B"/>
    <w:rsid w:val="005C26ED"/>
    <w:rsid w:val="005E2408"/>
    <w:rsid w:val="00641635"/>
    <w:rsid w:val="00657117"/>
    <w:rsid w:val="00670643"/>
    <w:rsid w:val="00680452"/>
    <w:rsid w:val="00687124"/>
    <w:rsid w:val="00703CEF"/>
    <w:rsid w:val="00715226"/>
    <w:rsid w:val="007663B3"/>
    <w:rsid w:val="00793BD6"/>
    <w:rsid w:val="007A0969"/>
    <w:rsid w:val="008D76CC"/>
    <w:rsid w:val="009215F6"/>
    <w:rsid w:val="009228CD"/>
    <w:rsid w:val="00927697"/>
    <w:rsid w:val="0093571D"/>
    <w:rsid w:val="00962781"/>
    <w:rsid w:val="00974BDC"/>
    <w:rsid w:val="00A0767D"/>
    <w:rsid w:val="00A720CC"/>
    <w:rsid w:val="00AA2742"/>
    <w:rsid w:val="00AB4CAD"/>
    <w:rsid w:val="00AE53FA"/>
    <w:rsid w:val="00AF6DDE"/>
    <w:rsid w:val="00B04A47"/>
    <w:rsid w:val="00B15155"/>
    <w:rsid w:val="00B25E28"/>
    <w:rsid w:val="00B30CA6"/>
    <w:rsid w:val="00B32B19"/>
    <w:rsid w:val="00B734C2"/>
    <w:rsid w:val="00B977CF"/>
    <w:rsid w:val="00B97E62"/>
    <w:rsid w:val="00C1230C"/>
    <w:rsid w:val="00C179F2"/>
    <w:rsid w:val="00C2117A"/>
    <w:rsid w:val="00C64A84"/>
    <w:rsid w:val="00C73523"/>
    <w:rsid w:val="00C904F5"/>
    <w:rsid w:val="00C97D90"/>
    <w:rsid w:val="00CF1865"/>
    <w:rsid w:val="00D11317"/>
    <w:rsid w:val="00D202A4"/>
    <w:rsid w:val="00D33DD1"/>
    <w:rsid w:val="00D70C9F"/>
    <w:rsid w:val="00E15ABB"/>
    <w:rsid w:val="00E347EE"/>
    <w:rsid w:val="00E476C0"/>
    <w:rsid w:val="00E6298C"/>
    <w:rsid w:val="00E70D3A"/>
    <w:rsid w:val="00EA21A9"/>
    <w:rsid w:val="00F71279"/>
    <w:rsid w:val="00F812DD"/>
    <w:rsid w:val="00FE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DAC5BB8"/>
  <w15:chartTrackingRefBased/>
  <w15:docId w15:val="{69376883-DED3-40AB-A42E-61DF54E60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ro-RO" w:eastAsia="ro-R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AA2742"/>
    <w:pPr>
      <w:keepNext/>
      <w:keepLines/>
      <w:spacing w:before="240" w:line="259" w:lineRule="auto"/>
      <w:outlineLvl w:val="0"/>
    </w:pPr>
    <w:rPr>
      <w:rFonts w:ascii="Calibri Light" w:eastAsia="Times New Roman" w:hAnsi="Calibri Light" w:cs="Times New Roman"/>
      <w:color w:val="2F5496"/>
      <w:sz w:val="32"/>
      <w:szCs w:val="32"/>
      <w:lang w:eastAsia="en-US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FE288E"/>
    <w:pPr>
      <w:keepNext/>
      <w:keepLines/>
      <w:spacing w:before="40" w:line="256" w:lineRule="auto"/>
      <w:outlineLvl w:val="1"/>
    </w:pPr>
    <w:rPr>
      <w:rFonts w:ascii="Calibri Light" w:eastAsia="Times New Roman" w:hAnsi="Calibri Light" w:cs="Times New Roman"/>
      <w:color w:val="2F5496"/>
      <w:sz w:val="26"/>
      <w:szCs w:val="26"/>
      <w:lang w:eastAsia="en-US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2Caracter">
    <w:name w:val="Titlu 2 Caracter"/>
    <w:link w:val="Titlu2"/>
    <w:uiPriority w:val="9"/>
    <w:semiHidden/>
    <w:rsid w:val="00FE288E"/>
    <w:rPr>
      <w:rFonts w:ascii="Calibri Light" w:eastAsia="Times New Roman" w:hAnsi="Calibri Light" w:cs="Times New Roman"/>
      <w:color w:val="2F5496"/>
      <w:sz w:val="26"/>
      <w:szCs w:val="26"/>
      <w:lang w:eastAsia="en-US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FE288E"/>
    <w:pPr>
      <w:pBdr>
        <w:top w:val="single" w:sz="4" w:space="10" w:color="4472C4"/>
        <w:bottom w:val="single" w:sz="4" w:space="10" w:color="4472C4"/>
      </w:pBdr>
      <w:spacing w:before="360" w:after="360" w:line="256" w:lineRule="auto"/>
      <w:ind w:left="864" w:right="864"/>
      <w:jc w:val="center"/>
    </w:pPr>
    <w:rPr>
      <w:rFonts w:cs="Times New Roman"/>
      <w:i/>
      <w:iCs/>
      <w:color w:val="4472C4"/>
      <w:sz w:val="22"/>
      <w:szCs w:val="22"/>
      <w:lang w:eastAsia="en-US"/>
    </w:rPr>
  </w:style>
  <w:style w:type="character" w:customStyle="1" w:styleId="CitatintensCaracter">
    <w:name w:val="Citat intens Caracter"/>
    <w:link w:val="Citatintens"/>
    <w:uiPriority w:val="30"/>
    <w:rsid w:val="00FE288E"/>
    <w:rPr>
      <w:rFonts w:cs="Times New Roman"/>
      <w:i/>
      <w:iCs/>
      <w:color w:val="4472C4"/>
      <w:sz w:val="22"/>
      <w:szCs w:val="22"/>
      <w:lang w:eastAsia="en-US"/>
    </w:rPr>
  </w:style>
  <w:style w:type="character" w:styleId="Accentuareintens">
    <w:name w:val="Intense Emphasis"/>
    <w:uiPriority w:val="21"/>
    <w:qFormat/>
    <w:rsid w:val="00FE288E"/>
    <w:rPr>
      <w:i/>
      <w:iCs/>
      <w:color w:val="4472C4"/>
    </w:rPr>
  </w:style>
  <w:style w:type="paragraph" w:styleId="Antet">
    <w:name w:val="header"/>
    <w:basedOn w:val="Normal"/>
    <w:link w:val="AntetCaracter"/>
    <w:uiPriority w:val="99"/>
    <w:unhideWhenUsed/>
    <w:rsid w:val="00AA2742"/>
    <w:pPr>
      <w:tabs>
        <w:tab w:val="center" w:pos="4536"/>
        <w:tab w:val="right" w:pos="9072"/>
      </w:tabs>
    </w:pPr>
  </w:style>
  <w:style w:type="character" w:customStyle="1" w:styleId="AntetCaracter">
    <w:name w:val="Antet Caracter"/>
    <w:basedOn w:val="Fontdeparagrafimplicit"/>
    <w:link w:val="Antet"/>
    <w:uiPriority w:val="99"/>
    <w:rsid w:val="00AA2742"/>
  </w:style>
  <w:style w:type="paragraph" w:styleId="Subsol">
    <w:name w:val="footer"/>
    <w:basedOn w:val="Normal"/>
    <w:link w:val="SubsolCaracter"/>
    <w:uiPriority w:val="99"/>
    <w:unhideWhenUsed/>
    <w:rsid w:val="00AA2742"/>
    <w:pPr>
      <w:tabs>
        <w:tab w:val="center" w:pos="4536"/>
        <w:tab w:val="right" w:pos="9072"/>
      </w:tabs>
    </w:pPr>
  </w:style>
  <w:style w:type="character" w:customStyle="1" w:styleId="SubsolCaracter">
    <w:name w:val="Subsol Caracter"/>
    <w:basedOn w:val="Fontdeparagrafimplicit"/>
    <w:link w:val="Subsol"/>
    <w:uiPriority w:val="99"/>
    <w:rsid w:val="00AA2742"/>
  </w:style>
  <w:style w:type="character" w:customStyle="1" w:styleId="Titlu1Caracter">
    <w:name w:val="Titlu 1 Caracter"/>
    <w:link w:val="Titlu1"/>
    <w:uiPriority w:val="9"/>
    <w:rsid w:val="00AA2742"/>
    <w:rPr>
      <w:rFonts w:ascii="Calibri Light" w:eastAsia="Times New Roman" w:hAnsi="Calibri Light" w:cs="Times New Roman"/>
      <w:color w:val="2F5496"/>
      <w:sz w:val="32"/>
      <w:szCs w:val="32"/>
      <w:lang w:eastAsia="en-US"/>
    </w:rPr>
  </w:style>
  <w:style w:type="table" w:styleId="Tabelgril">
    <w:name w:val="Table Grid"/>
    <w:basedOn w:val="TabelNormal"/>
    <w:uiPriority w:val="59"/>
    <w:rsid w:val="009357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f">
    <w:name w:val="List Paragraph"/>
    <w:basedOn w:val="Normal"/>
    <w:uiPriority w:val="34"/>
    <w:qFormat/>
    <w:rsid w:val="003F2BBC"/>
    <w:pPr>
      <w:ind w:left="720"/>
      <w:contextualSpacing/>
    </w:pPr>
  </w:style>
  <w:style w:type="character" w:styleId="Accentuat">
    <w:name w:val="Emphasis"/>
    <w:basedOn w:val="Fontdeparagrafimplicit"/>
    <w:uiPriority w:val="20"/>
    <w:qFormat/>
    <w:rsid w:val="002D1B4A"/>
    <w:rPr>
      <w:i/>
      <w:iCs/>
    </w:rPr>
  </w:style>
  <w:style w:type="character" w:styleId="Textsubstituent">
    <w:name w:val="Placeholder Text"/>
    <w:basedOn w:val="Fontdeparagrafimplicit"/>
    <w:uiPriority w:val="99"/>
    <w:semiHidden/>
    <w:rsid w:val="00B04A47"/>
    <w:rPr>
      <w:color w:val="808080"/>
    </w:rPr>
  </w:style>
  <w:style w:type="character" w:styleId="Hyperlink">
    <w:name w:val="Hyperlink"/>
    <w:basedOn w:val="Fontdeparagrafimplicit"/>
    <w:uiPriority w:val="99"/>
    <w:unhideWhenUsed/>
    <w:rsid w:val="00F71279"/>
    <w:rPr>
      <w:color w:val="0000FF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F7127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9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www.gl.com/t1e1transmitapplications.html" TargetMode="External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www.mathworks.com/help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eee.hku.hk/~sdma/elec7073/Part2-2-Cyclic%20redundancy%20check%20(CRC).pdf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2A99EC-7043-4C25-8B6D-61A7490FA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8</Pages>
  <Words>1179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Proiect Telefonie</dc:title>
  <dc:subject/>
  <dc:creator>Cristina Alexandra Torodoc</dc:creator>
  <cp:keywords/>
  <cp:lastModifiedBy>Cristina Alexandra Torodoc</cp:lastModifiedBy>
  <cp:revision>51</cp:revision>
  <dcterms:created xsi:type="dcterms:W3CDTF">2020-06-03T08:42:00Z</dcterms:created>
  <dcterms:modified xsi:type="dcterms:W3CDTF">2021-07-30T09:05:00Z</dcterms:modified>
</cp:coreProperties>
</file>