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3.png" ContentType="image/png"/>
  <Override PartName="/word/media/image14.png" ContentType="image/png"/>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12.png" ContentType="image/png"/>
  <Override PartName="/word/media/image8.jpeg" ContentType="image/jpeg"/>
  <Override PartName="/word/media/image5.png" ContentType="image/png"/>
  <Override PartName="/word/media/image10.jpeg" ContentType="image/jpeg"/>
  <Override PartName="/word/media/image11.jpeg" ContentType="image/jpe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general"/>
        <w:bidi w:val="0"/>
        <w:spacing w:before="240" w:after="120"/>
        <w:rPr/>
      </w:pPr>
      <w:r>
        <w:rPr/>
        <w:t>TICKETING</w:t>
      </w:r>
    </w:p>
    <w:p>
      <w:pPr>
        <w:pStyle w:val="Cuerpodetexto"/>
        <w:bidi w:val="0"/>
        <w:jc w:val="left"/>
        <w:rPr>
          <w:u w:val="none"/>
        </w:rPr>
      </w:pPr>
      <w:r>
        <w:rPr>
          <w:u w:val="none"/>
        </w:rPr>
      </w:r>
    </w:p>
    <w:sdt>
      <w:sdtPr>
        <w:docPartObj>
          <w:docPartGallery w:val="Table of Contents"/>
          <w:docPartUnique w:val="true"/>
        </w:docPartObj>
      </w:sdtPr>
      <w:sdtContent>
        <w:p>
          <w:pPr>
            <w:pStyle w:val="Ttulodelsumario"/>
            <w:suppressLineNumbers/>
            <w:ind w:left="0" w:hanging="0"/>
            <w:rPr>
              <w:b/>
              <w:b/>
              <w:bCs/>
              <w:sz w:val="32"/>
              <w:szCs w:val="32"/>
            </w:rPr>
          </w:pPr>
          <w:r>
            <w:rPr>
              <w:b/>
              <w:bCs/>
              <w:sz w:val="32"/>
              <w:szCs w:val="32"/>
            </w:rPr>
            <w:t>Índice</w:t>
          </w:r>
        </w:p>
        <w:p>
          <w:pPr>
            <w:pStyle w:val="Sumario1"/>
            <w:tabs>
              <w:tab w:val="clear" w:pos="9638"/>
              <w:tab w:val="right" w:pos="9053" w:leader="dot"/>
            </w:tabs>
            <w:rPr/>
          </w:pPr>
          <w:r>
            <w:fldChar w:fldCharType="begin"/>
          </w:r>
          <w:r>
            <w:rPr>
              <w:rStyle w:val="Enlacedelndice"/>
            </w:rPr>
            <w:instrText> TOC \f \o "1-9" \h</w:instrText>
          </w:r>
          <w:r>
            <w:rPr>
              <w:rStyle w:val="Enlacedelndice"/>
            </w:rPr>
            <w:fldChar w:fldCharType="separate"/>
          </w:r>
          <w:hyperlink w:anchor="__RefHeading___Toc107_3670186589">
            <w:r>
              <w:rPr>
                <w:rStyle w:val="Enlacedelndice"/>
              </w:rPr>
              <w:t xml:space="preserve">​ </w:t>
            </w:r>
            <w:r>
              <w:rPr>
                <w:rStyle w:val="Enlacedelndice"/>
              </w:rPr>
              <w:t>Descripción de los grupos de trabajo</w:t>
              <w:tab/>
              <w:t>2</w:t>
            </w:r>
          </w:hyperlink>
        </w:p>
        <w:p>
          <w:pPr>
            <w:pStyle w:val="Sumario1"/>
            <w:tabs>
              <w:tab w:val="clear" w:pos="9638"/>
              <w:tab w:val="right" w:pos="9053" w:leader="dot"/>
            </w:tabs>
            <w:rPr/>
          </w:pPr>
          <w:hyperlink w:anchor="__RefHeading___Toc109_3670186589">
            <w:r>
              <w:rPr>
                <w:rStyle w:val="Enlacedelndice"/>
              </w:rPr>
              <w:t xml:space="preserve">​ </w:t>
            </w:r>
            <w:r>
              <w:rPr>
                <w:rStyle w:val="Enlacedelndice"/>
              </w:rPr>
              <w:t>Plantilla de documentación</w:t>
              <w:tab/>
              <w:t>2</w:t>
            </w:r>
          </w:hyperlink>
        </w:p>
        <w:p>
          <w:pPr>
            <w:pStyle w:val="Sumario2"/>
            <w:tabs>
              <w:tab w:val="clear" w:pos="9638"/>
              <w:tab w:val="right" w:pos="9053" w:leader="dot"/>
            </w:tabs>
            <w:rPr/>
          </w:pPr>
          <w:hyperlink w:anchor="__RefHeading___Toc517_3567883407">
            <w:r>
              <w:rPr>
                <w:rStyle w:val="Enlacedelndice"/>
              </w:rPr>
              <w:t xml:space="preserve">​ </w:t>
            </w:r>
            <w:r>
              <w:rPr>
                <w:rStyle w:val="Enlacedelndice"/>
              </w:rPr>
              <w:t>Documentación de pruebas:</w:t>
              <w:tab/>
              <w:t>2</w:t>
            </w:r>
          </w:hyperlink>
        </w:p>
        <w:p>
          <w:pPr>
            <w:pStyle w:val="Sumario3"/>
            <w:tabs>
              <w:tab w:val="clear" w:pos="9638"/>
              <w:tab w:val="right" w:pos="9053" w:leader="dot"/>
            </w:tabs>
            <w:rPr/>
          </w:pPr>
          <w:hyperlink w:anchor="__RefHeading___Toc519_3567883407">
            <w:r>
              <w:rPr>
                <w:rStyle w:val="Enlacedelndice"/>
              </w:rPr>
              <w:t xml:space="preserve">​ </w:t>
            </w:r>
            <w:r>
              <w:rPr>
                <w:rStyle w:val="Enlacedelndice"/>
              </w:rPr>
              <w:t>Documentación de entrada</w:t>
              <w:tab/>
              <w:t>2</w:t>
            </w:r>
          </w:hyperlink>
        </w:p>
        <w:p>
          <w:pPr>
            <w:pStyle w:val="Sumario3"/>
            <w:tabs>
              <w:tab w:val="clear" w:pos="9638"/>
              <w:tab w:val="right" w:pos="9053" w:leader="dot"/>
            </w:tabs>
            <w:rPr/>
          </w:pPr>
          <w:hyperlink w:anchor="__RefHeading___Toc529_3567883407">
            <w:r>
              <w:rPr>
                <w:rStyle w:val="Enlacedelndice"/>
              </w:rPr>
              <w:t xml:space="preserve">​ </w:t>
            </w:r>
            <w:r>
              <w:rPr>
                <w:rStyle w:val="Enlacedelndice"/>
              </w:rPr>
              <w:t>Documentación de salida</w:t>
              <w:tab/>
              <w:t>2</w:t>
            </w:r>
          </w:hyperlink>
        </w:p>
        <w:p>
          <w:pPr>
            <w:pStyle w:val="Sumario1"/>
            <w:tabs>
              <w:tab w:val="clear" w:pos="9638"/>
              <w:tab w:val="right" w:pos="9053" w:leader="dot"/>
            </w:tabs>
            <w:rPr/>
          </w:pPr>
          <w:hyperlink w:anchor="__RefHeading___Toc521_3567883407">
            <w:r>
              <w:rPr>
                <w:rStyle w:val="Enlacedelndice"/>
              </w:rPr>
              <w:t xml:space="preserve">​ </w:t>
            </w:r>
            <w:r>
              <w:rPr>
                <w:rStyle w:val="Enlacedelndice"/>
              </w:rPr>
              <w:t>Documentación técnica</w:t>
              <w:tab/>
              <w:t>2</w:t>
            </w:r>
          </w:hyperlink>
        </w:p>
        <w:p>
          <w:pPr>
            <w:pStyle w:val="Sumario2"/>
            <w:tabs>
              <w:tab w:val="clear" w:pos="9638"/>
              <w:tab w:val="right" w:pos="9053" w:leader="dot"/>
            </w:tabs>
            <w:rPr/>
          </w:pPr>
          <w:hyperlink w:anchor="__RefHeading___Toc523_3567883407">
            <w:r>
              <w:rPr>
                <w:rStyle w:val="Enlacedelndice"/>
              </w:rPr>
              <w:t xml:space="preserve">​ </w:t>
            </w:r>
            <w:r>
              <w:rPr>
                <w:rStyle w:val="Enlacedelndice"/>
              </w:rPr>
              <w:t>Documentación Interna</w:t>
              <w:tab/>
              <w:t>2</w:t>
            </w:r>
          </w:hyperlink>
        </w:p>
        <w:p>
          <w:pPr>
            <w:pStyle w:val="Sumario2"/>
            <w:tabs>
              <w:tab w:val="clear" w:pos="9638"/>
              <w:tab w:val="right" w:pos="9053" w:leader="dot"/>
            </w:tabs>
            <w:rPr/>
          </w:pPr>
          <w:hyperlink w:anchor="__RefHeading___Toc525_3567883407">
            <w:r>
              <w:rPr>
                <w:rStyle w:val="Enlacedelndice"/>
              </w:rPr>
              <w:t xml:space="preserve">​ </w:t>
            </w:r>
            <w:r>
              <w:rPr>
                <w:rStyle w:val="Enlacedelndice"/>
              </w:rPr>
              <w:t>Documentación Externa</w:t>
              <w:tab/>
              <w:t>3</w:t>
            </w:r>
          </w:hyperlink>
        </w:p>
        <w:p>
          <w:pPr>
            <w:pStyle w:val="Sumario1"/>
            <w:tabs>
              <w:tab w:val="clear" w:pos="9638"/>
              <w:tab w:val="right" w:pos="9053" w:leader="dot"/>
            </w:tabs>
            <w:rPr/>
          </w:pPr>
          <w:hyperlink w:anchor="__RefHeading___Toc527_3567883407">
            <w:r>
              <w:rPr>
                <w:rStyle w:val="Enlacedelndice"/>
              </w:rPr>
              <w:t xml:space="preserve">​ </w:t>
            </w:r>
            <w:r>
              <w:rPr>
                <w:rStyle w:val="Enlacedelndice"/>
              </w:rPr>
              <w:t>Manuales, guías y ficheros de ayuda</w:t>
              <w:tab/>
              <w:t>3</w:t>
            </w:r>
          </w:hyperlink>
        </w:p>
        <w:p>
          <w:pPr>
            <w:pStyle w:val="Sumario1"/>
            <w:tabs>
              <w:tab w:val="clear" w:pos="9638"/>
              <w:tab w:val="right" w:pos="9053" w:leader="dot"/>
            </w:tabs>
            <w:rPr/>
          </w:pPr>
          <w:hyperlink w:anchor="__RefHeading___Toc216_3670186589">
            <w:r>
              <w:rPr>
                <w:rStyle w:val="Enlacedelndice"/>
              </w:rPr>
              <w:t xml:space="preserve">​ </w:t>
            </w:r>
            <w:r>
              <w:rPr>
                <w:rStyle w:val="Enlacedelndice"/>
              </w:rPr>
              <w:t>Modelo de datos</w:t>
              <w:tab/>
              <w:t>4</w:t>
            </w:r>
          </w:hyperlink>
        </w:p>
        <w:p>
          <w:pPr>
            <w:pStyle w:val="Sumario1"/>
            <w:tabs>
              <w:tab w:val="clear" w:pos="9638"/>
              <w:tab w:val="right" w:pos="9053" w:leader="dot"/>
            </w:tabs>
            <w:rPr/>
          </w:pPr>
          <w:hyperlink w:anchor="__RefHeading___Toc263_1116465211">
            <w:r>
              <w:rPr>
                <w:rStyle w:val="Enlacedelndice"/>
              </w:rPr>
              <w:t xml:space="preserve">​ </w:t>
            </w:r>
            <w:r>
              <w:rPr>
                <w:rStyle w:val="Enlacedelndice"/>
              </w:rPr>
              <w:t>Definiciones y especificación de requisitos</w:t>
              <w:tab/>
              <w:t>4</w:t>
            </w:r>
          </w:hyperlink>
        </w:p>
        <w:p>
          <w:pPr>
            <w:pStyle w:val="Sumario2"/>
            <w:tabs>
              <w:tab w:val="clear" w:pos="9638"/>
              <w:tab w:val="right" w:pos="9053" w:leader="dot"/>
            </w:tabs>
            <w:rPr/>
          </w:pPr>
          <w:hyperlink w:anchor="__RefHeading___Toc268_1116465211">
            <w:r>
              <w:rPr>
                <w:rStyle w:val="Enlacedelndice"/>
              </w:rPr>
              <w:t xml:space="preserve">​ </w:t>
            </w:r>
            <w:r>
              <w:rPr>
                <w:rStyle w:val="Enlacedelndice"/>
              </w:rPr>
              <w:t>Definición general</w:t>
              <w:tab/>
              <w:t>4</w:t>
            </w:r>
          </w:hyperlink>
        </w:p>
        <w:p>
          <w:pPr>
            <w:pStyle w:val="Sumario2"/>
            <w:tabs>
              <w:tab w:val="clear" w:pos="9638"/>
              <w:tab w:val="right" w:pos="9053" w:leader="dot"/>
            </w:tabs>
            <w:rPr/>
          </w:pPr>
          <w:hyperlink w:anchor="__RefHeading___Toc270_1116465211">
            <w:r>
              <w:rPr>
                <w:rStyle w:val="Enlacedelndice"/>
              </w:rPr>
              <w:t xml:space="preserve">​ </w:t>
            </w:r>
            <w:r>
              <w:rPr>
                <w:rStyle w:val="Enlacedelndice"/>
              </w:rPr>
              <w:t>Especificaciones de requisitos</w:t>
              <w:tab/>
              <w:t>4</w:t>
            </w:r>
          </w:hyperlink>
        </w:p>
        <w:p>
          <w:pPr>
            <w:pStyle w:val="Sumario2"/>
            <w:tabs>
              <w:tab w:val="clear" w:pos="9638"/>
              <w:tab w:val="right" w:pos="9053" w:leader="dot"/>
            </w:tabs>
            <w:rPr/>
          </w:pPr>
          <w:hyperlink w:anchor="__RefHeading___Toc272_1116465211">
            <w:r>
              <w:rPr>
                <w:rStyle w:val="Enlacedelndice"/>
              </w:rPr>
              <w:t xml:space="preserve">​ </w:t>
            </w:r>
            <w:r>
              <w:rPr>
                <w:rStyle w:val="Enlacedelndice"/>
              </w:rPr>
              <w:t>Procedimientos de desarrollo</w:t>
              <w:tab/>
              <w:t>6</w:t>
            </w:r>
          </w:hyperlink>
        </w:p>
        <w:p>
          <w:pPr>
            <w:pStyle w:val="Sumario2"/>
            <w:tabs>
              <w:tab w:val="clear" w:pos="9638"/>
              <w:tab w:val="right" w:pos="9053" w:leader="dot"/>
            </w:tabs>
            <w:rPr/>
          </w:pPr>
          <w:hyperlink w:anchor="__RefHeading___Toc274_1116465211">
            <w:r>
              <w:rPr>
                <w:rStyle w:val="Enlacedelndice"/>
              </w:rPr>
              <w:t xml:space="preserve">​ </w:t>
            </w:r>
            <w:r>
              <w:rPr>
                <w:rStyle w:val="Enlacedelndice"/>
              </w:rPr>
              <w:t>Procedimientos de instalación y prueba</w:t>
              <w:tab/>
              <w:t>6</w:t>
            </w:r>
          </w:hyperlink>
        </w:p>
        <w:p>
          <w:pPr>
            <w:pStyle w:val="Sumario1"/>
            <w:tabs>
              <w:tab w:val="clear" w:pos="9638"/>
              <w:tab w:val="right" w:pos="9053" w:leader="dot"/>
            </w:tabs>
            <w:rPr/>
          </w:pPr>
          <w:hyperlink w:anchor="__RefHeading___Toc631_1116465211">
            <w:r>
              <w:rPr>
                <w:rStyle w:val="Enlacedelndice"/>
              </w:rPr>
              <w:t xml:space="preserve">​ </w:t>
            </w:r>
            <w:r>
              <w:rPr>
                <w:rStyle w:val="Enlacedelndice"/>
              </w:rPr>
              <w:t>Arquitectura del sistema</w:t>
              <w:tab/>
              <w:t>7</w:t>
            </w:r>
          </w:hyperlink>
        </w:p>
        <w:p>
          <w:pPr>
            <w:pStyle w:val="Sumario2"/>
            <w:tabs>
              <w:tab w:val="clear" w:pos="9638"/>
              <w:tab w:val="right" w:pos="9053" w:leader="dot"/>
            </w:tabs>
            <w:rPr/>
          </w:pPr>
          <w:hyperlink w:anchor="__RefHeading___Toc633_1116465211">
            <w:r>
              <w:rPr>
                <w:rStyle w:val="Enlacedelndice"/>
              </w:rPr>
              <w:t xml:space="preserve">​ </w:t>
            </w:r>
            <w:r>
              <w:rPr>
                <w:rStyle w:val="Enlacedelndice"/>
              </w:rPr>
              <w:t>Descripción jerárquica</w:t>
              <w:tab/>
              <w:t>7</w:t>
            </w:r>
          </w:hyperlink>
        </w:p>
        <w:p>
          <w:pPr>
            <w:pStyle w:val="Sumario2"/>
            <w:tabs>
              <w:tab w:val="clear" w:pos="9638"/>
              <w:tab w:val="right" w:pos="9053" w:leader="dot"/>
            </w:tabs>
            <w:rPr/>
          </w:pPr>
          <w:hyperlink w:anchor="__RefHeading___Toc280_1116465211">
            <w:r>
              <w:rPr>
                <w:rStyle w:val="Enlacedelndice"/>
              </w:rPr>
              <w:t xml:space="preserve">​ </w:t>
            </w:r>
            <w:r>
              <w:rPr>
                <w:rStyle w:val="Enlacedelndice"/>
              </w:rPr>
              <w:t>Diagrama de módulos</w:t>
              <w:tab/>
              <w:t>7</w:t>
            </w:r>
          </w:hyperlink>
        </w:p>
        <w:p>
          <w:pPr>
            <w:pStyle w:val="Sumario2"/>
            <w:tabs>
              <w:tab w:val="clear" w:pos="9638"/>
              <w:tab w:val="right" w:pos="9053" w:leader="dot"/>
            </w:tabs>
            <w:rPr/>
          </w:pPr>
          <w:hyperlink w:anchor="__RefHeading___Toc282_1116465211">
            <w:r>
              <w:rPr>
                <w:rStyle w:val="Enlacedelndice"/>
              </w:rPr>
              <w:t xml:space="preserve">​ </w:t>
            </w:r>
            <w:r>
              <w:rPr>
                <w:rStyle w:val="Enlacedelndice"/>
              </w:rPr>
              <w:t>Descripción individual de los módulos</w:t>
              <w:tab/>
              <w:t>8</w:t>
            </w:r>
          </w:hyperlink>
        </w:p>
        <w:p>
          <w:pPr>
            <w:pStyle w:val="Sumario2"/>
            <w:tabs>
              <w:tab w:val="clear" w:pos="9638"/>
              <w:tab w:val="right" w:pos="9053" w:leader="dot"/>
            </w:tabs>
            <w:rPr/>
          </w:pPr>
          <w:hyperlink w:anchor="__RefHeading___Toc284_1116465211">
            <w:r>
              <w:rPr>
                <w:rStyle w:val="Enlacedelndice"/>
              </w:rPr>
              <w:t xml:space="preserve">​ </w:t>
            </w:r>
            <w:r>
              <w:rPr>
                <w:rStyle w:val="Enlacedelndice"/>
              </w:rPr>
              <w:t>Dependencias externas</w:t>
              <w:tab/>
              <w:t>8</w:t>
            </w:r>
          </w:hyperlink>
        </w:p>
        <w:p>
          <w:pPr>
            <w:pStyle w:val="Sumario1"/>
            <w:tabs>
              <w:tab w:val="clear" w:pos="9638"/>
              <w:tab w:val="right" w:pos="9053" w:leader="dot"/>
            </w:tabs>
            <w:rPr/>
          </w:pPr>
          <w:hyperlink w:anchor="__RefHeading___Toc637_1116465211">
            <w:r>
              <w:rPr>
                <w:rStyle w:val="Enlacedelndice"/>
              </w:rPr>
              <w:t xml:space="preserve">​ </w:t>
            </w:r>
            <w:r>
              <w:rPr>
                <w:rStyle w:val="Enlacedelndice"/>
              </w:rPr>
              <w:t>Diseño del modelo de datos</w:t>
              <w:tab/>
              <w:t>8</w:t>
            </w:r>
          </w:hyperlink>
        </w:p>
        <w:p>
          <w:pPr>
            <w:pStyle w:val="Sumario1"/>
            <w:tabs>
              <w:tab w:val="clear" w:pos="9638"/>
              <w:tab w:val="right" w:pos="9053" w:leader="dot"/>
            </w:tabs>
            <w:rPr/>
          </w:pPr>
          <w:hyperlink w:anchor="__RefHeading___Toc639_1116465211">
            <w:r>
              <w:rPr>
                <w:rStyle w:val="Enlacedelndice"/>
              </w:rPr>
              <w:t xml:space="preserve">​ </w:t>
            </w:r>
            <w:r>
              <w:rPr>
                <w:rStyle w:val="Enlacedelndice"/>
              </w:rPr>
              <w:t>Descripción de procesos y servicios</w:t>
              <w:tab/>
              <w:t>9</w:t>
            </w:r>
          </w:hyperlink>
        </w:p>
        <w:p>
          <w:pPr>
            <w:pStyle w:val="Sumario1"/>
            <w:tabs>
              <w:tab w:val="clear" w:pos="9638"/>
              <w:tab w:val="right" w:pos="9053" w:leader="dot"/>
            </w:tabs>
            <w:rPr/>
          </w:pPr>
          <w:hyperlink w:anchor="__RefHeading___Toc639_11164652111">
            <w:r>
              <w:rPr>
                <w:rStyle w:val="Enlacedelndice"/>
              </w:rPr>
              <w:t xml:space="preserve">​ </w:t>
            </w:r>
            <w:r>
              <w:rPr>
                <w:rStyle w:val="Enlacedelndice"/>
              </w:rPr>
              <w:t>Plan de realización de pruebas</w:t>
              <w:tab/>
              <w:t>9</w:t>
            </w:r>
          </w:hyperlink>
        </w:p>
        <w:p>
          <w:pPr>
            <w:pStyle w:val="Sumario1"/>
            <w:tabs>
              <w:tab w:val="clear" w:pos="9638"/>
              <w:tab w:val="right" w:pos="9053" w:leader="dot"/>
            </w:tabs>
            <w:rPr/>
          </w:pPr>
          <w:hyperlink w:anchor="__RefHeading___Toc639_111646521111">
            <w:r>
              <w:rPr>
                <w:rStyle w:val="Enlacedelndice"/>
              </w:rPr>
              <w:t xml:space="preserve">​ </w:t>
            </w:r>
            <w:r>
              <w:rPr>
                <w:rStyle w:val="Enlacedelndice"/>
              </w:rPr>
              <w:t>Detalle de las pruebas que se van a hacer y tipos</w:t>
              <w:tab/>
              <w:t>10</w:t>
            </w:r>
          </w:hyperlink>
        </w:p>
        <w:p>
          <w:pPr>
            <w:pStyle w:val="Sumario2"/>
            <w:tabs>
              <w:tab w:val="clear" w:pos="9638"/>
              <w:tab w:val="right" w:pos="9053" w:leader="dot"/>
            </w:tabs>
            <w:rPr/>
          </w:pPr>
          <w:hyperlink w:anchor="__RefHeading___Toc642_2828074547">
            <w:r>
              <w:rPr>
                <w:rStyle w:val="Enlacedelndice"/>
              </w:rPr>
              <w:t>Pruebas unitarias</w:t>
              <w:tab/>
              <w:t>10</w:t>
            </w:r>
          </w:hyperlink>
        </w:p>
        <w:p>
          <w:pPr>
            <w:pStyle w:val="Sumario2"/>
            <w:tabs>
              <w:tab w:val="clear" w:pos="9638"/>
              <w:tab w:val="right" w:pos="9053" w:leader="dot"/>
            </w:tabs>
            <w:rPr/>
          </w:pPr>
          <w:hyperlink w:anchor="__RefHeading___Toc644_2828074547">
            <w:r>
              <w:rPr>
                <w:rStyle w:val="Enlacedelndice"/>
              </w:rPr>
              <w:t>Pruebas de integración</w:t>
              <w:tab/>
              <w:t>11</w:t>
            </w:r>
          </w:hyperlink>
        </w:p>
        <w:p>
          <w:pPr>
            <w:pStyle w:val="Sumario2"/>
            <w:tabs>
              <w:tab w:val="clear" w:pos="9638"/>
              <w:tab w:val="right" w:pos="9053" w:leader="dot"/>
            </w:tabs>
            <w:rPr/>
          </w:pPr>
          <w:hyperlink w:anchor="__RefHeading___Toc646_2828074547">
            <w:r>
              <w:rPr>
                <w:rStyle w:val="Enlacedelndice"/>
              </w:rPr>
              <w:t>Pruebas del sistema</w:t>
              <w:tab/>
              <w:t>12</w:t>
            </w:r>
          </w:hyperlink>
        </w:p>
        <w:p>
          <w:pPr>
            <w:pStyle w:val="Sumario2"/>
            <w:tabs>
              <w:tab w:val="clear" w:pos="9638"/>
              <w:tab w:val="right" w:pos="9053" w:leader="dot"/>
            </w:tabs>
            <w:rPr/>
          </w:pPr>
          <w:hyperlink w:anchor="__RefHeading___Toc648_2828074547">
            <w:r>
              <w:rPr>
                <w:rStyle w:val="Enlacedelndice"/>
              </w:rPr>
              <w:t>Pruebas de implantación</w:t>
              <w:tab/>
              <w:t>13</w:t>
            </w:r>
          </w:hyperlink>
        </w:p>
        <w:p>
          <w:pPr>
            <w:pStyle w:val="Sumario2"/>
            <w:tabs>
              <w:tab w:val="clear" w:pos="9638"/>
              <w:tab w:val="right" w:pos="9053" w:leader="dot"/>
            </w:tabs>
            <w:rPr/>
          </w:pPr>
          <w:hyperlink w:anchor="__RefHeading___Toc650_2828074547">
            <w:r>
              <w:rPr>
                <w:rStyle w:val="Enlacedelndice"/>
              </w:rPr>
              <w:t>Pruebas de aceptación</w:t>
              <w:tab/>
              <w:t>14</w:t>
            </w:r>
          </w:hyperlink>
        </w:p>
        <w:p>
          <w:pPr>
            <w:pStyle w:val="Sumario2"/>
            <w:tabs>
              <w:tab w:val="clear" w:pos="9638"/>
              <w:tab w:val="right" w:pos="9053" w:leader="dot"/>
            </w:tabs>
            <w:rPr/>
          </w:pPr>
          <w:hyperlink w:anchor="__RefHeading___Toc652_2828074547">
            <w:r>
              <w:rPr>
                <w:rStyle w:val="Enlacedelndice"/>
              </w:rPr>
              <w:t>Pruebas de regresión</w:t>
              <w:tab/>
              <w:t>15</w:t>
            </w:r>
          </w:hyperlink>
          <w:r>
            <w:rPr>
              <w:rStyle w:val="Enlacedelndice"/>
            </w:rPr>
            <w:fldChar w:fldCharType="end"/>
          </w:r>
        </w:p>
      </w:sdtContent>
    </w:sdt>
    <w:p>
      <w:pPr>
        <w:pStyle w:val="Ttulo3"/>
        <w:numPr>
          <w:ilvl w:val="2"/>
          <w:numId w:val="3"/>
        </w:numPr>
        <w:bidi w:val="0"/>
        <w:jc w:val="left"/>
        <w:rPr/>
      </w:pPr>
      <w:r>
        <w:rPr/>
      </w:r>
    </w:p>
    <w:p>
      <w:pPr>
        <w:pStyle w:val="Ttulo1"/>
        <w:widowControl/>
        <w:numPr>
          <w:ilvl w:val="0"/>
          <w:numId w:val="0"/>
        </w:numPr>
        <w:suppressAutoHyphens w:val="true"/>
        <w:overflowPunct w:val="true"/>
        <w:bidi w:val="0"/>
        <w:ind w:left="0" w:hanging="0"/>
        <w:jc w:val="left"/>
        <w:rPr/>
      </w:pPr>
      <w:r>
        <w:rPr/>
      </w:r>
      <w:r>
        <w:br w:type="page"/>
      </w:r>
    </w:p>
    <w:p>
      <w:pPr>
        <w:pStyle w:val="Ttulo1"/>
        <w:numPr>
          <w:ilvl w:val="0"/>
          <w:numId w:val="3"/>
        </w:numPr>
        <w:bidi w:val="0"/>
        <w:jc w:val="left"/>
        <w:rPr/>
      </w:pPr>
      <w:bookmarkStart w:id="0" w:name="__RefHeading___Toc107_3670186589"/>
      <w:bookmarkEnd w:id="0"/>
      <w:r>
        <w:rPr/>
        <w:t>Descripción de los grupos de trabajo</w:t>
      </w:r>
    </w:p>
    <w:p>
      <w:pPr>
        <w:pStyle w:val="Cuerpodetexto"/>
        <w:bidi w:val="0"/>
        <w:jc w:val="left"/>
        <w:rPr/>
      </w:pPr>
      <w:r>
        <w:rPr/>
        <w:t>Grupo compuesto por Andrés Villalba, Cristian Peter, Cristina Tomás y Javier González.</w:t>
      </w:r>
    </w:p>
    <w:p>
      <w:pPr>
        <w:pStyle w:val="Cuerpodetexto"/>
        <w:bidi w:val="0"/>
        <w:jc w:val="left"/>
        <w:rPr/>
      </w:pPr>
      <w:r>
        <w:rPr/>
        <w:t>Las tareas se asignarán de manera equitativa en función de las aptitudes.</w:t>
      </w:r>
    </w:p>
    <w:p>
      <w:pPr>
        <w:pStyle w:val="Cuerpodetexto"/>
        <w:bidi w:val="0"/>
        <w:jc w:val="left"/>
        <w:rPr/>
      </w:pPr>
      <w:r>
        <w:rPr/>
      </w:r>
    </w:p>
    <w:p>
      <w:pPr>
        <w:pStyle w:val="Ttulo1"/>
        <w:numPr>
          <w:ilvl w:val="0"/>
          <w:numId w:val="3"/>
        </w:numPr>
        <w:bidi w:val="0"/>
        <w:jc w:val="left"/>
        <w:rPr/>
      </w:pPr>
      <w:bookmarkStart w:id="1" w:name="__RefHeading___Toc109_3670186589"/>
      <w:bookmarkEnd w:id="1"/>
      <w:r>
        <w:rPr/>
        <w:t>Plantilla de documentación</w:t>
      </w:r>
    </w:p>
    <w:p>
      <w:pPr>
        <w:pStyle w:val="Ttulo2"/>
        <w:numPr>
          <w:ilvl w:val="1"/>
          <w:numId w:val="3"/>
        </w:numPr>
        <w:bidi w:val="0"/>
        <w:jc w:val="left"/>
        <w:rPr/>
      </w:pPr>
      <w:bookmarkStart w:id="2" w:name="__RefHeading___Toc517_3567883407"/>
      <w:bookmarkEnd w:id="2"/>
      <w:r>
        <w:rPr/>
        <w:t>Documentación de pruebas:</w:t>
      </w:r>
    </w:p>
    <w:p>
      <w:pPr>
        <w:pStyle w:val="Ttulo3"/>
        <w:numPr>
          <w:ilvl w:val="2"/>
          <w:numId w:val="3"/>
        </w:numPr>
        <w:bidi w:val="0"/>
        <w:jc w:val="left"/>
        <w:rPr/>
      </w:pPr>
      <w:bookmarkStart w:id="3" w:name="__RefHeading___Toc519_3567883407"/>
      <w:bookmarkEnd w:id="3"/>
      <w:r>
        <w:rPr/>
        <w:t>Documentación de entrada</w:t>
      </w:r>
    </w:p>
    <w:p>
      <w:pPr>
        <w:pStyle w:val="Normal"/>
        <w:bidi w:val="0"/>
        <w:jc w:val="center"/>
        <w:rPr>
          <w:b/>
          <w:b/>
          <w:bCs/>
          <w:color w:val="729FCF"/>
        </w:rPr>
      </w:pPr>
      <w:r>
        <w:rPr>
          <w:b/>
          <w:bCs/>
          <w:color w:val="729FCF"/>
        </w:rPr>
      </w:r>
    </w:p>
    <w:tbl>
      <w:tblPr>
        <w:tblW w:w="9645" w:type="dxa"/>
        <w:jc w:val="left"/>
        <w:tblInd w:w="0" w:type="dxa"/>
        <w:tblCellMar>
          <w:top w:w="0" w:type="dxa"/>
          <w:left w:w="0" w:type="dxa"/>
          <w:bottom w:w="0" w:type="dxa"/>
          <w:right w:w="0" w:type="dxa"/>
        </w:tblCellMar>
      </w:tblPr>
      <w:tblGrid>
        <w:gridCol w:w="382"/>
        <w:gridCol w:w="1598"/>
        <w:gridCol w:w="1245"/>
        <w:gridCol w:w="630"/>
        <w:gridCol w:w="1649"/>
        <w:gridCol w:w="4140"/>
      </w:tblGrid>
      <w:tr>
        <w:trPr/>
        <w:tc>
          <w:tcPr>
            <w:tcW w:w="382" w:type="dxa"/>
            <w:tcBorders/>
            <w:shd w:fill="B4C7DC" w:val="clear"/>
          </w:tcPr>
          <w:p>
            <w:pPr>
              <w:pStyle w:val="Contenidodelatabla"/>
              <w:widowControl w:val="false"/>
              <w:bidi w:val="0"/>
              <w:jc w:val="center"/>
              <w:rPr/>
            </w:pPr>
            <w:r>
              <w:rPr/>
              <w:t>ID</w:t>
            </w:r>
          </w:p>
        </w:tc>
        <w:tc>
          <w:tcPr>
            <w:tcW w:w="1598" w:type="dxa"/>
            <w:tcBorders/>
            <w:shd w:fill="B4C7DC" w:val="clear"/>
          </w:tcPr>
          <w:p>
            <w:pPr>
              <w:pStyle w:val="Contenidodelatabla"/>
              <w:widowControl w:val="false"/>
              <w:bidi w:val="0"/>
              <w:jc w:val="center"/>
              <w:rPr/>
            </w:pPr>
            <w:r>
              <w:rPr/>
              <w:t>Caso de Prueba</w:t>
            </w:r>
          </w:p>
        </w:tc>
        <w:tc>
          <w:tcPr>
            <w:tcW w:w="1245" w:type="dxa"/>
            <w:tcBorders/>
            <w:shd w:fill="B4C7DC" w:val="clear"/>
          </w:tcPr>
          <w:p>
            <w:pPr>
              <w:pStyle w:val="Contenidodelatabla"/>
              <w:widowControl w:val="false"/>
              <w:bidi w:val="0"/>
              <w:jc w:val="center"/>
              <w:rPr/>
            </w:pPr>
            <w:r>
              <w:rPr/>
              <w:t>Descripción</w:t>
            </w:r>
          </w:p>
        </w:tc>
        <w:tc>
          <w:tcPr>
            <w:tcW w:w="630" w:type="dxa"/>
            <w:tcBorders/>
            <w:shd w:fill="B4C7DC" w:val="clear"/>
          </w:tcPr>
          <w:p>
            <w:pPr>
              <w:pStyle w:val="Contenidodelatabla"/>
              <w:widowControl w:val="false"/>
              <w:bidi w:val="0"/>
              <w:jc w:val="center"/>
              <w:rPr/>
            </w:pPr>
            <w:r>
              <w:rPr/>
              <w:t>Fecha</w:t>
            </w:r>
          </w:p>
        </w:tc>
        <w:tc>
          <w:tcPr>
            <w:tcW w:w="1649" w:type="dxa"/>
            <w:tcBorders/>
            <w:shd w:fill="B4C7DC" w:val="clear"/>
          </w:tcPr>
          <w:p>
            <w:pPr>
              <w:pStyle w:val="Contenidodelatabla"/>
              <w:widowControl w:val="false"/>
              <w:bidi w:val="0"/>
              <w:jc w:val="center"/>
              <w:rPr/>
            </w:pPr>
            <w:r>
              <w:rPr/>
              <w:t>Función probada</w:t>
            </w:r>
          </w:p>
        </w:tc>
        <w:tc>
          <w:tcPr>
            <w:tcW w:w="4140" w:type="dxa"/>
            <w:tcBorders/>
            <w:shd w:fill="B4C7DC" w:val="clear"/>
          </w:tcPr>
          <w:p>
            <w:pPr>
              <w:pStyle w:val="Contenidodelatabla"/>
              <w:widowControl w:val="false"/>
              <w:bidi w:val="0"/>
              <w:jc w:val="center"/>
              <w:rPr/>
            </w:pPr>
            <w:r>
              <w:rPr/>
              <w:t>Procedimientos</w:t>
            </w:r>
          </w:p>
        </w:tc>
      </w:tr>
      <w:tr>
        <w:trPr/>
        <w:tc>
          <w:tcPr>
            <w:tcW w:w="382" w:type="dxa"/>
            <w:tcBorders/>
          </w:tcPr>
          <w:p>
            <w:pPr>
              <w:pStyle w:val="Contenidodelatabla"/>
              <w:widowControl w:val="false"/>
              <w:bidi w:val="0"/>
              <w:jc w:val="center"/>
              <w:rPr/>
            </w:pPr>
            <w:r>
              <w:rPr/>
            </w:r>
          </w:p>
        </w:tc>
        <w:tc>
          <w:tcPr>
            <w:tcW w:w="1598" w:type="dxa"/>
            <w:tcBorders/>
          </w:tcPr>
          <w:p>
            <w:pPr>
              <w:pStyle w:val="Contenidodelatabla"/>
              <w:widowControl w:val="false"/>
              <w:bidi w:val="0"/>
              <w:jc w:val="center"/>
              <w:rPr/>
            </w:pPr>
            <w:r>
              <w:rPr/>
            </w:r>
          </w:p>
        </w:tc>
        <w:tc>
          <w:tcPr>
            <w:tcW w:w="1245" w:type="dxa"/>
            <w:tcBorders/>
          </w:tcPr>
          <w:p>
            <w:pPr>
              <w:pStyle w:val="Contenidodelatabla"/>
              <w:widowControl w:val="false"/>
              <w:bidi w:val="0"/>
              <w:jc w:val="center"/>
              <w:rPr/>
            </w:pPr>
            <w:r>
              <w:rPr/>
            </w:r>
          </w:p>
        </w:tc>
        <w:tc>
          <w:tcPr>
            <w:tcW w:w="630" w:type="dxa"/>
            <w:tcBorders/>
          </w:tcPr>
          <w:p>
            <w:pPr>
              <w:pStyle w:val="Contenidodelatabla"/>
              <w:widowControl w:val="false"/>
              <w:bidi w:val="0"/>
              <w:jc w:val="center"/>
              <w:rPr/>
            </w:pPr>
            <w:r>
              <w:rPr/>
            </w:r>
          </w:p>
        </w:tc>
        <w:tc>
          <w:tcPr>
            <w:tcW w:w="1649" w:type="dxa"/>
            <w:tcBorders/>
          </w:tcPr>
          <w:p>
            <w:pPr>
              <w:pStyle w:val="Contenidodelatabla"/>
              <w:widowControl w:val="false"/>
              <w:bidi w:val="0"/>
              <w:jc w:val="center"/>
              <w:rPr/>
            </w:pPr>
            <w:r>
              <w:rPr/>
            </w:r>
          </w:p>
        </w:tc>
        <w:tc>
          <w:tcPr>
            <w:tcW w:w="4140" w:type="dxa"/>
            <w:tcBorders/>
          </w:tcPr>
          <w:p>
            <w:pPr>
              <w:pStyle w:val="Contenidodelatabla"/>
              <w:widowControl w:val="false"/>
              <w:bidi w:val="0"/>
              <w:jc w:val="center"/>
              <w:rPr/>
            </w:pPr>
            <w:r>
              <w:rPr/>
            </w:r>
          </w:p>
        </w:tc>
      </w:tr>
      <w:tr>
        <w:trPr/>
        <w:tc>
          <w:tcPr>
            <w:tcW w:w="382" w:type="dxa"/>
            <w:tcBorders/>
          </w:tcPr>
          <w:p>
            <w:pPr>
              <w:pStyle w:val="Contenidodelatabla"/>
              <w:widowControl w:val="false"/>
              <w:bidi w:val="0"/>
              <w:jc w:val="center"/>
              <w:rPr/>
            </w:pPr>
            <w:r>
              <w:rPr/>
            </w:r>
          </w:p>
        </w:tc>
        <w:tc>
          <w:tcPr>
            <w:tcW w:w="1598" w:type="dxa"/>
            <w:tcBorders/>
          </w:tcPr>
          <w:p>
            <w:pPr>
              <w:pStyle w:val="Contenidodelatabla"/>
              <w:widowControl w:val="false"/>
              <w:bidi w:val="0"/>
              <w:jc w:val="center"/>
              <w:rPr/>
            </w:pPr>
            <w:r>
              <w:rPr/>
            </w:r>
          </w:p>
        </w:tc>
        <w:tc>
          <w:tcPr>
            <w:tcW w:w="1245" w:type="dxa"/>
            <w:tcBorders/>
          </w:tcPr>
          <w:p>
            <w:pPr>
              <w:pStyle w:val="Contenidodelatabla"/>
              <w:widowControl w:val="false"/>
              <w:bidi w:val="0"/>
              <w:jc w:val="center"/>
              <w:rPr/>
            </w:pPr>
            <w:r>
              <w:rPr/>
            </w:r>
          </w:p>
        </w:tc>
        <w:tc>
          <w:tcPr>
            <w:tcW w:w="630" w:type="dxa"/>
            <w:tcBorders/>
          </w:tcPr>
          <w:p>
            <w:pPr>
              <w:pStyle w:val="Contenidodelatabla"/>
              <w:widowControl w:val="false"/>
              <w:bidi w:val="0"/>
              <w:jc w:val="center"/>
              <w:rPr/>
            </w:pPr>
            <w:r>
              <w:rPr/>
            </w:r>
          </w:p>
        </w:tc>
        <w:tc>
          <w:tcPr>
            <w:tcW w:w="1649" w:type="dxa"/>
            <w:tcBorders/>
          </w:tcPr>
          <w:p>
            <w:pPr>
              <w:pStyle w:val="Contenidodelatabla"/>
              <w:widowControl w:val="false"/>
              <w:bidi w:val="0"/>
              <w:jc w:val="center"/>
              <w:rPr/>
            </w:pPr>
            <w:r>
              <w:rPr/>
            </w:r>
          </w:p>
        </w:tc>
        <w:tc>
          <w:tcPr>
            <w:tcW w:w="4140" w:type="dxa"/>
            <w:tcBorders/>
          </w:tcPr>
          <w:p>
            <w:pPr>
              <w:pStyle w:val="Contenidodelatabla"/>
              <w:widowControl w:val="false"/>
              <w:bidi w:val="0"/>
              <w:jc w:val="center"/>
              <w:rPr/>
            </w:pPr>
            <w:r>
              <w:rPr/>
            </w:r>
          </w:p>
        </w:tc>
      </w:tr>
      <w:tr>
        <w:trPr/>
        <w:tc>
          <w:tcPr>
            <w:tcW w:w="382" w:type="dxa"/>
            <w:tcBorders/>
          </w:tcPr>
          <w:p>
            <w:pPr>
              <w:pStyle w:val="Contenidodelatabla"/>
              <w:widowControl w:val="false"/>
              <w:bidi w:val="0"/>
              <w:jc w:val="center"/>
              <w:rPr/>
            </w:pPr>
            <w:r>
              <w:rPr/>
            </w:r>
          </w:p>
        </w:tc>
        <w:tc>
          <w:tcPr>
            <w:tcW w:w="1598" w:type="dxa"/>
            <w:tcBorders/>
          </w:tcPr>
          <w:p>
            <w:pPr>
              <w:pStyle w:val="Contenidodelatabla"/>
              <w:widowControl w:val="false"/>
              <w:bidi w:val="0"/>
              <w:jc w:val="center"/>
              <w:rPr/>
            </w:pPr>
            <w:r>
              <w:rPr/>
            </w:r>
          </w:p>
        </w:tc>
        <w:tc>
          <w:tcPr>
            <w:tcW w:w="1245" w:type="dxa"/>
            <w:tcBorders/>
          </w:tcPr>
          <w:p>
            <w:pPr>
              <w:pStyle w:val="Contenidodelatabla"/>
              <w:widowControl w:val="false"/>
              <w:bidi w:val="0"/>
              <w:jc w:val="center"/>
              <w:rPr/>
            </w:pPr>
            <w:r>
              <w:rPr/>
            </w:r>
          </w:p>
        </w:tc>
        <w:tc>
          <w:tcPr>
            <w:tcW w:w="630" w:type="dxa"/>
            <w:tcBorders/>
          </w:tcPr>
          <w:p>
            <w:pPr>
              <w:pStyle w:val="Contenidodelatabla"/>
              <w:widowControl w:val="false"/>
              <w:bidi w:val="0"/>
              <w:jc w:val="center"/>
              <w:rPr/>
            </w:pPr>
            <w:r>
              <w:rPr/>
            </w:r>
          </w:p>
        </w:tc>
        <w:tc>
          <w:tcPr>
            <w:tcW w:w="1649" w:type="dxa"/>
            <w:tcBorders/>
          </w:tcPr>
          <w:p>
            <w:pPr>
              <w:pStyle w:val="Contenidodelatabla"/>
              <w:widowControl w:val="false"/>
              <w:bidi w:val="0"/>
              <w:jc w:val="center"/>
              <w:rPr/>
            </w:pPr>
            <w:r>
              <w:rPr/>
            </w:r>
          </w:p>
        </w:tc>
        <w:tc>
          <w:tcPr>
            <w:tcW w:w="4140" w:type="dxa"/>
            <w:tcBorders/>
          </w:tcPr>
          <w:p>
            <w:pPr>
              <w:pStyle w:val="Contenidodelatabla"/>
              <w:widowControl w:val="false"/>
              <w:bidi w:val="0"/>
              <w:jc w:val="center"/>
              <w:rPr/>
            </w:pPr>
            <w:r>
              <w:rPr/>
            </w:r>
          </w:p>
        </w:tc>
      </w:tr>
    </w:tbl>
    <w:p>
      <w:pPr>
        <w:pStyle w:val="Normal"/>
        <w:bidi w:val="0"/>
        <w:jc w:val="center"/>
        <w:rPr>
          <w:b/>
          <w:b/>
          <w:bCs/>
          <w:color w:val="729FCF"/>
        </w:rPr>
      </w:pPr>
      <w:r>
        <w:rPr>
          <w:b/>
          <w:bCs/>
          <w:color w:val="729FCF"/>
        </w:rPr>
      </w:r>
    </w:p>
    <w:p>
      <w:pPr>
        <w:pStyle w:val="Normal"/>
        <w:bidi w:val="0"/>
        <w:jc w:val="center"/>
        <w:rPr>
          <w:b/>
          <w:b/>
          <w:bCs/>
          <w:color w:val="729FCF"/>
        </w:rPr>
      </w:pPr>
      <w:r>
        <w:rPr>
          <w:b/>
          <w:bCs/>
          <w:color w:val="729FCF"/>
        </w:rPr>
      </w:r>
    </w:p>
    <w:p>
      <w:pPr>
        <w:pStyle w:val="Ttulo3"/>
        <w:numPr>
          <w:ilvl w:val="2"/>
          <w:numId w:val="3"/>
        </w:numPr>
        <w:bidi w:val="0"/>
        <w:jc w:val="left"/>
        <w:rPr/>
      </w:pPr>
      <w:bookmarkStart w:id="4" w:name="__RefHeading___Toc529_3567883407"/>
      <w:bookmarkEnd w:id="4"/>
      <w:r>
        <w:rPr/>
        <w:t>Documentación de salida</w:t>
      </w:r>
    </w:p>
    <w:p>
      <w:pPr>
        <w:pStyle w:val="Normal"/>
        <w:bidi w:val="0"/>
        <w:jc w:val="center"/>
        <w:rPr>
          <w:b/>
          <w:b/>
          <w:bCs/>
          <w:color w:val="729FCF"/>
        </w:rPr>
      </w:pPr>
      <w:r>
        <w:rPr>
          <w:b/>
          <w:bCs/>
          <w:color w:val="729FCF"/>
        </w:rPr>
      </w:r>
    </w:p>
    <w:tbl>
      <w:tblPr>
        <w:tblW w:w="9645" w:type="dxa"/>
        <w:jc w:val="left"/>
        <w:tblInd w:w="0" w:type="dxa"/>
        <w:tblCellMar>
          <w:top w:w="0" w:type="dxa"/>
          <w:left w:w="0" w:type="dxa"/>
          <w:bottom w:w="0" w:type="dxa"/>
          <w:right w:w="0" w:type="dxa"/>
        </w:tblCellMar>
      </w:tblPr>
      <w:tblGrid>
        <w:gridCol w:w="382"/>
        <w:gridCol w:w="1547"/>
        <w:gridCol w:w="1249"/>
        <w:gridCol w:w="677"/>
        <w:gridCol w:w="1649"/>
        <w:gridCol w:w="1860"/>
        <w:gridCol w:w="2280"/>
      </w:tblGrid>
      <w:tr>
        <w:trPr/>
        <w:tc>
          <w:tcPr>
            <w:tcW w:w="382" w:type="dxa"/>
            <w:tcBorders/>
            <w:shd w:fill="B4C7DC" w:val="clear"/>
          </w:tcPr>
          <w:p>
            <w:pPr>
              <w:pStyle w:val="Contenidodelatabla"/>
              <w:widowControl w:val="false"/>
              <w:bidi w:val="0"/>
              <w:jc w:val="center"/>
              <w:rPr/>
            </w:pPr>
            <w:r>
              <w:rPr/>
              <w:t>ID</w:t>
            </w:r>
          </w:p>
        </w:tc>
        <w:tc>
          <w:tcPr>
            <w:tcW w:w="1547" w:type="dxa"/>
            <w:tcBorders/>
            <w:shd w:fill="B4C7DC" w:val="clear"/>
          </w:tcPr>
          <w:p>
            <w:pPr>
              <w:pStyle w:val="Contenidodelatabla"/>
              <w:widowControl w:val="false"/>
              <w:bidi w:val="0"/>
              <w:jc w:val="center"/>
              <w:rPr/>
            </w:pPr>
            <w:r>
              <w:rPr/>
              <w:t>Caso de Prueba</w:t>
            </w:r>
          </w:p>
        </w:tc>
        <w:tc>
          <w:tcPr>
            <w:tcW w:w="1249" w:type="dxa"/>
            <w:tcBorders/>
            <w:shd w:fill="B4C7DC" w:val="clear"/>
          </w:tcPr>
          <w:p>
            <w:pPr>
              <w:pStyle w:val="Contenidodelatabla"/>
              <w:widowControl w:val="false"/>
              <w:bidi w:val="0"/>
              <w:jc w:val="center"/>
              <w:rPr/>
            </w:pPr>
            <w:r>
              <w:rPr/>
              <w:t>Descripción</w:t>
            </w:r>
          </w:p>
        </w:tc>
        <w:tc>
          <w:tcPr>
            <w:tcW w:w="677" w:type="dxa"/>
            <w:tcBorders/>
            <w:shd w:fill="B4C7DC" w:val="clear"/>
          </w:tcPr>
          <w:p>
            <w:pPr>
              <w:pStyle w:val="Contenidodelatabla"/>
              <w:widowControl w:val="false"/>
              <w:bidi w:val="0"/>
              <w:jc w:val="center"/>
              <w:rPr/>
            </w:pPr>
            <w:r>
              <w:rPr/>
              <w:t>Fecha</w:t>
            </w:r>
          </w:p>
        </w:tc>
        <w:tc>
          <w:tcPr>
            <w:tcW w:w="1649" w:type="dxa"/>
            <w:tcBorders/>
            <w:shd w:fill="B4C7DC" w:val="clear"/>
          </w:tcPr>
          <w:p>
            <w:pPr>
              <w:pStyle w:val="Contenidodelatabla"/>
              <w:widowControl w:val="false"/>
              <w:bidi w:val="0"/>
              <w:jc w:val="center"/>
              <w:rPr/>
            </w:pPr>
            <w:r>
              <w:rPr/>
              <w:t>Función probada</w:t>
            </w:r>
          </w:p>
        </w:tc>
        <w:tc>
          <w:tcPr>
            <w:tcW w:w="1860" w:type="dxa"/>
            <w:tcBorders/>
            <w:shd w:fill="B4C7DC" w:val="clear"/>
          </w:tcPr>
          <w:p>
            <w:pPr>
              <w:pStyle w:val="Contenidodelatabla"/>
              <w:widowControl w:val="false"/>
              <w:bidi w:val="0"/>
              <w:jc w:val="center"/>
              <w:rPr/>
            </w:pPr>
            <w:r>
              <w:rPr/>
              <w:t>Salida esperada</w:t>
            </w:r>
          </w:p>
        </w:tc>
        <w:tc>
          <w:tcPr>
            <w:tcW w:w="2280" w:type="dxa"/>
            <w:tcBorders/>
            <w:shd w:fill="B4C7DC" w:val="clear"/>
          </w:tcPr>
          <w:p>
            <w:pPr>
              <w:pStyle w:val="Contenidodelatabla"/>
              <w:widowControl w:val="false"/>
              <w:bidi w:val="0"/>
              <w:jc w:val="center"/>
              <w:rPr/>
            </w:pPr>
            <w:r>
              <w:rPr/>
              <w:t>Resultado obtenido</w:t>
            </w:r>
          </w:p>
        </w:tc>
      </w:tr>
      <w:tr>
        <w:trPr/>
        <w:tc>
          <w:tcPr>
            <w:tcW w:w="382" w:type="dxa"/>
            <w:tcBorders/>
          </w:tcPr>
          <w:p>
            <w:pPr>
              <w:pStyle w:val="Contenidodelatabla"/>
              <w:widowControl w:val="false"/>
              <w:bidi w:val="0"/>
              <w:jc w:val="center"/>
              <w:rPr/>
            </w:pPr>
            <w:r>
              <w:rPr/>
            </w:r>
          </w:p>
        </w:tc>
        <w:tc>
          <w:tcPr>
            <w:tcW w:w="1547" w:type="dxa"/>
            <w:tcBorders/>
          </w:tcPr>
          <w:p>
            <w:pPr>
              <w:pStyle w:val="Contenidodelatabla"/>
              <w:widowControl w:val="false"/>
              <w:bidi w:val="0"/>
              <w:jc w:val="center"/>
              <w:rPr/>
            </w:pPr>
            <w:r>
              <w:rPr/>
            </w:r>
          </w:p>
        </w:tc>
        <w:tc>
          <w:tcPr>
            <w:tcW w:w="1249" w:type="dxa"/>
            <w:tcBorders/>
          </w:tcPr>
          <w:p>
            <w:pPr>
              <w:pStyle w:val="Contenidodelatabla"/>
              <w:widowControl w:val="false"/>
              <w:bidi w:val="0"/>
              <w:jc w:val="center"/>
              <w:rPr/>
            </w:pPr>
            <w:r>
              <w:rPr/>
            </w:r>
          </w:p>
        </w:tc>
        <w:tc>
          <w:tcPr>
            <w:tcW w:w="677" w:type="dxa"/>
            <w:tcBorders/>
          </w:tcPr>
          <w:p>
            <w:pPr>
              <w:pStyle w:val="Contenidodelatabla"/>
              <w:widowControl w:val="false"/>
              <w:bidi w:val="0"/>
              <w:jc w:val="center"/>
              <w:rPr/>
            </w:pPr>
            <w:r>
              <w:rPr/>
            </w:r>
          </w:p>
        </w:tc>
        <w:tc>
          <w:tcPr>
            <w:tcW w:w="1649" w:type="dxa"/>
            <w:tcBorders/>
          </w:tcPr>
          <w:p>
            <w:pPr>
              <w:pStyle w:val="Contenidodelatabla"/>
              <w:widowControl w:val="false"/>
              <w:bidi w:val="0"/>
              <w:jc w:val="center"/>
              <w:rPr/>
            </w:pPr>
            <w:r>
              <w:rPr/>
            </w:r>
          </w:p>
        </w:tc>
        <w:tc>
          <w:tcPr>
            <w:tcW w:w="1860" w:type="dxa"/>
            <w:tcBorders/>
          </w:tcPr>
          <w:p>
            <w:pPr>
              <w:pStyle w:val="Contenidodelatabla"/>
              <w:widowControl w:val="false"/>
              <w:bidi w:val="0"/>
              <w:jc w:val="center"/>
              <w:rPr/>
            </w:pPr>
            <w:r>
              <w:rPr/>
            </w:r>
          </w:p>
        </w:tc>
        <w:tc>
          <w:tcPr>
            <w:tcW w:w="2280" w:type="dxa"/>
            <w:tcBorders/>
          </w:tcPr>
          <w:p>
            <w:pPr>
              <w:pStyle w:val="Contenidodelatabla"/>
              <w:widowControl w:val="false"/>
              <w:bidi w:val="0"/>
              <w:jc w:val="center"/>
              <w:rPr/>
            </w:pPr>
            <w:r>
              <w:rPr/>
            </w:r>
          </w:p>
        </w:tc>
      </w:tr>
      <w:tr>
        <w:trPr/>
        <w:tc>
          <w:tcPr>
            <w:tcW w:w="382" w:type="dxa"/>
            <w:tcBorders/>
          </w:tcPr>
          <w:p>
            <w:pPr>
              <w:pStyle w:val="Contenidodelatabla"/>
              <w:widowControl w:val="false"/>
              <w:bidi w:val="0"/>
              <w:jc w:val="center"/>
              <w:rPr/>
            </w:pPr>
            <w:r>
              <w:rPr/>
            </w:r>
          </w:p>
        </w:tc>
        <w:tc>
          <w:tcPr>
            <w:tcW w:w="1547" w:type="dxa"/>
            <w:tcBorders/>
          </w:tcPr>
          <w:p>
            <w:pPr>
              <w:pStyle w:val="Contenidodelatabla"/>
              <w:widowControl w:val="false"/>
              <w:bidi w:val="0"/>
              <w:jc w:val="center"/>
              <w:rPr/>
            </w:pPr>
            <w:r>
              <w:rPr/>
            </w:r>
          </w:p>
        </w:tc>
        <w:tc>
          <w:tcPr>
            <w:tcW w:w="1249" w:type="dxa"/>
            <w:tcBorders/>
          </w:tcPr>
          <w:p>
            <w:pPr>
              <w:pStyle w:val="Contenidodelatabla"/>
              <w:widowControl w:val="false"/>
              <w:bidi w:val="0"/>
              <w:jc w:val="center"/>
              <w:rPr/>
            </w:pPr>
            <w:r>
              <w:rPr/>
            </w:r>
          </w:p>
        </w:tc>
        <w:tc>
          <w:tcPr>
            <w:tcW w:w="677" w:type="dxa"/>
            <w:tcBorders/>
          </w:tcPr>
          <w:p>
            <w:pPr>
              <w:pStyle w:val="Contenidodelatabla"/>
              <w:widowControl w:val="false"/>
              <w:bidi w:val="0"/>
              <w:jc w:val="center"/>
              <w:rPr/>
            </w:pPr>
            <w:r>
              <w:rPr/>
            </w:r>
          </w:p>
        </w:tc>
        <w:tc>
          <w:tcPr>
            <w:tcW w:w="1649" w:type="dxa"/>
            <w:tcBorders/>
          </w:tcPr>
          <w:p>
            <w:pPr>
              <w:pStyle w:val="Contenidodelatabla"/>
              <w:widowControl w:val="false"/>
              <w:bidi w:val="0"/>
              <w:jc w:val="center"/>
              <w:rPr/>
            </w:pPr>
            <w:r>
              <w:rPr/>
            </w:r>
          </w:p>
        </w:tc>
        <w:tc>
          <w:tcPr>
            <w:tcW w:w="1860" w:type="dxa"/>
            <w:tcBorders/>
          </w:tcPr>
          <w:p>
            <w:pPr>
              <w:pStyle w:val="Contenidodelatabla"/>
              <w:widowControl w:val="false"/>
              <w:bidi w:val="0"/>
              <w:jc w:val="center"/>
              <w:rPr/>
            </w:pPr>
            <w:r>
              <w:rPr/>
            </w:r>
          </w:p>
        </w:tc>
        <w:tc>
          <w:tcPr>
            <w:tcW w:w="2280" w:type="dxa"/>
            <w:tcBorders/>
          </w:tcPr>
          <w:p>
            <w:pPr>
              <w:pStyle w:val="Contenidodelatabla"/>
              <w:widowControl w:val="false"/>
              <w:bidi w:val="0"/>
              <w:jc w:val="center"/>
              <w:rPr/>
            </w:pPr>
            <w:r>
              <w:rPr/>
            </w:r>
          </w:p>
        </w:tc>
      </w:tr>
      <w:tr>
        <w:trPr>
          <w:trHeight w:val="306" w:hRule="atLeast"/>
        </w:trPr>
        <w:tc>
          <w:tcPr>
            <w:tcW w:w="382" w:type="dxa"/>
            <w:tcBorders/>
          </w:tcPr>
          <w:p>
            <w:pPr>
              <w:pStyle w:val="Contenidodelatabla"/>
              <w:widowControl w:val="false"/>
              <w:bidi w:val="0"/>
              <w:jc w:val="center"/>
              <w:rPr/>
            </w:pPr>
            <w:r>
              <w:rPr/>
            </w:r>
          </w:p>
        </w:tc>
        <w:tc>
          <w:tcPr>
            <w:tcW w:w="1547" w:type="dxa"/>
            <w:tcBorders/>
          </w:tcPr>
          <w:p>
            <w:pPr>
              <w:pStyle w:val="Contenidodelatabla"/>
              <w:widowControl w:val="false"/>
              <w:bidi w:val="0"/>
              <w:jc w:val="center"/>
              <w:rPr/>
            </w:pPr>
            <w:r>
              <w:rPr/>
            </w:r>
          </w:p>
        </w:tc>
        <w:tc>
          <w:tcPr>
            <w:tcW w:w="1249" w:type="dxa"/>
            <w:tcBorders/>
          </w:tcPr>
          <w:p>
            <w:pPr>
              <w:pStyle w:val="Contenidodelatabla"/>
              <w:widowControl w:val="false"/>
              <w:bidi w:val="0"/>
              <w:jc w:val="center"/>
              <w:rPr/>
            </w:pPr>
            <w:r>
              <w:rPr/>
            </w:r>
          </w:p>
        </w:tc>
        <w:tc>
          <w:tcPr>
            <w:tcW w:w="677" w:type="dxa"/>
            <w:tcBorders/>
          </w:tcPr>
          <w:p>
            <w:pPr>
              <w:pStyle w:val="Contenidodelatabla"/>
              <w:widowControl w:val="false"/>
              <w:bidi w:val="0"/>
              <w:jc w:val="center"/>
              <w:rPr/>
            </w:pPr>
            <w:r>
              <w:rPr/>
            </w:r>
          </w:p>
        </w:tc>
        <w:tc>
          <w:tcPr>
            <w:tcW w:w="1649" w:type="dxa"/>
            <w:tcBorders/>
          </w:tcPr>
          <w:p>
            <w:pPr>
              <w:pStyle w:val="Contenidodelatabla"/>
              <w:widowControl w:val="false"/>
              <w:bidi w:val="0"/>
              <w:jc w:val="center"/>
              <w:rPr/>
            </w:pPr>
            <w:r>
              <w:rPr/>
            </w:r>
          </w:p>
        </w:tc>
        <w:tc>
          <w:tcPr>
            <w:tcW w:w="1860" w:type="dxa"/>
            <w:tcBorders/>
          </w:tcPr>
          <w:p>
            <w:pPr>
              <w:pStyle w:val="Contenidodelatabla"/>
              <w:widowControl w:val="false"/>
              <w:bidi w:val="0"/>
              <w:jc w:val="center"/>
              <w:rPr/>
            </w:pPr>
            <w:r>
              <w:rPr/>
            </w:r>
          </w:p>
        </w:tc>
        <w:tc>
          <w:tcPr>
            <w:tcW w:w="2280" w:type="dxa"/>
            <w:tcBorders/>
          </w:tcPr>
          <w:p>
            <w:pPr>
              <w:pStyle w:val="Contenidodelatabla"/>
              <w:widowControl w:val="false"/>
              <w:bidi w:val="0"/>
              <w:jc w:val="center"/>
              <w:rPr/>
            </w:pPr>
            <w:r>
              <w:rPr/>
            </w:r>
          </w:p>
        </w:tc>
      </w:tr>
    </w:tbl>
    <w:p>
      <w:pPr>
        <w:pStyle w:val="Cuerpodetexto"/>
        <w:bidi w:val="0"/>
        <w:jc w:val="center"/>
        <w:rPr/>
      </w:pPr>
      <w:r>
        <w:rPr/>
      </w:r>
    </w:p>
    <w:p>
      <w:pPr>
        <w:pStyle w:val="Ttulo1"/>
        <w:numPr>
          <w:ilvl w:val="0"/>
          <w:numId w:val="3"/>
        </w:numPr>
        <w:bidi w:val="0"/>
        <w:jc w:val="left"/>
        <w:rPr>
          <w:b/>
          <w:b/>
          <w:bCs/>
        </w:rPr>
      </w:pPr>
      <w:r>
        <w:rPr>
          <w:b/>
          <w:bCs/>
        </w:rPr>
      </w:r>
    </w:p>
    <w:p>
      <w:pPr>
        <w:pStyle w:val="Ttulo1"/>
        <w:numPr>
          <w:ilvl w:val="0"/>
          <w:numId w:val="3"/>
        </w:numPr>
        <w:bidi w:val="0"/>
        <w:jc w:val="left"/>
        <w:rPr/>
      </w:pPr>
      <w:bookmarkStart w:id="5" w:name="__RefHeading___Toc521_3567883407"/>
      <w:bookmarkEnd w:id="5"/>
      <w:r>
        <w:rPr>
          <w:b/>
          <w:bCs/>
        </w:rPr>
        <w:t>Documentación técnica</w:t>
      </w:r>
    </w:p>
    <w:p>
      <w:pPr>
        <w:pStyle w:val="Ttulo2"/>
        <w:numPr>
          <w:ilvl w:val="1"/>
          <w:numId w:val="3"/>
        </w:numPr>
        <w:bidi w:val="0"/>
        <w:jc w:val="left"/>
        <w:rPr/>
      </w:pPr>
      <w:bookmarkStart w:id="6" w:name="__RefHeading___Toc523_3567883407"/>
      <w:bookmarkEnd w:id="6"/>
      <w:r>
        <w:rPr/>
        <w:t>Documentación Interna</w:t>
      </w:r>
    </w:p>
    <w:p>
      <w:pPr>
        <w:pStyle w:val="Cuerpodetexto"/>
        <w:bidi w:val="0"/>
        <w:jc w:val="both"/>
        <w:rPr/>
      </w:pPr>
      <w:r>
        <w:rPr/>
      </w:r>
    </w:p>
    <w:p>
      <w:pPr>
        <w:pStyle w:val="Normal"/>
        <w:bidi w:val="0"/>
        <w:jc w:val="both"/>
        <w:rPr>
          <w:b/>
          <w:b/>
          <w:bCs/>
          <w:color w:val="729FCF"/>
        </w:rPr>
      </w:pPr>
      <w:r>
        <w:rPr>
          <w:b/>
          <w:bCs/>
          <w:color w:val="729FCF"/>
        </w:rPr>
      </w:r>
    </w:p>
    <w:p>
      <w:pPr>
        <w:pStyle w:val="Normal"/>
        <w:bidi w:val="0"/>
        <w:jc w:val="both"/>
        <w:rPr/>
      </w:pPr>
      <w:r>
        <w:rPr>
          <w:b w:val="false"/>
          <w:bCs w:val="false"/>
          <w:color w:val="000000"/>
        </w:rPr>
        <w:t>Se incluirán comentarios en el código para mantenerlo ordenado y claro, ayudando a entender el código con facilidad evitando escribir comentarios que indiquen cosas obvias.</w:t>
      </w:r>
    </w:p>
    <w:p>
      <w:pPr>
        <w:pStyle w:val="Normal"/>
        <w:bidi w:val="0"/>
        <w:jc w:val="both"/>
        <w:rPr/>
      </w:pPr>
      <w:r>
        <w:rPr>
          <w:b w:val="false"/>
          <w:bCs w:val="false"/>
          <w:color w:val="000000"/>
        </w:rPr>
        <w:t>Se incluirán comentarios al comienzo del modulo,  se comentarán las variables, constantes,procedimientos y funciones.</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Ttulo2"/>
        <w:widowControl/>
        <w:numPr>
          <w:ilvl w:val="0"/>
          <w:numId w:val="0"/>
        </w:numPr>
        <w:suppressAutoHyphens w:val="true"/>
        <w:overflowPunct w:val="true"/>
        <w:bidi w:val="0"/>
        <w:ind w:left="0" w:hanging="0"/>
        <w:jc w:val="left"/>
        <w:rPr/>
      </w:pPr>
      <w:r>
        <w:rPr/>
      </w:r>
      <w:r>
        <w:br w:type="page"/>
      </w:r>
    </w:p>
    <w:p>
      <w:pPr>
        <w:pStyle w:val="Ttulo2"/>
        <w:numPr>
          <w:ilvl w:val="1"/>
          <w:numId w:val="3"/>
        </w:numPr>
        <w:bidi w:val="0"/>
        <w:jc w:val="left"/>
        <w:rPr/>
      </w:pPr>
      <w:bookmarkStart w:id="7" w:name="__RefHeading___Toc525_3567883407"/>
      <w:bookmarkEnd w:id="7"/>
      <w:r>
        <w:rPr/>
        <w:t>Documentación Externa</w:t>
      </w:r>
    </w:p>
    <w:p>
      <w:pPr>
        <w:pStyle w:val="Normal"/>
        <w:bidi w:val="0"/>
        <w:jc w:val="left"/>
        <w:rPr>
          <w:b w:val="false"/>
          <w:b w:val="false"/>
          <w:bCs w:val="false"/>
          <w:color w:val="000000"/>
        </w:rPr>
      </w:pPr>
      <w:r>
        <w:rPr>
          <w:b w:val="false"/>
          <w:bCs w:val="false"/>
          <w:color w:val="000000"/>
        </w:rPr>
        <w:t>Utilizaremos la función de javadoc para crear un manual de nuestra aplicación gracias a los comentarios que añadamos en el código</w:t>
      </w:r>
    </w:p>
    <w:p>
      <w:pPr>
        <w:pStyle w:val="Cuerpodetexto"/>
        <w:bidi w:val="0"/>
        <w:jc w:val="left"/>
        <w:rPr>
          <w:b w:val="false"/>
          <w:b w:val="false"/>
          <w:bCs w:val="false"/>
          <w:color w:val="000000"/>
        </w:rPr>
      </w:pPr>
      <w:r>
        <w:rPr>
          <w:b w:val="false"/>
          <w:bCs w:val="false"/>
          <w:color w:val="000000"/>
        </w:rPr>
      </w:r>
    </w:p>
    <w:p>
      <w:pPr>
        <w:pStyle w:val="Ttulo1"/>
        <w:numPr>
          <w:ilvl w:val="0"/>
          <w:numId w:val="3"/>
        </w:numPr>
        <w:bidi w:val="0"/>
        <w:jc w:val="left"/>
        <w:rPr/>
      </w:pPr>
      <w:bookmarkStart w:id="8" w:name="__RefHeading___Toc527_3567883407"/>
      <w:bookmarkEnd w:id="8"/>
      <w:r>
        <w:rPr/>
        <w:t>Ma</w:t>
      </w:r>
      <w:r>
        <w:drawing>
          <wp:anchor behindDoc="0" distT="0" distB="0" distL="0" distR="0" simplePos="0" locked="0" layoutInCell="1" allowOverlap="1" relativeHeight="2">
            <wp:simplePos x="0" y="0"/>
            <wp:positionH relativeFrom="column">
              <wp:posOffset>224155</wp:posOffset>
            </wp:positionH>
            <wp:positionV relativeFrom="paragraph">
              <wp:posOffset>-81915</wp:posOffset>
            </wp:positionV>
            <wp:extent cx="5857875" cy="3246120"/>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5857875" cy="3246120"/>
                    </a:xfrm>
                    <a:prstGeom prst="rect">
                      <a:avLst/>
                    </a:prstGeom>
                  </pic:spPr>
                </pic:pic>
              </a:graphicData>
            </a:graphic>
          </wp:anchor>
        </w:drawing>
      </w:r>
      <w:r>
        <w:rPr/>
        <w:t>n</w:t>
      </w:r>
      <w:r>
        <w:rPr/>
        <w:t>uales, guías y ficheros de ayuda</w:t>
      </w:r>
    </w:p>
    <w:p>
      <w:pPr>
        <w:pStyle w:val="Cuerpodetexto"/>
        <w:bidi w:val="0"/>
        <w:jc w:val="left"/>
        <w:rPr/>
      </w:pPr>
      <w:r>
        <w:rPr/>
        <w:t>Realizaremos todo el sistema de manual, guía y ficheros de ayuda mediante el sistema JavaHelp, pues es sencillo de utilizar y fácilmente escalable.</w:t>
      </w:r>
    </w:p>
    <w:p>
      <w:pPr>
        <w:pStyle w:val="Cuerpodetexto"/>
        <w:bidi w:val="0"/>
        <w:jc w:val="left"/>
        <w:rPr/>
      </w:pPr>
      <w:r>
        <w:rPr/>
        <w:tab/>
      </w:r>
      <w:r>
        <w:drawing>
          <wp:anchor behindDoc="0" distT="0" distB="0" distL="0" distR="0" simplePos="0" locked="0" layoutInCell="1" allowOverlap="1" relativeHeight="4">
            <wp:simplePos x="0" y="0"/>
            <wp:positionH relativeFrom="column">
              <wp:posOffset>605790</wp:posOffset>
            </wp:positionH>
            <wp:positionV relativeFrom="paragraph">
              <wp:posOffset>-97790</wp:posOffset>
            </wp:positionV>
            <wp:extent cx="4808220" cy="3682365"/>
            <wp:effectExtent l="0" t="0" r="0" b="0"/>
            <wp:wrapSquare wrapText="largest"/>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3"/>
                    <a:stretch>
                      <a:fillRect/>
                    </a:stretch>
                  </pic:blipFill>
                  <pic:spPr bwMode="auto">
                    <a:xfrm>
                      <a:off x="0" y="0"/>
                      <a:ext cx="4808220" cy="3682365"/>
                    </a:xfrm>
                    <a:prstGeom prst="rect">
                      <a:avLst/>
                    </a:prstGeom>
                  </pic:spPr>
                </pic:pic>
              </a:graphicData>
            </a:graphic>
          </wp:anchor>
        </w:drawing>
      </w:r>
      <w:r>
        <w:rPr/>
        <w:tab/>
      </w:r>
    </w:p>
    <w:p>
      <w:pPr>
        <w:pStyle w:val="Cuerpodetexto"/>
        <w:bidi w:val="0"/>
        <w:jc w:val="left"/>
        <w:rPr/>
      </w:pPr>
      <w:r>
        <w:rPr/>
        <w:tab/>
        <w:tab/>
      </w:r>
    </w:p>
    <w:p>
      <w:pPr>
        <w:pStyle w:val="Cuerpodetexto"/>
        <w:bidi w:val="0"/>
        <w:jc w:val="left"/>
        <w:rPr/>
      </w:pPr>
      <w:r>
        <w:rPr/>
        <w:tab/>
        <w:tab/>
      </w:r>
    </w:p>
    <w:p>
      <w:pPr>
        <w:pStyle w:val="Ttulo1"/>
        <w:numPr>
          <w:ilvl w:val="0"/>
          <w:numId w:val="0"/>
        </w:numPr>
        <w:bidi w:val="0"/>
        <w:ind w:left="0" w:hanging="0"/>
        <w:jc w:val="left"/>
        <w:rPr/>
      </w:pPr>
      <w:r>
        <w:rPr/>
      </w:r>
      <w:r>
        <w:br w:type="page"/>
      </w:r>
    </w:p>
    <w:p>
      <w:pPr>
        <w:pStyle w:val="Ttulo1"/>
        <w:numPr>
          <w:ilvl w:val="0"/>
          <w:numId w:val="3"/>
        </w:numPr>
        <w:bidi w:val="0"/>
        <w:jc w:val="left"/>
        <w:rPr/>
      </w:pPr>
      <w:bookmarkStart w:id="9" w:name="__RefHeading___Toc216_3670186589"/>
      <w:bookmarkEnd w:id="9"/>
      <w:r>
        <w:rPr/>
        <w:t>Modelo de datos</w:t>
      </w:r>
    </w:p>
    <w:p>
      <w:pPr>
        <w:pStyle w:val="Cuerpodetexto"/>
        <w:bidi w:val="0"/>
        <w:jc w:val="left"/>
        <w:rPr/>
      </w:pPr>
      <w:r>
        <w:rPr/>
        <w:drawing>
          <wp:anchor behindDoc="0" distT="0" distB="0" distL="0" distR="0" simplePos="0" locked="0" layoutInCell="1" allowOverlap="1" relativeHeight="3">
            <wp:simplePos x="0" y="0"/>
            <wp:positionH relativeFrom="column">
              <wp:posOffset>0</wp:posOffset>
            </wp:positionH>
            <wp:positionV relativeFrom="paragraph">
              <wp:posOffset>-5080</wp:posOffset>
            </wp:positionV>
            <wp:extent cx="6120130" cy="3345180"/>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tretch>
                      <a:fillRect/>
                    </a:stretch>
                  </pic:blipFill>
                  <pic:spPr bwMode="auto">
                    <a:xfrm>
                      <a:off x="0" y="0"/>
                      <a:ext cx="6120130" cy="3345180"/>
                    </a:xfrm>
                    <a:prstGeom prst="rect">
                      <a:avLst/>
                    </a:prstGeom>
                  </pic:spPr>
                </pic:pic>
              </a:graphicData>
            </a:graphic>
          </wp:anchor>
        </w:drawing>
      </w:r>
    </w:p>
    <w:p>
      <w:pPr>
        <w:pStyle w:val="Cuerpodetexto"/>
        <w:bidi w:val="0"/>
        <w:spacing w:before="0" w:after="140"/>
        <w:jc w:val="left"/>
        <w:rPr>
          <w:rFonts w:ascii="Liberation Sans" w:hAnsi="Liberation Sans" w:eastAsia="Noto Sans CJK SC" w:cs="Lohit Devanagari"/>
          <w:b/>
          <w:b/>
          <w:bCs/>
          <w:sz w:val="28"/>
          <w:szCs w:val="28"/>
        </w:rPr>
      </w:pPr>
      <w:r>
        <w:rPr>
          <w:rFonts w:eastAsia="Noto Sans CJK SC" w:cs="Lohit Devanagari" w:ascii="Liberation Sans" w:hAnsi="Liberation Sans"/>
          <w:b/>
          <w:bCs/>
          <w:sz w:val="28"/>
          <w:szCs w:val="28"/>
        </w:rPr>
      </w:r>
    </w:p>
    <w:p>
      <w:pPr>
        <w:pStyle w:val="Ttulo1"/>
        <w:numPr>
          <w:ilvl w:val="0"/>
          <w:numId w:val="3"/>
        </w:numPr>
        <w:bidi w:val="0"/>
        <w:spacing w:before="0" w:after="140"/>
        <w:jc w:val="left"/>
        <w:rPr>
          <w:rFonts w:ascii="Liberation Sans" w:hAnsi="Liberation Sans" w:eastAsia="Noto Sans CJK SC" w:cs="Lohit Devanagari"/>
          <w:b/>
          <w:b/>
          <w:bCs/>
          <w:color w:val="auto"/>
          <w:kern w:val="2"/>
          <w:sz w:val="36"/>
          <w:szCs w:val="36"/>
          <w:lang w:val="es-ES" w:eastAsia="zh-CN" w:bidi="hi-IN"/>
        </w:rPr>
      </w:pPr>
      <w:bookmarkStart w:id="10" w:name="__RefHeading___Toc263_1116465211"/>
      <w:bookmarkEnd w:id="10"/>
      <w:r>
        <w:rPr>
          <w:rFonts w:eastAsia="Noto Sans CJK SC" w:cs="Lohit Devanagari"/>
          <w:b/>
          <w:bCs/>
          <w:color w:val="auto"/>
          <w:kern w:val="2"/>
          <w:sz w:val="36"/>
          <w:szCs w:val="36"/>
          <w:lang w:val="es-ES" w:eastAsia="zh-CN" w:bidi="hi-IN"/>
        </w:rPr>
        <w:t>Definiciones y especificación de requisitos</w:t>
      </w:r>
    </w:p>
    <w:p>
      <w:pPr>
        <w:pStyle w:val="Cuerpodetexto"/>
        <w:bidi w:val="0"/>
        <w:spacing w:before="0" w:after="140"/>
        <w:jc w:val="left"/>
        <w:rPr>
          <w:rFonts w:ascii="Liberation Sans" w:hAnsi="Liberation Sans" w:eastAsia="Noto Sans CJK SC" w:cs="Lohit Devanagari"/>
          <w:b/>
          <w:b/>
          <w:bCs/>
          <w:color w:val="auto"/>
          <w:kern w:val="2"/>
          <w:sz w:val="36"/>
          <w:szCs w:val="36"/>
          <w:lang w:val="es-ES" w:eastAsia="zh-CN" w:bidi="hi-IN"/>
        </w:rPr>
      </w:pPr>
      <w:r>
        <w:rPr>
          <w:rFonts w:eastAsia="Noto Sans CJK SC" w:cs="Lohit Devanagari" w:ascii="Liberation Sans" w:hAnsi="Liberation Sans"/>
          <w:b/>
          <w:bCs/>
          <w:color w:val="auto"/>
          <w:kern w:val="2"/>
          <w:sz w:val="36"/>
          <w:szCs w:val="36"/>
          <w:lang w:val="es-ES" w:eastAsia="zh-CN" w:bidi="hi-IN"/>
        </w:rPr>
      </w:r>
    </w:p>
    <w:p>
      <w:pPr>
        <w:pStyle w:val="Ttulo2"/>
        <w:numPr>
          <w:ilvl w:val="1"/>
          <w:numId w:val="2"/>
        </w:numPr>
        <w:rPr/>
      </w:pPr>
      <w:bookmarkStart w:id="11" w:name="__RefHeading___Toc268_1116465211"/>
      <w:bookmarkEnd w:id="11"/>
      <w:r>
        <w:rPr/>
        <w:t>Definición general</w:t>
      </w:r>
    </w:p>
    <w:p>
      <w:pPr>
        <w:pStyle w:val="Cuerpodetexto"/>
        <w:jc w:val="both"/>
        <w:rPr/>
      </w:pPr>
      <w:r>
        <w:rPr/>
        <w:t>Realización de una aplicación para gestionar los contactos de los trabajadores de una empresa con el departamento de informática mediante la apertura y seguimiento de tickets de petición de trabajo.</w:t>
      </w:r>
    </w:p>
    <w:p>
      <w:pPr>
        <w:pStyle w:val="Cuerpodetexto"/>
        <w:jc w:val="both"/>
        <w:rPr/>
      </w:pPr>
      <w:r>
        <w:rPr/>
        <w:t xml:space="preserve">El programa dispondrá de diferentes </w:t>
      </w:r>
      <w:r>
        <w:rPr>
          <w:rFonts w:eastAsia="Noto Serif CJK SC" w:cs="Lohit Devanagari"/>
          <w:color w:val="auto"/>
          <w:kern w:val="2"/>
          <w:sz w:val="24"/>
          <w:szCs w:val="24"/>
          <w:lang w:val="es-ES" w:eastAsia="zh-CN" w:bidi="hi-IN"/>
        </w:rPr>
        <w:t xml:space="preserve">tipos de usuario </w:t>
      </w:r>
      <w:r>
        <w:rPr/>
        <w:t>(básico, gestor, técnico y administrador) y tendrán acceso a diferentes funciones derivadas de esto.</w:t>
      </w:r>
    </w:p>
    <w:p>
      <w:pPr>
        <w:pStyle w:val="Cuerpodetexto"/>
        <w:jc w:val="both"/>
        <w:rPr/>
      </w:pPr>
      <w:r>
        <w:rPr/>
      </w:r>
    </w:p>
    <w:p>
      <w:pPr>
        <w:pStyle w:val="Ttulo2"/>
        <w:numPr>
          <w:ilvl w:val="1"/>
          <w:numId w:val="2"/>
        </w:numPr>
        <w:rPr/>
      </w:pPr>
      <w:bookmarkStart w:id="12" w:name="__RefHeading___Toc270_1116465211"/>
      <w:bookmarkEnd w:id="12"/>
      <w:r>
        <w:rPr/>
        <w:t>Especificaciones de requisitos</w:t>
      </w:r>
    </w:p>
    <w:p>
      <w:pPr>
        <w:pStyle w:val="Cuerpodetexto"/>
        <w:jc w:val="both"/>
        <w:rPr/>
      </w:pPr>
      <w:r>
        <w:rPr>
          <w:u w:val="none"/>
        </w:rPr>
        <w:t>El objetivo principal del sistema de ticketing es servir como medio de comunicación entre trabajadores de la empresa y el departamento de IT. En l</w:t>
      </w:r>
      <w:r>
        <w:rPr>
          <w:rFonts w:eastAsia="Noto Serif CJK SC" w:cs="Lohit Devanagari"/>
          <w:color w:val="auto"/>
          <w:kern w:val="2"/>
          <w:sz w:val="24"/>
          <w:szCs w:val="24"/>
          <w:u w:val="none"/>
          <w:lang w:val="es-ES" w:eastAsia="zh-CN" w:bidi="hi-IN"/>
        </w:rPr>
        <w:t>os tickets</w:t>
      </w:r>
      <w:r>
        <w:rPr>
          <w:u w:val="none"/>
        </w:rPr>
        <w:t xml:space="preserve"> deben recogerse las necesidades, problemas o solicitudes de los usuarios y permitir el seguimiento de estas desde el mismo sistema.</w:t>
      </w:r>
    </w:p>
    <w:p>
      <w:pPr>
        <w:pStyle w:val="Cuerpodetexto"/>
        <w:jc w:val="both"/>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Los tickets abiertos deben tener carácter contractual y el departamento de IT debe comprometerse a buscar soluciones a los problemas recibidos.</w:t>
      </w:r>
    </w:p>
    <w:p>
      <w:pPr>
        <w:pStyle w:val="Cuerpodetexto"/>
        <w:jc w:val="both"/>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r>
      <w:r>
        <w:br w:type="page"/>
      </w:r>
    </w:p>
    <w:p>
      <w:pPr>
        <w:pStyle w:val="Ttulo2"/>
        <w:numPr>
          <w:ilvl w:val="1"/>
          <w:numId w:val="2"/>
        </w:numPr>
        <w:rPr/>
      </w:pPr>
      <w:bookmarkStart w:id="13" w:name="__RefHeading___Toc272_1116465211"/>
      <w:bookmarkEnd w:id="13"/>
      <w:r>
        <w:rPr/>
        <w:t>Procedimientos de desarrollo</w:t>
      </w:r>
    </w:p>
    <w:p>
      <w:pPr>
        <w:pStyle w:val="Cuerpodetexto"/>
        <w:rPr/>
      </w:pPr>
      <w:r>
        <w:rPr/>
        <w:t>El modelo de desarrollo será en cascada con retroalimentación</w:t>
      </w:r>
    </w:p>
    <w:p>
      <w:pPr>
        <w:pStyle w:val="Cuerpodetexto"/>
        <w:rPr/>
      </w:pPr>
      <w:r>
        <w:rPr/>
        <w:drawing>
          <wp:anchor behindDoc="0" distT="0" distB="0" distL="0" distR="0" simplePos="0" locked="0" layoutInCell="1" allowOverlap="1" relativeHeight="7">
            <wp:simplePos x="0" y="0"/>
            <wp:positionH relativeFrom="column">
              <wp:posOffset>608330</wp:posOffset>
            </wp:positionH>
            <wp:positionV relativeFrom="paragraph">
              <wp:posOffset>114935</wp:posOffset>
            </wp:positionV>
            <wp:extent cx="4903470" cy="364299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4903470" cy="3642995"/>
                    </a:xfrm>
                    <a:prstGeom prst="rect">
                      <a:avLst/>
                    </a:prstGeom>
                  </pic:spPr>
                </pic:pic>
              </a:graphicData>
            </a:graphic>
          </wp:anchor>
        </w:drawing>
      </w:r>
    </w:p>
    <w:p>
      <w:pPr>
        <w:pStyle w:val="Cuerpodetexto"/>
        <w:rPr/>
      </w:pPr>
      <w:r>
        <w:rPr/>
      </w:r>
    </w:p>
    <w:p>
      <w:pPr>
        <w:pStyle w:val="Ttulo2"/>
        <w:numPr>
          <w:ilvl w:val="1"/>
          <w:numId w:val="2"/>
        </w:numPr>
        <w:rPr/>
      </w:pPr>
      <w:r>
        <w:rPr/>
      </w:r>
    </w:p>
    <w:p>
      <w:pPr>
        <w:pStyle w:val="Ttulo2"/>
        <w:numPr>
          <w:ilvl w:val="1"/>
          <w:numId w:val="2"/>
        </w:numPr>
        <w:rPr/>
      </w:pPr>
      <w:r>
        <w:rPr/>
      </w:r>
    </w:p>
    <w:p>
      <w:pPr>
        <w:pStyle w:val="Ttulo2"/>
        <w:numPr>
          <w:ilvl w:val="1"/>
          <w:numId w:val="2"/>
        </w:numPr>
        <w:rPr/>
      </w:pPr>
      <w:r>
        <w:rPr/>
      </w:r>
    </w:p>
    <w:p>
      <w:pPr>
        <w:pStyle w:val="Ttulo2"/>
        <w:numPr>
          <w:ilvl w:val="1"/>
          <w:numId w:val="2"/>
        </w:numPr>
        <w:rPr/>
      </w:pPr>
      <w:r>
        <w:rPr/>
      </w:r>
    </w:p>
    <w:p>
      <w:pPr>
        <w:pStyle w:val="Ttulo2"/>
        <w:numPr>
          <w:ilvl w:val="1"/>
          <w:numId w:val="2"/>
        </w:numPr>
        <w:rPr/>
      </w:pPr>
      <w:r>
        <w:rPr/>
      </w:r>
    </w:p>
    <w:p>
      <w:pPr>
        <w:pStyle w:val="Ttulo2"/>
        <w:numPr>
          <w:ilvl w:val="1"/>
          <w:numId w:val="2"/>
        </w:numPr>
        <w:rPr/>
      </w:pPr>
      <w:r>
        <w:rPr/>
      </w:r>
    </w:p>
    <w:p>
      <w:pPr>
        <w:pStyle w:val="Ttulo2"/>
        <w:numPr>
          <w:ilvl w:val="1"/>
          <w:numId w:val="2"/>
        </w:numPr>
        <w:rPr/>
      </w:pPr>
      <w:r>
        <w:rPr/>
      </w:r>
    </w:p>
    <w:p>
      <w:pPr>
        <w:pStyle w:val="Ttulo2"/>
        <w:numPr>
          <w:ilvl w:val="1"/>
          <w:numId w:val="2"/>
        </w:numPr>
        <w:rPr/>
      </w:pPr>
      <w:r>
        <w:rPr/>
      </w:r>
    </w:p>
    <w:p>
      <w:pPr>
        <w:pStyle w:val="Ttulo2"/>
        <w:numPr>
          <w:ilvl w:val="1"/>
          <w:numId w:val="2"/>
        </w:numPr>
        <w:rPr/>
      </w:pPr>
      <w:r>
        <w:rPr/>
      </w:r>
    </w:p>
    <w:p>
      <w:pPr>
        <w:pStyle w:val="Ttulo2"/>
        <w:numPr>
          <w:ilvl w:val="0"/>
          <w:numId w:val="0"/>
        </w:numPr>
        <w:ind w:left="0" w:hanging="0"/>
        <w:rPr/>
      </w:pPr>
      <w:r>
        <w:rPr/>
      </w:r>
    </w:p>
    <w:p>
      <w:pPr>
        <w:pStyle w:val="Ttulo2"/>
        <w:numPr>
          <w:ilvl w:val="1"/>
          <w:numId w:val="2"/>
        </w:numPr>
        <w:rPr/>
      </w:pPr>
      <w:bookmarkStart w:id="14" w:name="__RefHeading___Toc274_1116465211"/>
      <w:bookmarkEnd w:id="14"/>
      <w:r>
        <w:rPr/>
        <w:t xml:space="preserve">Procedimientos de </w:t>
      </w:r>
      <w:r>
        <w:rPr>
          <w:rFonts w:eastAsia="Noto Sans CJK SC" w:cs="Lohit Devanagari"/>
          <w:b/>
          <w:bCs/>
          <w:color w:val="auto"/>
          <w:kern w:val="2"/>
          <w:sz w:val="32"/>
          <w:szCs w:val="32"/>
          <w:lang w:val="es-ES" w:eastAsia="zh-CN" w:bidi="hi-IN"/>
        </w:rPr>
        <w:t>instalación y prueba</w:t>
      </w:r>
    </w:p>
    <w:p>
      <w:pPr>
        <w:pStyle w:val="Cuerpodetexto"/>
        <w:rPr>
          <w:rFonts w:ascii="Liberation Sans" w:hAnsi="Liberation Sans" w:eastAsia="Noto Sans CJK SC" w:cs="Lohit Devanagari"/>
          <w:b/>
          <w:b/>
          <w:bCs/>
          <w:color w:val="auto"/>
          <w:kern w:val="2"/>
          <w:sz w:val="32"/>
          <w:szCs w:val="32"/>
          <w:lang w:val="es-ES" w:eastAsia="zh-CN" w:bidi="hi-IN"/>
        </w:rPr>
      </w:pPr>
      <w:r>
        <w:rPr>
          <w:rFonts w:eastAsia="Noto Sans CJK SC" w:cs="Lohit Devanagari" w:ascii="Liberation Sans" w:hAnsi="Liberation Sans"/>
          <w:b/>
          <w:bCs/>
          <w:color w:val="auto"/>
          <w:kern w:val="2"/>
          <w:sz w:val="32"/>
          <w:szCs w:val="32"/>
          <w:lang w:val="es-ES" w:eastAsia="zh-CN" w:bidi="hi-IN"/>
        </w:rPr>
      </w:r>
    </w:p>
    <w:p>
      <w:pPr>
        <w:pStyle w:val="Cuerpodetexto"/>
        <w:rPr>
          <w:rFonts w:ascii="Liberation Sans" w:hAnsi="Liberation Sans" w:eastAsia="Noto Sans CJK SC" w:cs="Lohit Devanagari"/>
          <w:b/>
          <w:b/>
          <w:bCs/>
          <w:color w:val="auto"/>
          <w:kern w:val="2"/>
          <w:sz w:val="32"/>
          <w:szCs w:val="32"/>
          <w:u w:val="none"/>
          <w:lang w:val="es-ES" w:eastAsia="zh-CN" w:bidi="hi-IN"/>
        </w:rPr>
      </w:pPr>
      <w:r>
        <w:rPr>
          <w:rFonts w:eastAsia="Noto Sans CJK SC" w:cs="Lohit Devanagari" w:ascii="Liberation Sans" w:hAnsi="Liberation Sans"/>
          <w:b/>
          <w:bCs/>
          <w:color w:val="auto"/>
          <w:kern w:val="2"/>
          <w:sz w:val="32"/>
          <w:szCs w:val="32"/>
          <w:u w:val="none"/>
          <w:lang w:val="es-ES" w:eastAsia="zh-CN" w:bidi="hi-IN"/>
        </w:rPr>
      </w:r>
    </w:p>
    <w:p>
      <w:pPr>
        <w:pStyle w:val="Ttulo1"/>
        <w:numPr>
          <w:ilvl w:val="0"/>
          <w:numId w:val="3"/>
        </w:numPr>
        <w:bidi w:val="0"/>
        <w:spacing w:before="0" w:after="140"/>
        <w:jc w:val="left"/>
        <w:rPr/>
      </w:pPr>
      <w:bookmarkStart w:id="15" w:name="__RefHeading___Toc631_1116465211"/>
      <w:bookmarkEnd w:id="15"/>
      <w:r>
        <w:rPr>
          <w:rFonts w:eastAsia="Noto Sans CJK SC" w:cs="Lohit Devanagari"/>
          <w:b/>
          <w:bCs/>
          <w:color w:val="auto"/>
          <w:kern w:val="2"/>
          <w:sz w:val="36"/>
          <w:szCs w:val="36"/>
          <w:lang w:val="es-ES" w:eastAsia="zh-CN" w:bidi="hi-IN"/>
        </w:rPr>
        <w:t>Arquitectura del sistema</w:t>
      </w:r>
    </w:p>
    <w:p>
      <w:pPr>
        <w:pStyle w:val="Ttulo2"/>
        <w:numPr>
          <w:ilvl w:val="1"/>
          <w:numId w:val="2"/>
        </w:numPr>
        <w:rPr/>
      </w:pPr>
      <w:bookmarkStart w:id="16" w:name="__RefHeading___Toc633_1116465211"/>
      <w:bookmarkEnd w:id="16"/>
      <w:r>
        <w:rPr/>
        <w:t>Descripción jerárquica</w:t>
      </w:r>
    </w:p>
    <w:p>
      <w:pPr>
        <w:pStyle w:val="Cuerpodetexto"/>
        <w:rPr>
          <w:rFonts w:ascii="Liberation Sans" w:hAnsi="Liberation Sans" w:eastAsia="Noto Sans CJK SC" w:cs="Lohit Devanagari"/>
          <w:b/>
          <w:b/>
          <w:bCs/>
          <w:color w:val="auto"/>
          <w:kern w:val="2"/>
          <w:sz w:val="32"/>
          <w:szCs w:val="32"/>
          <w:lang w:val="es-ES" w:eastAsia="zh-CN" w:bidi="hi-IN"/>
        </w:rPr>
      </w:pPr>
      <w:r>
        <w:rPr>
          <w:rFonts w:eastAsia="Noto Sans CJK SC" w:cs="Lohit Devanagari" w:ascii="Liberation Sans" w:hAnsi="Liberation Sans"/>
          <w:b/>
          <w:bCs/>
          <w:color w:val="auto"/>
          <w:kern w:val="2"/>
          <w:sz w:val="32"/>
          <w:szCs w:val="32"/>
          <w:lang w:val="es-ES" w:eastAsia="zh-CN" w:bidi="hi-IN"/>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137150" cy="3711575"/>
            <wp:effectExtent l="0" t="0" r="0" b="0"/>
            <wp:wrapSquare wrapText="largest"/>
            <wp:docPr id="5"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
                    <pic:cNvPicPr>
                      <a:picLocks noChangeAspect="1" noChangeArrowheads="1"/>
                    </pic:cNvPicPr>
                  </pic:nvPicPr>
                  <pic:blipFill>
                    <a:blip r:embed="rId6"/>
                    <a:stretch>
                      <a:fillRect/>
                    </a:stretch>
                  </pic:blipFill>
                  <pic:spPr bwMode="auto">
                    <a:xfrm>
                      <a:off x="0" y="0"/>
                      <a:ext cx="5137150" cy="3711575"/>
                    </a:xfrm>
                    <a:prstGeom prst="rect">
                      <a:avLst/>
                    </a:prstGeom>
                  </pic:spPr>
                </pic:pic>
              </a:graphicData>
            </a:graphic>
          </wp:anchor>
        </w:drawing>
      </w:r>
    </w:p>
    <w:p>
      <w:pPr>
        <w:pStyle w:val="Cuerpodetexto"/>
        <w:rPr>
          <w:rFonts w:ascii="Liberation Sans" w:hAnsi="Liberation Sans" w:eastAsia="Noto Sans CJK SC" w:cs="Lohit Devanagari"/>
          <w:b/>
          <w:b/>
          <w:bCs/>
          <w:color w:val="auto"/>
          <w:kern w:val="2"/>
          <w:sz w:val="32"/>
          <w:szCs w:val="32"/>
          <w:lang w:val="es-ES" w:eastAsia="zh-CN" w:bidi="hi-IN"/>
        </w:rPr>
      </w:pPr>
      <w:r>
        <w:rPr>
          <w:rFonts w:eastAsia="Noto Sans CJK SC" w:cs="Lohit Devanagari" w:ascii="Liberation Sans" w:hAnsi="Liberation Sans"/>
          <w:b/>
          <w:bCs/>
          <w:color w:val="auto"/>
          <w:kern w:val="2"/>
          <w:sz w:val="32"/>
          <w:szCs w:val="32"/>
          <w:lang w:val="es-ES" w:eastAsia="zh-CN" w:bidi="hi-IN"/>
        </w:rPr>
      </w:r>
    </w:p>
    <w:p>
      <w:pPr>
        <w:pStyle w:val="Ttulo2"/>
        <w:numPr>
          <w:ilvl w:val="1"/>
          <w:numId w:val="2"/>
        </w:numPr>
        <w:rPr>
          <w:rFonts w:ascii="Liberation Sans" w:hAnsi="Liberation Sans" w:eastAsia="Noto Sans CJK SC" w:cs="Lohit Devanagari"/>
          <w:b/>
          <w:b/>
          <w:bCs/>
          <w:color w:val="auto"/>
          <w:kern w:val="2"/>
          <w:sz w:val="32"/>
          <w:szCs w:val="32"/>
          <w:lang w:val="es-ES" w:eastAsia="zh-CN" w:bidi="hi-IN"/>
        </w:rPr>
      </w:pPr>
      <w:bookmarkStart w:id="17" w:name="__RefHeading___Toc280_1116465211"/>
      <w:bookmarkEnd w:id="17"/>
      <w:r>
        <w:rPr>
          <w:rFonts w:eastAsia="Noto Sans CJK SC" w:cs="Lohit Devanagari"/>
          <w:b/>
          <w:bCs/>
          <w:color w:val="auto"/>
          <w:kern w:val="2"/>
          <w:sz w:val="32"/>
          <w:szCs w:val="32"/>
          <w:lang w:val="es-ES" w:eastAsia="zh-CN" w:bidi="hi-IN"/>
        </w:rPr>
        <w:t>Diagrama de módulos</w:t>
      </w:r>
    </w:p>
    <w:p>
      <w:pPr>
        <w:pStyle w:val="Cuerpodetexto"/>
        <w:rPr>
          <w:rFonts w:ascii="Liberation Sans" w:hAnsi="Liberation Sans" w:eastAsia="Noto Sans CJK SC" w:cs="Lohit Devanagari"/>
          <w:b/>
          <w:b/>
          <w:bCs/>
          <w:color w:val="auto"/>
          <w:kern w:val="2"/>
          <w:sz w:val="32"/>
          <w:szCs w:val="32"/>
          <w:lang w:val="es-ES" w:eastAsia="zh-CN" w:bidi="hi-IN"/>
        </w:rPr>
      </w:pPr>
      <w:r>
        <w:rPr>
          <w:rFonts w:eastAsia="Noto Sans CJK SC" w:cs="Lohit Devanagari" w:ascii="Liberation Sans" w:hAnsi="Liberation Sans"/>
          <w:b/>
          <w:bCs/>
          <w:color w:val="auto"/>
          <w:kern w:val="2"/>
          <w:sz w:val="32"/>
          <w:szCs w:val="32"/>
          <w:lang w:val="es-ES" w:eastAsia="zh-CN" w:bidi="hi-IN"/>
        </w:rPr>
        <w:drawing>
          <wp:anchor behindDoc="0" distT="0" distB="0" distL="0" distR="0" simplePos="0" locked="0" layoutInCell="1" allowOverlap="1" relativeHeight="5">
            <wp:simplePos x="0" y="0"/>
            <wp:positionH relativeFrom="column">
              <wp:posOffset>495300</wp:posOffset>
            </wp:positionH>
            <wp:positionV relativeFrom="paragraph">
              <wp:posOffset>-43180</wp:posOffset>
            </wp:positionV>
            <wp:extent cx="4946650" cy="4011930"/>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4946650" cy="4011930"/>
                    </a:xfrm>
                    <a:prstGeom prst="rect">
                      <a:avLst/>
                    </a:prstGeom>
                  </pic:spPr>
                </pic:pic>
              </a:graphicData>
            </a:graphic>
          </wp:anchor>
        </w:drawing>
      </w:r>
    </w:p>
    <w:p>
      <w:pPr>
        <w:pStyle w:val="Cuerpodetexto"/>
        <w:rPr>
          <w:rFonts w:ascii="Liberation Sans" w:hAnsi="Liberation Sans" w:eastAsia="Noto Sans CJK SC" w:cs="Lohit Devanagari"/>
          <w:b/>
          <w:b/>
          <w:bCs/>
          <w:color w:val="auto"/>
          <w:kern w:val="2"/>
          <w:sz w:val="32"/>
          <w:szCs w:val="32"/>
          <w:lang w:val="es-ES" w:eastAsia="zh-CN" w:bidi="hi-IN"/>
        </w:rPr>
      </w:pPr>
      <w:r>
        <w:rPr>
          <w:rFonts w:eastAsia="Noto Sans CJK SC" w:cs="Lohit Devanagari" w:ascii="Liberation Sans" w:hAnsi="Liberation Sans"/>
          <w:b/>
          <w:bCs/>
          <w:color w:val="auto"/>
          <w:kern w:val="2"/>
          <w:sz w:val="32"/>
          <w:szCs w:val="32"/>
          <w:lang w:val="es-ES" w:eastAsia="zh-CN" w:bidi="hi-IN"/>
        </w:rPr>
      </w:r>
    </w:p>
    <w:p>
      <w:pPr>
        <w:pStyle w:val="Cuerpodetexto"/>
        <w:rPr>
          <w:rFonts w:ascii="Liberation Sans" w:hAnsi="Liberation Sans" w:eastAsia="Noto Sans CJK SC" w:cs="Lohit Devanagari"/>
          <w:b/>
          <w:b/>
          <w:bCs/>
          <w:color w:val="auto"/>
          <w:kern w:val="2"/>
          <w:sz w:val="32"/>
          <w:szCs w:val="32"/>
          <w:lang w:val="es-ES" w:eastAsia="zh-CN" w:bidi="hi-IN"/>
        </w:rPr>
      </w:pPr>
      <w:r>
        <w:rPr>
          <w:rFonts w:eastAsia="Noto Sans CJK SC" w:cs="Lohit Devanagari" w:ascii="Liberation Sans" w:hAnsi="Liberation Sans"/>
          <w:b/>
          <w:bCs/>
          <w:color w:val="auto"/>
          <w:kern w:val="2"/>
          <w:sz w:val="32"/>
          <w:szCs w:val="32"/>
          <w:lang w:val="es-ES" w:eastAsia="zh-CN" w:bidi="hi-IN"/>
        </w:rPr>
      </w:r>
    </w:p>
    <w:p>
      <w:pPr>
        <w:pStyle w:val="Cuerpodetexto"/>
        <w:rPr>
          <w:rFonts w:ascii="Liberation Sans" w:hAnsi="Liberation Sans" w:eastAsia="Noto Sans CJK SC" w:cs="Lohit Devanagari"/>
          <w:b/>
          <w:b/>
          <w:bCs/>
          <w:color w:val="auto"/>
          <w:kern w:val="2"/>
          <w:sz w:val="32"/>
          <w:szCs w:val="32"/>
          <w:lang w:val="es-ES" w:eastAsia="zh-CN" w:bidi="hi-IN"/>
        </w:rPr>
      </w:pPr>
      <w:r>
        <w:rPr>
          <w:rFonts w:eastAsia="Noto Sans CJK SC" w:cs="Lohit Devanagari" w:ascii="Liberation Sans" w:hAnsi="Liberation Sans"/>
          <w:b/>
          <w:bCs/>
          <w:color w:val="auto"/>
          <w:kern w:val="2"/>
          <w:sz w:val="32"/>
          <w:szCs w:val="32"/>
          <w:lang w:val="es-ES" w:eastAsia="zh-CN" w:bidi="hi-IN"/>
        </w:rPr>
      </w:r>
    </w:p>
    <w:p>
      <w:pPr>
        <w:pStyle w:val="Cuerpodetexto"/>
        <w:rPr>
          <w:rFonts w:ascii="Liberation Sans" w:hAnsi="Liberation Sans" w:eastAsia="Noto Sans CJK SC" w:cs="Lohit Devanagari"/>
          <w:b/>
          <w:b/>
          <w:bCs/>
          <w:color w:val="auto"/>
          <w:kern w:val="2"/>
          <w:sz w:val="32"/>
          <w:szCs w:val="32"/>
          <w:lang w:val="es-ES" w:eastAsia="zh-CN" w:bidi="hi-IN"/>
        </w:rPr>
      </w:pPr>
      <w:r>
        <w:rPr>
          <w:rFonts w:eastAsia="Noto Sans CJK SC" w:cs="Lohit Devanagari" w:ascii="Liberation Sans" w:hAnsi="Liberation Sans"/>
          <w:b/>
          <w:bCs/>
          <w:color w:val="auto"/>
          <w:kern w:val="2"/>
          <w:sz w:val="32"/>
          <w:szCs w:val="32"/>
          <w:lang w:val="es-ES" w:eastAsia="zh-CN" w:bidi="hi-IN"/>
        </w:rPr>
      </w:r>
    </w:p>
    <w:p>
      <w:pPr>
        <w:pStyle w:val="Cuerpodetexto"/>
        <w:rPr>
          <w:rFonts w:ascii="Liberation Sans" w:hAnsi="Liberation Sans" w:eastAsia="Noto Sans CJK SC" w:cs="Lohit Devanagari"/>
          <w:b/>
          <w:b/>
          <w:bCs/>
          <w:color w:val="auto"/>
          <w:kern w:val="2"/>
          <w:sz w:val="32"/>
          <w:szCs w:val="32"/>
          <w:lang w:val="es-ES" w:eastAsia="zh-CN" w:bidi="hi-IN"/>
        </w:rPr>
      </w:pPr>
      <w:r>
        <w:rPr>
          <w:rFonts w:eastAsia="Noto Sans CJK SC" w:cs="Lohit Devanagari" w:ascii="Liberation Sans" w:hAnsi="Liberation Sans"/>
          <w:b/>
          <w:bCs/>
          <w:color w:val="auto"/>
          <w:kern w:val="2"/>
          <w:sz w:val="32"/>
          <w:szCs w:val="32"/>
          <w:lang w:val="es-ES" w:eastAsia="zh-CN" w:bidi="hi-IN"/>
        </w:rPr>
      </w:r>
    </w:p>
    <w:p>
      <w:pPr>
        <w:pStyle w:val="Cuerpodetexto"/>
        <w:rPr>
          <w:rFonts w:ascii="Liberation Sans" w:hAnsi="Liberation Sans" w:eastAsia="Noto Sans CJK SC" w:cs="Lohit Devanagari"/>
          <w:b/>
          <w:b/>
          <w:bCs/>
          <w:color w:val="auto"/>
          <w:kern w:val="2"/>
          <w:sz w:val="32"/>
          <w:szCs w:val="32"/>
          <w:lang w:val="es-ES" w:eastAsia="zh-CN" w:bidi="hi-IN"/>
        </w:rPr>
      </w:pPr>
      <w:r>
        <w:rPr>
          <w:rFonts w:eastAsia="Noto Sans CJK SC" w:cs="Lohit Devanagari" w:ascii="Liberation Sans" w:hAnsi="Liberation Sans"/>
          <w:b/>
          <w:bCs/>
          <w:color w:val="auto"/>
          <w:kern w:val="2"/>
          <w:sz w:val="32"/>
          <w:szCs w:val="32"/>
          <w:lang w:val="es-ES" w:eastAsia="zh-CN" w:bidi="hi-IN"/>
        </w:rPr>
      </w:r>
    </w:p>
    <w:p>
      <w:pPr>
        <w:pStyle w:val="Ttulo2"/>
        <w:numPr>
          <w:ilvl w:val="1"/>
          <w:numId w:val="2"/>
        </w:numPr>
        <w:rPr/>
      </w:pPr>
      <w:bookmarkStart w:id="18" w:name="__RefHeading___Toc282_1116465211"/>
      <w:bookmarkEnd w:id="18"/>
      <w:r>
        <w:rPr>
          <w:rFonts w:eastAsia="Noto Sans CJK SC" w:cs="Lohit Devanagari"/>
          <w:b/>
          <w:bCs/>
          <w:color w:val="auto"/>
          <w:kern w:val="2"/>
          <w:sz w:val="32"/>
          <w:szCs w:val="32"/>
          <w:lang w:val="es-ES" w:eastAsia="zh-CN" w:bidi="hi-IN"/>
        </w:rPr>
        <w:t>Descripción individual de los módulos</w:t>
      </w:r>
    </w:p>
    <w:p>
      <w:pPr>
        <w:pStyle w:val="Cuerpodetexto"/>
        <w:rPr>
          <w:rFonts w:ascii="Liberation Serif" w:hAnsi="Liberation Serif"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t>Abrir incidencia: Permite realizar la apertura de una incidencia en el sistema.</w:t>
      </w:r>
    </w:p>
    <w:p>
      <w:pPr>
        <w:pStyle w:val="Cuerpodetexto"/>
        <w:rPr>
          <w:rFonts w:ascii="Liberation Serif" w:hAnsi="Liberation Serif"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t>Consultar sus incidencias: Permite ver un listado de las incidencias propias.</w:t>
      </w:r>
    </w:p>
    <w:p>
      <w:pPr>
        <w:pStyle w:val="Cuerpodetexto"/>
        <w:rPr>
          <w:rFonts w:ascii="Liberation Serif" w:hAnsi="Liberation Serif"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t>Consultar incidencias: Permite a un gestor, técnico o administrador, ver todas las incidencias.</w:t>
      </w:r>
    </w:p>
    <w:p>
      <w:pPr>
        <w:pStyle w:val="Cuerpodetexto"/>
        <w:rPr>
          <w:rFonts w:ascii="Liberation Serif" w:hAnsi="Liberation Serif"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t>Cerrar incidencia: Permite cerrar incidencias, por parte del usuario o los técnicos.</w:t>
      </w:r>
    </w:p>
    <w:p>
      <w:pPr>
        <w:pStyle w:val="Cuerpodetexto"/>
        <w:rPr>
          <w:rFonts w:ascii="Liberation Serif" w:hAnsi="Liberation Serif"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t>Asignar incidencia: Permite al gestor, asignar las incidencias a un técnico en concreto.</w:t>
      </w:r>
    </w:p>
    <w:p>
      <w:pPr>
        <w:pStyle w:val="Cuerpodetexto"/>
        <w:rPr/>
      </w:pPr>
      <w:r>
        <w:rPr>
          <w:rFonts w:eastAsia="Noto Serif CJK SC" w:cs="Lohit Devanagari"/>
          <w:color w:val="auto"/>
          <w:kern w:val="2"/>
          <w:sz w:val="24"/>
          <w:szCs w:val="24"/>
          <w:lang w:val="es-ES" w:eastAsia="zh-CN" w:bidi="hi-IN"/>
        </w:rPr>
        <w:t>Cambiar estado a incidencia: Permite modificar el estado de una incidencia.</w:t>
      </w:r>
    </w:p>
    <w:p>
      <w:pPr>
        <w:pStyle w:val="Cuerpodetexto"/>
        <w:rPr/>
      </w:pPr>
      <w:r>
        <w:rPr>
          <w:rFonts w:eastAsia="Noto Serif CJK SC" w:cs="Lohit Devanagari"/>
          <w:color w:val="auto"/>
          <w:kern w:val="2"/>
          <w:sz w:val="24"/>
          <w:szCs w:val="24"/>
          <w:lang w:val="es-ES" w:eastAsia="zh-CN" w:bidi="hi-IN"/>
        </w:rPr>
        <w:t xml:space="preserve">Modificar tipo de usuario: permite al administrador otorgar permisos de gestor o técnico a los </w:t>
        <w:tab/>
        <w:tab/>
        <w:t>usuarios básicos.</w:t>
      </w:r>
    </w:p>
    <w:p>
      <w:pPr>
        <w:pStyle w:val="Cuerpodetexto"/>
        <w:rPr>
          <w:rFonts w:ascii="Liberation Sans" w:hAnsi="Liberation Sans" w:eastAsia="Noto Sans CJK SC" w:cs="Lohit Devanagari"/>
          <w:b/>
          <w:b/>
          <w:bCs/>
          <w:color w:val="auto"/>
          <w:kern w:val="2"/>
          <w:sz w:val="32"/>
          <w:szCs w:val="32"/>
          <w:lang w:val="es-ES" w:eastAsia="zh-CN" w:bidi="hi-IN"/>
        </w:rPr>
      </w:pPr>
      <w:r>
        <w:rPr>
          <w:rFonts w:eastAsia="Noto Sans CJK SC" w:cs="Lohit Devanagari" w:ascii="Liberation Sans" w:hAnsi="Liberation Sans"/>
          <w:b/>
          <w:bCs/>
          <w:color w:val="auto"/>
          <w:kern w:val="2"/>
          <w:sz w:val="32"/>
          <w:szCs w:val="32"/>
          <w:lang w:val="es-ES" w:eastAsia="zh-CN" w:bidi="hi-IN"/>
        </w:rPr>
      </w:r>
    </w:p>
    <w:p>
      <w:pPr>
        <w:pStyle w:val="Ttulo2"/>
        <w:numPr>
          <w:ilvl w:val="1"/>
          <w:numId w:val="2"/>
        </w:numPr>
        <w:rPr>
          <w:rFonts w:ascii="Liberation Sans" w:hAnsi="Liberation Sans" w:eastAsia="Noto Sans CJK SC" w:cs="Lohit Devanagari"/>
          <w:b/>
          <w:b/>
          <w:bCs/>
          <w:color w:val="auto"/>
          <w:kern w:val="2"/>
          <w:sz w:val="32"/>
          <w:szCs w:val="32"/>
          <w:lang w:val="es-ES" w:eastAsia="zh-CN" w:bidi="hi-IN"/>
        </w:rPr>
      </w:pPr>
      <w:bookmarkStart w:id="19" w:name="__RefHeading___Toc284_1116465211"/>
      <w:bookmarkEnd w:id="19"/>
      <w:r>
        <w:rPr>
          <w:rFonts w:eastAsia="Noto Sans CJK SC" w:cs="Lohit Devanagari"/>
          <w:b/>
          <w:bCs/>
          <w:color w:val="auto"/>
          <w:kern w:val="2"/>
          <w:sz w:val="32"/>
          <w:szCs w:val="32"/>
          <w:lang w:val="es-ES" w:eastAsia="zh-CN" w:bidi="hi-IN"/>
        </w:rPr>
        <w:t>Dependencias externas</w:t>
      </w:r>
    </w:p>
    <w:p>
      <w:pPr>
        <w:pStyle w:val="Cuerpodetexto"/>
        <w:jc w:val="both"/>
        <w:rPr/>
      </w:pPr>
      <w:r>
        <w:rPr/>
        <w:t>En este caso, las dependencias externas se compondrán básicamente en la distribuidora de internet que de servicio para que la aplicación tenga un funcionamiento adecuado y constante, también habrá que tener en cuenta que el funcionamiento de los equipos de trabajo sea el correcto para la ejecución software.</w:t>
      </w:r>
    </w:p>
    <w:p>
      <w:pPr>
        <w:pStyle w:val="Cuerpodetexto"/>
        <w:rPr>
          <w:rFonts w:ascii="Liberation Sans" w:hAnsi="Liberation Sans" w:eastAsia="Noto Sans CJK SC" w:cs="Lohit Devanagari"/>
          <w:b/>
          <w:b/>
          <w:bCs/>
          <w:color w:val="auto"/>
          <w:kern w:val="2"/>
          <w:sz w:val="32"/>
          <w:szCs w:val="32"/>
          <w:lang w:val="es-ES" w:eastAsia="zh-CN" w:bidi="hi-IN"/>
        </w:rPr>
      </w:pPr>
      <w:r>
        <w:rPr>
          <w:rFonts w:eastAsia="Noto Sans CJK SC" w:cs="Lohit Devanagari" w:ascii="Liberation Sans" w:hAnsi="Liberation Sans"/>
          <w:b/>
          <w:bCs/>
          <w:color w:val="auto"/>
          <w:kern w:val="2"/>
          <w:sz w:val="32"/>
          <w:szCs w:val="32"/>
          <w:lang w:val="es-ES" w:eastAsia="zh-CN" w:bidi="hi-IN"/>
        </w:rPr>
      </w:r>
    </w:p>
    <w:p>
      <w:pPr>
        <w:pStyle w:val="Ttulo1"/>
        <w:numPr>
          <w:ilvl w:val="0"/>
          <w:numId w:val="3"/>
        </w:numPr>
        <w:bidi w:val="0"/>
        <w:spacing w:before="0" w:after="140"/>
        <w:jc w:val="left"/>
        <w:rPr>
          <w:rFonts w:ascii="Liberation Sans" w:hAnsi="Liberation Sans" w:eastAsia="Noto Sans CJK SC" w:cs="Lohit Devanagari"/>
          <w:b/>
          <w:b/>
          <w:bCs/>
          <w:color w:val="auto"/>
          <w:kern w:val="2"/>
          <w:sz w:val="36"/>
          <w:szCs w:val="36"/>
          <w:lang w:val="es-ES" w:eastAsia="zh-CN" w:bidi="hi-IN"/>
        </w:rPr>
      </w:pPr>
      <w:bookmarkStart w:id="20" w:name="__RefHeading___Toc637_1116465211"/>
      <w:bookmarkEnd w:id="20"/>
      <w:r>
        <w:rPr>
          <w:rFonts w:eastAsia="Noto Sans CJK SC" w:cs="Lohit Devanagari"/>
          <w:b/>
          <w:bCs/>
          <w:color w:val="auto"/>
          <w:kern w:val="2"/>
          <w:sz w:val="36"/>
          <w:szCs w:val="36"/>
          <w:lang w:val="es-ES" w:eastAsia="zh-CN" w:bidi="hi-IN"/>
        </w:rPr>
        <w:t>Diseño del modelo de datos</w:t>
      </w:r>
    </w:p>
    <w:p>
      <w:pPr>
        <w:pStyle w:val="Cuerpodetexto"/>
        <w:bidi w:val="0"/>
        <w:spacing w:before="0" w:after="140"/>
        <w:jc w:val="left"/>
        <w:rPr>
          <w:rFonts w:ascii="Liberation Sans" w:hAnsi="Liberation Sans" w:eastAsia="Noto Sans CJK SC" w:cs="Lohit Devanagari"/>
          <w:b/>
          <w:b/>
          <w:bCs/>
          <w:color w:val="auto"/>
          <w:kern w:val="2"/>
          <w:sz w:val="36"/>
          <w:szCs w:val="36"/>
          <w:lang w:val="es-ES" w:eastAsia="zh-CN" w:bidi="hi-IN"/>
        </w:rPr>
      </w:pPr>
      <w:r>
        <w:rPr>
          <w:rFonts w:eastAsia="Noto Sans CJK SC" w:cs="Lohit Devanagari" w:ascii="Liberation Sans" w:hAnsi="Liberation Sans"/>
          <w:b/>
          <w:bCs/>
          <w:color w:val="auto"/>
          <w:kern w:val="2"/>
          <w:sz w:val="36"/>
          <w:szCs w:val="36"/>
          <w:lang w:val="es-ES" w:eastAsia="zh-CN" w:bidi="hi-IN"/>
        </w:rPr>
        <w:drawing>
          <wp:anchor behindDoc="0" distT="0" distB="0" distL="0" distR="0" simplePos="0" locked="0" layoutInCell="1" allowOverlap="1" relativeHeight="9">
            <wp:simplePos x="0" y="0"/>
            <wp:positionH relativeFrom="column">
              <wp:posOffset>0</wp:posOffset>
            </wp:positionH>
            <wp:positionV relativeFrom="paragraph">
              <wp:posOffset>205740</wp:posOffset>
            </wp:positionV>
            <wp:extent cx="6120130" cy="334518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6120130" cy="3345180"/>
                    </a:xfrm>
                    <a:prstGeom prst="rect">
                      <a:avLst/>
                    </a:prstGeom>
                  </pic:spPr>
                </pic:pic>
              </a:graphicData>
            </a:graphic>
          </wp:anchor>
        </w:drawing>
      </w:r>
    </w:p>
    <w:p>
      <w:pPr>
        <w:pStyle w:val="Cuerpodetexto"/>
        <w:bidi w:val="0"/>
        <w:spacing w:before="0" w:after="140"/>
        <w:jc w:val="left"/>
        <w:rPr>
          <w:rFonts w:ascii="Liberation Sans" w:hAnsi="Liberation Sans" w:eastAsia="Noto Sans CJK SC" w:cs="Lohit Devanagari"/>
          <w:b/>
          <w:b/>
          <w:bCs/>
          <w:color w:val="auto"/>
          <w:kern w:val="2"/>
          <w:sz w:val="36"/>
          <w:szCs w:val="36"/>
          <w:lang w:val="es-ES" w:eastAsia="zh-CN" w:bidi="hi-IN"/>
        </w:rPr>
      </w:pPr>
      <w:r>
        <w:rPr>
          <w:rFonts w:eastAsia="Noto Sans CJK SC" w:cs="Lohit Devanagari" w:ascii="Liberation Sans" w:hAnsi="Liberation Sans"/>
          <w:b/>
          <w:bCs/>
          <w:color w:val="auto"/>
          <w:kern w:val="2"/>
          <w:sz w:val="36"/>
          <w:szCs w:val="36"/>
          <w:lang w:val="es-ES" w:eastAsia="zh-CN" w:bidi="hi-IN"/>
        </w:rPr>
      </w:r>
    </w:p>
    <w:p>
      <w:pPr>
        <w:pStyle w:val="Cuerpodetexto"/>
        <w:bidi w:val="0"/>
        <w:spacing w:before="0" w:after="140"/>
        <w:jc w:val="left"/>
        <w:rPr>
          <w:rFonts w:ascii="Liberation Sans" w:hAnsi="Liberation Sans" w:eastAsia="Noto Sans CJK SC" w:cs="Lohit Devanagari"/>
          <w:b/>
          <w:b/>
          <w:bCs/>
          <w:color w:val="auto"/>
          <w:kern w:val="2"/>
          <w:sz w:val="36"/>
          <w:szCs w:val="36"/>
          <w:lang w:val="es-ES" w:eastAsia="zh-CN" w:bidi="hi-IN"/>
        </w:rPr>
      </w:pPr>
      <w:r>
        <w:rPr>
          <w:rFonts w:eastAsia="Noto Sans CJK SC" w:cs="Lohit Devanagari" w:ascii="Liberation Sans" w:hAnsi="Liberation Sans"/>
          <w:b/>
          <w:bCs/>
          <w:color w:val="auto"/>
          <w:kern w:val="2"/>
          <w:sz w:val="36"/>
          <w:szCs w:val="36"/>
          <w:lang w:val="es-ES" w:eastAsia="zh-CN" w:bidi="hi-IN"/>
        </w:rPr>
      </w:r>
    </w:p>
    <w:p>
      <w:pPr>
        <w:pStyle w:val="Ttulo1"/>
        <w:numPr>
          <w:ilvl w:val="0"/>
          <w:numId w:val="3"/>
        </w:numPr>
        <w:bidi w:val="0"/>
        <w:spacing w:before="0" w:after="140"/>
        <w:jc w:val="center"/>
        <w:rPr/>
      </w:pPr>
      <w:bookmarkStart w:id="21" w:name="__RefHeading___Toc639_1116465211"/>
      <w:bookmarkEnd w:id="21"/>
      <w:r>
        <w:rPr>
          <w:rFonts w:eastAsia="Noto Sans CJK SC" w:cs="Lohit Devanagari"/>
          <w:b/>
          <w:bCs/>
          <w:color w:val="auto"/>
          <w:kern w:val="2"/>
          <w:sz w:val="36"/>
          <w:szCs w:val="36"/>
          <w:lang w:val="es-ES" w:eastAsia="zh-CN" w:bidi="hi-IN"/>
        </w:rPr>
        <w:t>Descripción de procesos y servicios</w:t>
      </w:r>
    </w:p>
    <w:p>
      <w:pPr>
        <w:pStyle w:val="Cuerpodetexto"/>
        <w:bidi w:val="0"/>
        <w:spacing w:before="0" w:after="140"/>
        <w:jc w:val="left"/>
        <w:rPr>
          <w:rFonts w:eastAsia="Noto Sans CJK SC" w:cs="Lohit Devanagari"/>
          <w:b/>
          <w:b/>
          <w:bCs/>
          <w:color w:val="auto"/>
          <w:kern w:val="2"/>
          <w:sz w:val="36"/>
          <w:szCs w:val="36"/>
          <w:lang w:val="es-ES" w:eastAsia="zh-CN" w:bidi="hi-IN"/>
        </w:rPr>
      </w:pPr>
      <w:r>
        <w:rPr>
          <w:rFonts w:eastAsia="Noto Sans CJK SC" w:cs="Lohit Devanagari"/>
          <w:b/>
          <w:bCs/>
          <w:color w:val="auto"/>
          <w:kern w:val="2"/>
          <w:sz w:val="36"/>
          <w:szCs w:val="36"/>
          <w:lang w:val="es-ES" w:eastAsia="zh-CN" w:bidi="hi-IN"/>
        </w:rPr>
        <w:drawing>
          <wp:anchor behindDoc="0" distT="0" distB="0" distL="0" distR="0" simplePos="0" locked="0" layoutInCell="1" allowOverlap="1" relativeHeight="8">
            <wp:simplePos x="0" y="0"/>
            <wp:positionH relativeFrom="column">
              <wp:posOffset>589280</wp:posOffset>
            </wp:positionH>
            <wp:positionV relativeFrom="paragraph">
              <wp:posOffset>257175</wp:posOffset>
            </wp:positionV>
            <wp:extent cx="4812030" cy="659130"/>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tretch>
                      <a:fillRect/>
                    </a:stretch>
                  </pic:blipFill>
                  <pic:spPr bwMode="auto">
                    <a:xfrm>
                      <a:off x="0" y="0"/>
                      <a:ext cx="4812030" cy="659130"/>
                    </a:xfrm>
                    <a:prstGeom prst="rect">
                      <a:avLst/>
                    </a:prstGeom>
                  </pic:spPr>
                </pic:pic>
              </a:graphicData>
            </a:graphic>
          </wp:anchor>
        </w:drawing>
      </w:r>
    </w:p>
    <w:p>
      <w:pPr>
        <w:pStyle w:val="Cuerpodetexto"/>
        <w:bidi w:val="0"/>
        <w:spacing w:before="0" w:after="140"/>
        <w:jc w:val="left"/>
        <w:rPr>
          <w:rFonts w:eastAsia="Noto Sans CJK SC" w:cs="Lohit Devanagari"/>
          <w:b/>
          <w:b/>
          <w:bCs/>
          <w:color w:val="auto"/>
          <w:kern w:val="2"/>
          <w:sz w:val="36"/>
          <w:szCs w:val="36"/>
          <w:lang w:val="es-ES" w:eastAsia="zh-CN" w:bidi="hi-IN"/>
        </w:rPr>
      </w:pPr>
      <w:r>
        <w:rPr>
          <w:rFonts w:eastAsia="Noto Sans CJK SC" w:cs="Lohit Devanagari"/>
          <w:b/>
          <w:bCs/>
          <w:color w:val="auto"/>
          <w:kern w:val="2"/>
          <w:sz w:val="36"/>
          <w:szCs w:val="36"/>
          <w:lang w:val="es-ES" w:eastAsia="zh-CN" w:bidi="hi-IN"/>
        </w:rPr>
      </w:r>
    </w:p>
    <w:p>
      <w:pPr>
        <w:pStyle w:val="Cuerpodetexto"/>
        <w:bidi w:val="0"/>
        <w:spacing w:before="0" w:after="140"/>
        <w:jc w:val="left"/>
        <w:rPr>
          <w:rFonts w:eastAsia="Noto Sans CJK SC" w:cs="Lohit Devanagari"/>
          <w:b/>
          <w:b/>
          <w:bCs/>
          <w:color w:val="auto"/>
          <w:kern w:val="2"/>
          <w:sz w:val="36"/>
          <w:szCs w:val="36"/>
          <w:lang w:val="es-ES" w:eastAsia="zh-CN" w:bidi="hi-IN"/>
        </w:rPr>
      </w:pPr>
      <w:r>
        <w:rPr>
          <w:rFonts w:eastAsia="Noto Sans CJK SC" w:cs="Lohit Devanagari"/>
          <w:b/>
          <w:bCs/>
          <w:color w:val="auto"/>
          <w:kern w:val="2"/>
          <w:sz w:val="36"/>
          <w:szCs w:val="36"/>
          <w:lang w:val="es-ES" w:eastAsia="zh-CN" w:bidi="hi-IN"/>
        </w:rPr>
      </w:r>
    </w:p>
    <w:p>
      <w:pPr>
        <w:pStyle w:val="Cuerpodetexto"/>
        <w:bidi w:val="0"/>
        <w:spacing w:before="0" w:after="140"/>
        <w:jc w:val="left"/>
        <w:rPr>
          <w:rFonts w:eastAsia="Noto Sans CJK SC" w:cs="Lohit Devanagari"/>
          <w:b/>
          <w:b/>
          <w:bCs/>
          <w:color w:val="auto"/>
          <w:kern w:val="2"/>
          <w:sz w:val="36"/>
          <w:szCs w:val="36"/>
          <w:lang w:val="es-ES" w:eastAsia="zh-CN" w:bidi="hi-IN"/>
        </w:rPr>
      </w:pPr>
      <w:r>
        <w:rPr>
          <w:rFonts w:eastAsia="Noto Sans CJK SC" w:cs="Lohit Devanagari"/>
          <w:b/>
          <w:bCs/>
          <w:color w:val="auto"/>
          <w:kern w:val="2"/>
          <w:sz w:val="36"/>
          <w:szCs w:val="36"/>
          <w:lang w:val="es-ES" w:eastAsia="zh-CN" w:bidi="hi-IN"/>
        </w:rPr>
      </w:r>
    </w:p>
    <w:p>
      <w:pPr>
        <w:pStyle w:val="Cuerpodetexto"/>
        <w:bidi w:val="0"/>
        <w:spacing w:before="0" w:after="140"/>
        <w:jc w:val="left"/>
        <w:rPr>
          <w:rFonts w:eastAsia="Noto Sans CJK SC" w:cs="Lohit Devanagari"/>
          <w:b/>
          <w:b/>
          <w:bCs/>
          <w:color w:val="auto"/>
          <w:kern w:val="2"/>
          <w:sz w:val="36"/>
          <w:szCs w:val="36"/>
          <w:lang w:val="es-ES" w:eastAsia="zh-CN" w:bidi="hi-IN"/>
        </w:rPr>
      </w:pPr>
      <w:r>
        <w:rPr>
          <w:rFonts w:eastAsia="Noto Sans CJK SC" w:cs="Lohit Devanagari"/>
          <w:b/>
          <w:bCs/>
          <w:color w:val="auto"/>
          <w:kern w:val="2"/>
          <w:sz w:val="36"/>
          <w:szCs w:val="36"/>
          <w:lang w:val="es-ES" w:eastAsia="zh-CN" w:bidi="hi-IN"/>
        </w:rPr>
      </w:r>
    </w:p>
    <w:p>
      <w:pPr>
        <w:pStyle w:val="Cuerpodetexto"/>
        <w:bidi w:val="0"/>
        <w:spacing w:before="0" w:after="140"/>
        <w:jc w:val="left"/>
        <w:rPr>
          <w:rFonts w:eastAsia="Noto Sans CJK SC" w:cs="Lohit Devanagari"/>
          <w:b/>
          <w:b/>
          <w:bCs/>
          <w:color w:val="auto"/>
          <w:kern w:val="2"/>
          <w:sz w:val="36"/>
          <w:szCs w:val="36"/>
          <w:lang w:val="es-ES" w:eastAsia="zh-CN" w:bidi="hi-IN"/>
        </w:rPr>
      </w:pPr>
      <w:r>
        <w:rPr>
          <w:rFonts w:eastAsia="Noto Sans CJK SC" w:cs="Lohit Devanagari"/>
          <w:b/>
          <w:bCs/>
          <w:color w:val="auto"/>
          <w:kern w:val="2"/>
          <w:sz w:val="36"/>
          <w:szCs w:val="36"/>
          <w:lang w:val="es-ES" w:eastAsia="zh-CN" w:bidi="hi-IN"/>
        </w:rPr>
      </w:r>
    </w:p>
    <w:p>
      <w:pPr>
        <w:pStyle w:val="Ttulo1"/>
        <w:numPr>
          <w:ilvl w:val="0"/>
          <w:numId w:val="3"/>
        </w:numPr>
        <w:bidi w:val="0"/>
        <w:spacing w:before="0" w:after="140"/>
        <w:jc w:val="center"/>
        <w:rPr>
          <w:rFonts w:ascii="Liberation Serif" w:hAnsi="Liberation Serif"/>
        </w:rPr>
      </w:pPr>
      <w:bookmarkStart w:id="22" w:name="__RefHeading___Toc639_11164652111"/>
      <w:bookmarkEnd w:id="22"/>
      <w:r>
        <w:rPr>
          <w:rFonts w:eastAsia="Noto Sans CJK SC" w:cs="Lohit Devanagari" w:ascii="Liberation Serif" w:hAnsi="Liberation Serif"/>
          <w:b/>
          <w:bCs/>
          <w:color w:val="auto"/>
          <w:kern w:val="2"/>
          <w:sz w:val="36"/>
          <w:szCs w:val="36"/>
          <w:lang w:val="es-ES" w:eastAsia="zh-CN" w:bidi="hi-IN"/>
        </w:rPr>
        <w:t>Plan de realización de pruebas</w:t>
      </w:r>
    </w:p>
    <w:p>
      <w:pPr>
        <w:pStyle w:val="Cuerpodetexto"/>
        <w:bidi w:val="0"/>
        <w:spacing w:before="0" w:after="140"/>
        <w:jc w:val="left"/>
        <w:rPr>
          <w:rFonts w:ascii="Liberation Serif" w:hAnsi="Liberation Serif" w:eastAsia="Noto Sans CJK SC" w:cs="Lohit Devanagari"/>
          <w:b/>
          <w:b/>
          <w:bCs/>
          <w:color w:val="auto"/>
          <w:kern w:val="2"/>
          <w:sz w:val="36"/>
          <w:szCs w:val="36"/>
          <w:lang w:val="es-ES" w:eastAsia="zh-CN" w:bidi="hi-IN"/>
        </w:rPr>
      </w:pPr>
      <w:r>
        <w:rPr>
          <w:rFonts w:eastAsia="Noto Sans CJK SC" w:cs="Lohit Devanagari" w:ascii="Liberation Serif" w:hAnsi="Liberation Serif"/>
          <w:b/>
          <w:bCs/>
          <w:color w:val="auto"/>
          <w:kern w:val="2"/>
          <w:sz w:val="36"/>
          <w:szCs w:val="36"/>
          <w:lang w:val="es-ES" w:eastAsia="zh-CN" w:bidi="hi-IN"/>
        </w:rPr>
      </w:r>
    </w:p>
    <w:p>
      <w:pPr>
        <w:pStyle w:val="Normal"/>
        <w:bidi w:val="0"/>
        <w:spacing w:before="0" w:after="140"/>
        <w:jc w:val="left"/>
        <w:rPr>
          <w:rFonts w:ascii="Liberation Serif" w:hAnsi="Liberation Serif"/>
        </w:rPr>
      </w:pPr>
      <w:r>
        <w:rPr>
          <w:rFonts w:eastAsia="Noto Sans CJK SC" w:cs="Lohit Devanagari" w:ascii="Liberation Serif" w:hAnsi="Liberation Serif"/>
          <w:b w:val="false"/>
          <w:bCs w:val="false"/>
          <w:color w:val="auto"/>
          <w:kern w:val="2"/>
          <w:sz w:val="24"/>
          <w:szCs w:val="24"/>
          <w:lang w:val="es-ES" w:eastAsia="zh-CN" w:bidi="hi-IN"/>
        </w:rPr>
        <w:t>Hay dos tipos de modificaciones o ampliaciones dentro de un plan de pruebas, que han de tomarse en cuenta para que se pueda cubrir toda la funcionalidad existente:</w:t>
      </w:r>
    </w:p>
    <w:p>
      <w:pPr>
        <w:pStyle w:val="Cuerpodetexto"/>
        <w:numPr>
          <w:ilvl w:val="0"/>
          <w:numId w:val="4"/>
        </w:numPr>
        <w:tabs>
          <w:tab w:val="clear" w:pos="643"/>
          <w:tab w:val="left" w:pos="0" w:leader="none"/>
        </w:tabs>
        <w:ind w:left="709" w:hanging="283"/>
        <w:rPr>
          <w:rFonts w:ascii="Liberation Serif" w:hAnsi="Liberation Serif"/>
        </w:rPr>
      </w:pPr>
      <w:r>
        <w:rPr>
          <w:rFonts w:ascii="Liberation Serif" w:hAnsi="Liberation Serif"/>
          <w:b/>
          <w:bCs/>
          <w:i w:val="false"/>
          <w:iCs w:val="false"/>
          <w:u w:val="single"/>
        </w:rPr>
        <w:t>Funcionalidades de usuario final:</w:t>
      </w:r>
      <w:r>
        <w:rPr>
          <w:rFonts w:ascii="Liberation Serif" w:hAnsi="Liberation Serif"/>
        </w:rPr>
        <w:t xml:space="preserve"> cuando se agregan nuevos módulos, pantallas o flujos en las funcionalidades que son utilizadas por el cliente o se ven visualmente. </w:t>
      </w:r>
    </w:p>
    <w:p>
      <w:pPr>
        <w:pStyle w:val="Cuerpodetexto"/>
        <w:numPr>
          <w:ilvl w:val="0"/>
          <w:numId w:val="5"/>
        </w:numPr>
        <w:tabs>
          <w:tab w:val="clear" w:pos="643"/>
          <w:tab w:val="left" w:pos="0" w:leader="none"/>
        </w:tabs>
        <w:ind w:left="709" w:hanging="283"/>
        <w:jc w:val="both"/>
        <w:rPr>
          <w:rFonts w:ascii="Liberation Serif" w:hAnsi="Liberation Serif"/>
        </w:rPr>
      </w:pPr>
      <w:r>
        <w:rPr>
          <w:rFonts w:ascii="Liberation Serif" w:hAnsi="Liberation Serif"/>
          <w:b/>
          <w:bCs/>
          <w:i w:val="false"/>
          <w:iCs w:val="false"/>
          <w:u w:val="single"/>
        </w:rPr>
        <w:t>Funcionalidades internas:</w:t>
      </w:r>
      <w:r>
        <w:rPr>
          <w:rFonts w:ascii="Liberation Serif" w:hAnsi="Liberation Serif"/>
        </w:rPr>
        <w:t xml:space="preserve"> son cambios internos que mantienen todos los elementos visuales de la misma manera, por lo tanto, el cliente final no observa ninguna modificación, pero al modificar componentes o flujos internos (como accesos a base de datos o a capas de lógica de negocio), deben de cubrirse con casos de pruebas dentro del plan de pruebas y cubrir toda la funcionalidad de este tipo.</w:t>
      </w:r>
    </w:p>
    <w:p>
      <w:pPr>
        <w:pStyle w:val="Cuerpodetexto"/>
        <w:bidi w:val="0"/>
        <w:spacing w:before="0" w:after="140"/>
        <w:jc w:val="left"/>
        <w:rPr>
          <w:rFonts w:ascii="Liberation Serif" w:hAnsi="Liberation Serif" w:eastAsia="Noto Sans CJK SC" w:cs="Lohit Devanagari"/>
          <w:color w:val="auto"/>
          <w:kern w:val="2"/>
          <w:lang w:val="es-ES" w:eastAsia="zh-CN" w:bidi="hi-IN"/>
        </w:rPr>
      </w:pPr>
      <w:r>
        <w:rPr>
          <w:rFonts w:eastAsia="Noto Sans CJK SC" w:cs="Lohit Devanagari" w:ascii="Liberation Serif" w:hAnsi="Liberation Serif"/>
          <w:color w:val="auto"/>
          <w:kern w:val="2"/>
          <w:lang w:val="es-ES" w:eastAsia="zh-CN" w:bidi="hi-IN"/>
        </w:rPr>
      </w:r>
    </w:p>
    <w:p>
      <w:pPr>
        <w:pStyle w:val="Cuerpodetexto"/>
        <w:bidi w:val="0"/>
        <w:spacing w:before="0" w:after="140"/>
        <w:jc w:val="left"/>
        <w:rPr>
          <w:rFonts w:ascii="Liberation Serif" w:hAnsi="Liberation Serif"/>
        </w:rPr>
      </w:pPr>
      <w:r>
        <w:rPr>
          <w:rFonts w:ascii="Liberation Serif" w:hAnsi="Liberation Serif"/>
        </w:rPr>
        <w:t xml:space="preserve">- Realizaremos los siguientes casos de prueba: </w:t>
      </w:r>
    </w:p>
    <w:p>
      <w:pPr>
        <w:pStyle w:val="Cuerpodetexto"/>
        <w:bidi w:val="0"/>
        <w:spacing w:before="0" w:after="140"/>
        <w:jc w:val="left"/>
        <w:rPr>
          <w:rFonts w:ascii="Liberation Serif" w:hAnsi="Liberation Serif"/>
        </w:rPr>
      </w:pPr>
      <w:r>
        <w:rPr>
          <w:rFonts w:ascii="Liberation Serif" w:hAnsi="Liberation Serif"/>
        </w:rPr>
        <w:tab/>
        <w:t xml:space="preserve">Pruebas Unitarias </w:t>
      </w:r>
    </w:p>
    <w:p>
      <w:pPr>
        <w:pStyle w:val="Cuerpodetexto"/>
        <w:bidi w:val="0"/>
        <w:spacing w:before="0" w:after="140"/>
        <w:jc w:val="left"/>
        <w:rPr>
          <w:rFonts w:ascii="Liberation Serif" w:hAnsi="Liberation Serif"/>
        </w:rPr>
      </w:pPr>
      <w:r>
        <w:rPr>
          <w:rFonts w:ascii="Liberation Serif" w:hAnsi="Liberation Serif"/>
        </w:rPr>
        <w:tab/>
        <w:t xml:space="preserve">Pruebas de Integración </w:t>
      </w:r>
    </w:p>
    <w:p>
      <w:pPr>
        <w:pStyle w:val="Cuerpodetexto"/>
        <w:bidi w:val="0"/>
        <w:spacing w:before="0" w:after="140"/>
        <w:jc w:val="left"/>
        <w:rPr>
          <w:rFonts w:ascii="Liberation Serif" w:hAnsi="Liberation Serif"/>
        </w:rPr>
      </w:pPr>
      <w:r>
        <w:rPr>
          <w:rFonts w:ascii="Liberation Serif" w:hAnsi="Liberation Serif"/>
        </w:rPr>
        <w:tab/>
        <w:t xml:space="preserve">Pruebas del Sistema </w:t>
      </w:r>
    </w:p>
    <w:p>
      <w:pPr>
        <w:pStyle w:val="Cuerpodetexto"/>
        <w:bidi w:val="0"/>
        <w:spacing w:before="0" w:after="140"/>
        <w:jc w:val="left"/>
        <w:rPr>
          <w:rFonts w:ascii="Liberation Serif" w:hAnsi="Liberation Serif"/>
        </w:rPr>
      </w:pPr>
      <w:r>
        <w:rPr>
          <w:rFonts w:ascii="Liberation Serif" w:hAnsi="Liberation Serif"/>
        </w:rPr>
        <w:tab/>
        <w:t xml:space="preserve">Pruebas de Implantación </w:t>
      </w:r>
    </w:p>
    <w:p>
      <w:pPr>
        <w:pStyle w:val="Cuerpodetexto"/>
        <w:bidi w:val="0"/>
        <w:spacing w:before="0" w:after="140"/>
        <w:jc w:val="left"/>
        <w:rPr>
          <w:rFonts w:ascii="Liberation Serif" w:hAnsi="Liberation Serif"/>
        </w:rPr>
      </w:pPr>
      <w:r>
        <w:rPr>
          <w:rFonts w:ascii="Liberation Serif" w:hAnsi="Liberation Serif"/>
        </w:rPr>
        <w:tab/>
        <w:t xml:space="preserve">Pruebas de Aceptación </w:t>
      </w:r>
    </w:p>
    <w:p>
      <w:pPr>
        <w:pStyle w:val="Cuerpodetexto"/>
        <w:bidi w:val="0"/>
        <w:spacing w:before="0" w:after="140"/>
        <w:jc w:val="left"/>
        <w:rPr>
          <w:rFonts w:ascii="Liberation Serif" w:hAnsi="Liberation Serif"/>
        </w:rPr>
      </w:pPr>
      <w:r>
        <w:rPr>
          <w:rFonts w:ascii="Liberation Serif" w:hAnsi="Liberation Serif"/>
        </w:rPr>
        <w:tab/>
        <w:t xml:space="preserve">Pruebas de Regresión </w:t>
      </w:r>
    </w:p>
    <w:p>
      <w:pPr>
        <w:pStyle w:val="Cuerpodetexto"/>
        <w:bidi w:val="0"/>
        <w:spacing w:before="0" w:after="140"/>
        <w:jc w:val="left"/>
        <w:rPr>
          <w:rFonts w:ascii="Liberation Serif" w:hAnsi="Liberation Serif" w:eastAsia="Noto Sans CJK SC" w:cs="Lohit Devanagari"/>
          <w:b/>
          <w:b/>
          <w:bCs/>
          <w:color w:val="auto"/>
          <w:kern w:val="2"/>
          <w:sz w:val="36"/>
          <w:szCs w:val="36"/>
          <w:lang w:val="es-ES" w:eastAsia="zh-CN" w:bidi="hi-IN"/>
        </w:rPr>
      </w:pPr>
      <w:r>
        <w:rPr>
          <w:rFonts w:eastAsia="Noto Sans CJK SC" w:cs="Lohit Devanagari" w:ascii="Liberation Serif" w:hAnsi="Liberation Serif"/>
          <w:b/>
          <w:bCs/>
          <w:color w:val="auto"/>
          <w:kern w:val="2"/>
          <w:sz w:val="36"/>
          <w:szCs w:val="36"/>
          <w:lang w:val="es-ES" w:eastAsia="zh-CN" w:bidi="hi-IN"/>
        </w:rPr>
      </w:r>
    </w:p>
    <w:p>
      <w:pPr>
        <w:pStyle w:val="Ttulo1"/>
        <w:keepNext w:val="true"/>
        <w:widowControl/>
        <w:numPr>
          <w:ilvl w:val="0"/>
          <w:numId w:val="3"/>
        </w:numPr>
        <w:suppressAutoHyphens w:val="true"/>
        <w:overflowPunct w:val="true"/>
        <w:bidi w:val="0"/>
        <w:spacing w:before="0" w:after="140"/>
        <w:ind w:left="0" w:right="0" w:hanging="0"/>
        <w:jc w:val="center"/>
        <w:outlineLvl w:val="0"/>
        <w:rPr>
          <w:rFonts w:ascii="Liberation Serif" w:hAnsi="Liberation Serif"/>
        </w:rPr>
      </w:pPr>
      <w:bookmarkStart w:id="23" w:name="__RefHeading___Toc639_111646521111"/>
      <w:bookmarkEnd w:id="23"/>
      <w:r>
        <w:rPr>
          <w:rFonts w:eastAsia="Noto Sans CJK SC" w:cs="Lohit Devanagari" w:ascii="Liberation Serif" w:hAnsi="Liberation Serif"/>
          <w:b/>
          <w:bCs/>
          <w:color w:val="auto"/>
          <w:kern w:val="2"/>
          <w:sz w:val="36"/>
          <w:szCs w:val="36"/>
          <w:lang w:val="es-ES" w:eastAsia="zh-CN" w:bidi="hi-IN"/>
        </w:rPr>
        <w:t xml:space="preserve">Detalle de las pruebas que se van a hacer y </w:t>
      </w:r>
      <w:r>
        <w:rPr>
          <w:rFonts w:eastAsia="Noto Sans CJK SC" w:cs="Lohit Devanagari" w:ascii="Liberation Serif" w:hAnsi="Liberation Serif"/>
          <w:b/>
          <w:bCs/>
          <w:color w:val="auto"/>
          <w:kern w:val="2"/>
          <w:sz w:val="36"/>
          <w:szCs w:val="36"/>
          <w:u w:val="single"/>
          <w:lang w:val="es-ES" w:eastAsia="zh-CN" w:bidi="hi-IN"/>
        </w:rPr>
        <w:t>tipos</w:t>
      </w:r>
    </w:p>
    <w:p>
      <w:pPr>
        <w:pStyle w:val="Ttulo2"/>
        <w:numPr>
          <w:ilvl w:val="0"/>
          <w:numId w:val="0"/>
        </w:numPr>
        <w:ind w:left="720" w:hanging="0"/>
        <w:jc w:val="both"/>
        <w:rPr>
          <w:rFonts w:ascii="Liberation Serif" w:hAnsi="Liberation Serif"/>
        </w:rPr>
      </w:pPr>
      <w:r>
        <w:rPr/>
      </w:r>
    </w:p>
    <w:p>
      <w:pPr>
        <w:pStyle w:val="Ttulo2"/>
        <w:keepNext w:val="true"/>
        <w:widowControl/>
        <w:numPr>
          <w:ilvl w:val="0"/>
          <w:numId w:val="0"/>
        </w:numPr>
        <w:suppressAutoHyphens w:val="true"/>
        <w:overflowPunct w:val="true"/>
        <w:bidi w:val="0"/>
        <w:spacing w:before="200" w:after="120"/>
        <w:ind w:left="720" w:right="0" w:hanging="0"/>
        <w:jc w:val="both"/>
        <w:outlineLvl w:val="1"/>
        <w:rPr/>
      </w:pPr>
      <w:bookmarkStart w:id="24" w:name="__RefHeading___Toc642_2828074547"/>
      <w:bookmarkEnd w:id="24"/>
      <w:r>
        <w:rPr>
          <w:rFonts w:ascii="Liberation Serif" w:hAnsi="Liberation Serif"/>
        </w:rPr>
        <w:t>P</w:t>
      </w:r>
      <w:r>
        <w:rPr>
          <w:rFonts w:eastAsia="Noto Sans CJK SC" w:cs="Lohit Devanagari" w:ascii="Liberation Serif" w:hAnsi="Liberation Serif"/>
          <w:b/>
          <w:bCs/>
          <w:color w:val="auto"/>
          <w:kern w:val="2"/>
          <w:sz w:val="32"/>
          <w:szCs w:val="32"/>
          <w:lang w:val="es-ES" w:eastAsia="zh-CN" w:bidi="hi-IN"/>
        </w:rPr>
        <w:t>ruebas unitarias</w:t>
      </w:r>
    </w:p>
    <w:p>
      <w:pPr>
        <w:pStyle w:val="Cuerpodetexto"/>
        <w:numPr>
          <w:ilvl w:val="0"/>
          <w:numId w:val="0"/>
        </w:numPr>
        <w:bidi w:val="0"/>
        <w:spacing w:before="0" w:after="140"/>
        <w:ind w:hanging="0"/>
        <w:jc w:val="both"/>
        <w:rPr>
          <w:rFonts w:ascii="Liberation Serif" w:hAnsi="Liberation Serif"/>
        </w:rPr>
      </w:pPr>
      <w:r>
        <w:rPr>
          <w:rFonts w:ascii="Liberation Serif" w:hAnsi="Liberation Serif"/>
        </w:rPr>
        <w:t xml:space="preserve">→ </w:t>
      </w:r>
      <w:r>
        <w:rPr>
          <w:rFonts w:ascii="Liberation Serif" w:hAnsi="Liberation Serif"/>
          <w:b/>
          <w:bCs/>
        </w:rPr>
        <w:t>Caja blanca (interno):</w:t>
      </w:r>
      <w:r>
        <w:rPr>
          <w:rFonts w:ascii="Liberation Serif" w:hAnsi="Liberation Serif"/>
        </w:rPr>
        <w:t xml:space="preserve"> Se verifica la estructura interna del componente con independencia de la funcionalidad establecida para el mismo. Por tanto, no se comprueba la corrección de los resultados si éstos se producen. Ejemplos de este tipo de pruebas pueden ser ejecutar todas las instrucciones del programa, localizar código no usado, comprobar los caminos lógicos del programa, etc. </w:t>
      </w:r>
    </w:p>
    <w:p>
      <w:pPr>
        <w:pStyle w:val="Cuerpodetexto"/>
        <w:numPr>
          <w:ilvl w:val="0"/>
          <w:numId w:val="0"/>
        </w:numPr>
        <w:bidi w:val="0"/>
        <w:spacing w:before="0" w:after="140"/>
        <w:ind w:hanging="0"/>
        <w:jc w:val="both"/>
        <w:rPr>
          <w:rFonts w:ascii="Liberation Serif" w:hAnsi="Liberation Serif"/>
        </w:rPr>
      </w:pPr>
      <w:r>
        <w:rPr>
          <w:rFonts w:ascii="Liberation Serif" w:hAnsi="Liberation Serif"/>
        </w:rPr>
        <w:t xml:space="preserve">→ </w:t>
      </w:r>
      <w:r>
        <w:rPr>
          <w:rFonts w:ascii="Liberation Serif" w:hAnsi="Liberation Serif"/>
          <w:b/>
          <w:bCs/>
        </w:rPr>
        <w:t>Caja negra (externo):</w:t>
      </w:r>
      <w:r>
        <w:rPr>
          <w:rFonts w:ascii="Liberation Serif" w:hAnsi="Liberation Serif"/>
        </w:rPr>
        <w:t xml:space="preserve"> Se comprueba el correcto funcionamiento de los componentes del sistema de información, analizando las entradas y salidas y verificando que el resultado es el esperado. Se consideran exclusivamente las entradas y salidas del sistema sin preocuparse por la estructura interna del mismo. </w:t>
      </w:r>
    </w:p>
    <w:p>
      <w:pPr>
        <w:pStyle w:val="Cuerpodetexto"/>
        <w:numPr>
          <w:ilvl w:val="0"/>
          <w:numId w:val="0"/>
        </w:numPr>
        <w:bidi w:val="0"/>
        <w:spacing w:before="0" w:after="140"/>
        <w:ind w:left="720" w:hanging="0"/>
        <w:jc w:val="both"/>
        <w:rPr>
          <w:rFonts w:ascii="Liberation Serif" w:hAnsi="Liberation Serif"/>
        </w:rPr>
      </w:pPr>
      <w:r>
        <w:rPr>
          <w:rFonts w:ascii="Liberation Serif" w:hAnsi="Liberation Serif"/>
        </w:rPr>
      </w:r>
    </w:p>
    <w:p>
      <w:pPr>
        <w:pStyle w:val="Cuerpodetexto"/>
        <w:numPr>
          <w:ilvl w:val="0"/>
          <w:numId w:val="0"/>
        </w:numPr>
        <w:bidi w:val="0"/>
        <w:spacing w:before="0" w:after="140"/>
        <w:ind w:hanging="0"/>
        <w:jc w:val="both"/>
        <w:rPr>
          <w:rFonts w:ascii="Liberation Serif" w:hAnsi="Liberation Serif"/>
        </w:rPr>
      </w:pPr>
      <w:r>
        <w:rPr>
          <w:rFonts w:ascii="Liberation Serif" w:hAnsi="Liberation Serif"/>
        </w:rPr>
        <w:t xml:space="preserve">Para un correcto funcionamiento de las pruebas unitarias habría que ejecutar todos los casos de prueba posibles, registrando ese resultado, contemplando siempre las condiciones válidas e inválidas. Tanto como corregir los errores o defectos encontrados y repetir las pruebas que los detectaron. Si se considera necesario, debido a su implicación o importancia, se repetirán otros casos de prueba ya realizados con anterioridad. </w:t>
      </w:r>
    </w:p>
    <w:p>
      <w:pPr>
        <w:pStyle w:val="Cuerpodetexto"/>
        <w:bidi w:val="0"/>
        <w:spacing w:before="0" w:after="140"/>
        <w:jc w:val="both"/>
        <w:rPr>
          <w:rFonts w:ascii="Liberation Serif" w:hAnsi="Liberation Serif"/>
        </w:rPr>
      </w:pPr>
      <w:r>
        <w:rPr>
          <w:rFonts w:ascii="Liberation Serif" w:hAnsi="Liberation Serif"/>
        </w:rPr>
        <w:t xml:space="preserve">Haremos las dos pruebas </w:t>
      </w:r>
    </w:p>
    <w:p>
      <w:pPr>
        <w:pStyle w:val="Cuerpodetexto"/>
        <w:bidi w:val="0"/>
        <w:spacing w:before="0" w:after="140"/>
        <w:jc w:val="both"/>
        <w:rPr>
          <w:rFonts w:ascii="Liberation Serif" w:hAnsi="Liberation Serif" w:eastAsia="Noto Sans CJK SC" w:cs="Lohit Devanagari"/>
          <w:b/>
          <w:b/>
          <w:bCs/>
          <w:color w:val="auto"/>
          <w:kern w:val="2"/>
          <w:sz w:val="36"/>
          <w:szCs w:val="36"/>
          <w:lang w:val="es-ES" w:eastAsia="zh-CN" w:bidi="hi-IN"/>
        </w:rPr>
      </w:pPr>
      <w:r>
        <w:rPr>
          <w:rFonts w:eastAsia="Noto Sans CJK SC" w:cs="Lohit Devanagari" w:ascii="Liberation Serif" w:hAnsi="Liberation Serif"/>
          <w:b/>
          <w:bCs/>
          <w:color w:val="auto"/>
          <w:kern w:val="2"/>
          <w:sz w:val="36"/>
          <w:szCs w:val="36"/>
          <w:lang w:val="es-ES" w:eastAsia="zh-CN" w:bidi="hi-IN"/>
        </w:rPr>
      </w:r>
    </w:p>
    <w:p>
      <w:pPr>
        <w:pStyle w:val="Cuerpodetexto"/>
        <w:bidi w:val="0"/>
        <w:spacing w:before="0" w:after="140"/>
        <w:jc w:val="both"/>
        <w:rPr>
          <w:rFonts w:ascii="Liberation Serif" w:hAnsi="Liberation Serif" w:eastAsia="Noto Sans CJK SC" w:cs="Lohit Devanagari"/>
          <w:b/>
          <w:b/>
          <w:bCs/>
          <w:color w:val="auto"/>
          <w:kern w:val="2"/>
          <w:sz w:val="36"/>
          <w:szCs w:val="36"/>
          <w:lang w:val="es-ES" w:eastAsia="zh-CN" w:bidi="hi-IN"/>
        </w:rPr>
      </w:pPr>
      <w:r>
        <w:rPr>
          <w:rFonts w:eastAsia="Noto Sans CJK SC" w:cs="Lohit Devanagari" w:ascii="Liberation Serif" w:hAnsi="Liberation Serif"/>
          <w:b/>
          <w:bCs/>
          <w:color w:val="auto"/>
          <w:kern w:val="2"/>
          <w:sz w:val="36"/>
          <w:szCs w:val="36"/>
          <w:lang w:val="es-ES" w:eastAsia="zh-CN" w:bidi="hi-IN"/>
        </w:rPr>
        <w:drawing>
          <wp:anchor behindDoc="0" distT="0" distB="0" distL="0" distR="0" simplePos="0" locked="0" layoutInCell="1" allowOverlap="1" relativeHeight="10">
            <wp:simplePos x="0" y="0"/>
            <wp:positionH relativeFrom="column">
              <wp:posOffset>855345</wp:posOffset>
            </wp:positionH>
            <wp:positionV relativeFrom="paragraph">
              <wp:posOffset>156845</wp:posOffset>
            </wp:positionV>
            <wp:extent cx="4204970" cy="2613660"/>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0"/>
                    <a:stretch>
                      <a:fillRect/>
                    </a:stretch>
                  </pic:blipFill>
                  <pic:spPr bwMode="auto">
                    <a:xfrm>
                      <a:off x="0" y="0"/>
                      <a:ext cx="4204970" cy="2613660"/>
                    </a:xfrm>
                    <a:prstGeom prst="rect">
                      <a:avLst/>
                    </a:prstGeom>
                  </pic:spPr>
                </pic:pic>
              </a:graphicData>
            </a:graphic>
          </wp:anchor>
        </w:drawing>
      </w:r>
    </w:p>
    <w:p>
      <w:pPr>
        <w:pStyle w:val="Cuerpodetexto"/>
        <w:bidi w:val="0"/>
        <w:spacing w:before="0" w:after="140"/>
        <w:jc w:val="both"/>
        <w:rPr>
          <w:rFonts w:ascii="Liberation Serif" w:hAnsi="Liberation Serif" w:eastAsia="Noto Sans CJK SC" w:cs="Lohit Devanagari"/>
          <w:b/>
          <w:b/>
          <w:bCs/>
          <w:color w:val="auto"/>
          <w:kern w:val="2"/>
          <w:sz w:val="36"/>
          <w:szCs w:val="36"/>
          <w:lang w:val="es-ES" w:eastAsia="zh-CN" w:bidi="hi-IN"/>
        </w:rPr>
      </w:pPr>
      <w:r>
        <w:rPr>
          <w:rFonts w:eastAsia="Noto Sans CJK SC" w:cs="Lohit Devanagari" w:ascii="Liberation Serif" w:hAnsi="Liberation Serif"/>
          <w:b/>
          <w:bCs/>
          <w:color w:val="auto"/>
          <w:kern w:val="2"/>
          <w:sz w:val="36"/>
          <w:szCs w:val="36"/>
          <w:lang w:val="es-ES" w:eastAsia="zh-CN" w:bidi="hi-IN"/>
        </w:rPr>
      </w:r>
    </w:p>
    <w:p>
      <w:pPr>
        <w:pStyle w:val="Cuerpodetexto"/>
        <w:bidi w:val="0"/>
        <w:spacing w:before="0" w:after="140"/>
        <w:jc w:val="both"/>
        <w:rPr>
          <w:rFonts w:ascii="Liberation Serif" w:hAnsi="Liberation Serif" w:eastAsia="Noto Sans CJK SC" w:cs="Lohit Devanagari"/>
          <w:b/>
          <w:b/>
          <w:bCs/>
          <w:color w:val="auto"/>
          <w:kern w:val="2"/>
          <w:sz w:val="36"/>
          <w:szCs w:val="36"/>
          <w:lang w:val="es-ES" w:eastAsia="zh-CN" w:bidi="hi-IN"/>
        </w:rPr>
      </w:pPr>
      <w:r>
        <w:rPr>
          <w:rFonts w:eastAsia="Noto Sans CJK SC" w:cs="Lohit Devanagari" w:ascii="Liberation Serif" w:hAnsi="Liberation Serif"/>
          <w:b/>
          <w:bCs/>
          <w:color w:val="auto"/>
          <w:kern w:val="2"/>
          <w:sz w:val="36"/>
          <w:szCs w:val="36"/>
          <w:lang w:val="es-ES" w:eastAsia="zh-CN" w:bidi="hi-IN"/>
        </w:rPr>
      </w:r>
    </w:p>
    <w:p>
      <w:pPr>
        <w:pStyle w:val="Cuerpodetexto"/>
        <w:bidi w:val="0"/>
        <w:spacing w:before="0" w:after="140"/>
        <w:jc w:val="both"/>
        <w:rPr>
          <w:rFonts w:ascii="Liberation Serif" w:hAnsi="Liberation Serif" w:eastAsia="Noto Sans CJK SC" w:cs="Lohit Devanagari"/>
          <w:b/>
          <w:b/>
          <w:bCs/>
          <w:color w:val="auto"/>
          <w:kern w:val="2"/>
          <w:sz w:val="36"/>
          <w:szCs w:val="36"/>
          <w:lang w:val="es-ES" w:eastAsia="zh-CN" w:bidi="hi-IN"/>
        </w:rPr>
      </w:pPr>
      <w:r>
        <w:rPr>
          <w:rFonts w:eastAsia="Noto Sans CJK SC" w:cs="Lohit Devanagari" w:ascii="Liberation Serif" w:hAnsi="Liberation Serif"/>
          <w:b/>
          <w:bCs/>
          <w:color w:val="auto"/>
          <w:kern w:val="2"/>
          <w:sz w:val="36"/>
          <w:szCs w:val="36"/>
          <w:lang w:val="es-ES" w:eastAsia="zh-CN" w:bidi="hi-IN"/>
        </w:rPr>
      </w:r>
    </w:p>
    <w:p>
      <w:pPr>
        <w:pStyle w:val="Cuerpodetexto"/>
        <w:bidi w:val="0"/>
        <w:spacing w:before="0" w:after="140"/>
        <w:jc w:val="both"/>
        <w:rPr>
          <w:rFonts w:ascii="Liberation Serif" w:hAnsi="Liberation Serif" w:eastAsia="Noto Sans CJK SC" w:cs="Lohit Devanagari"/>
          <w:b/>
          <w:b/>
          <w:bCs/>
          <w:color w:val="auto"/>
          <w:kern w:val="2"/>
          <w:sz w:val="36"/>
          <w:szCs w:val="36"/>
          <w:lang w:val="es-ES" w:eastAsia="zh-CN" w:bidi="hi-IN"/>
        </w:rPr>
      </w:pPr>
      <w:r>
        <w:rPr>
          <w:rFonts w:eastAsia="Noto Sans CJK SC" w:cs="Lohit Devanagari" w:ascii="Liberation Serif" w:hAnsi="Liberation Serif"/>
          <w:b/>
          <w:bCs/>
          <w:color w:val="auto"/>
          <w:kern w:val="2"/>
          <w:sz w:val="36"/>
          <w:szCs w:val="36"/>
          <w:lang w:val="es-ES" w:eastAsia="zh-CN" w:bidi="hi-IN"/>
        </w:rPr>
      </w:r>
    </w:p>
    <w:p>
      <w:pPr>
        <w:pStyle w:val="Cuerpodetexto"/>
        <w:bidi w:val="0"/>
        <w:spacing w:before="0" w:after="140"/>
        <w:jc w:val="both"/>
        <w:rPr>
          <w:rFonts w:ascii="Liberation Serif" w:hAnsi="Liberation Serif" w:eastAsia="Noto Sans CJK SC" w:cs="Lohit Devanagari"/>
          <w:b/>
          <w:b/>
          <w:bCs/>
          <w:color w:val="auto"/>
          <w:kern w:val="2"/>
          <w:sz w:val="36"/>
          <w:szCs w:val="36"/>
          <w:lang w:val="es-ES" w:eastAsia="zh-CN" w:bidi="hi-IN"/>
        </w:rPr>
      </w:pPr>
      <w:r>
        <w:rPr>
          <w:rFonts w:eastAsia="Noto Sans CJK SC" w:cs="Lohit Devanagari" w:ascii="Liberation Serif" w:hAnsi="Liberation Serif"/>
          <w:b/>
          <w:bCs/>
          <w:color w:val="auto"/>
          <w:kern w:val="2"/>
          <w:sz w:val="36"/>
          <w:szCs w:val="36"/>
          <w:lang w:val="es-ES" w:eastAsia="zh-CN" w:bidi="hi-IN"/>
        </w:rPr>
      </w:r>
    </w:p>
    <w:p>
      <w:pPr>
        <w:pStyle w:val="Ttulo2"/>
        <w:numPr>
          <w:ilvl w:val="0"/>
          <w:numId w:val="0"/>
        </w:numPr>
        <w:ind w:left="720" w:hanging="0"/>
        <w:jc w:val="both"/>
        <w:rPr>
          <w:rFonts w:ascii="Liberation Serif" w:hAnsi="Liberation Serif"/>
        </w:rPr>
      </w:pPr>
      <w:r>
        <w:rPr>
          <w:rFonts w:ascii="Liberation Serif" w:hAnsi="Liberation Serif"/>
        </w:rPr>
      </w:r>
    </w:p>
    <w:p>
      <w:pPr>
        <w:pStyle w:val="Ttulo2"/>
        <w:widowControl/>
        <w:numPr>
          <w:ilvl w:val="0"/>
          <w:numId w:val="0"/>
        </w:numPr>
        <w:suppressAutoHyphens w:val="true"/>
        <w:overflowPunct w:val="true"/>
        <w:jc w:val="both"/>
        <w:outlineLvl w:val="1"/>
        <w:rPr>
          <w:rFonts w:ascii="Liberation Serif" w:hAnsi="Liberation Serif"/>
        </w:rPr>
      </w:pPr>
      <w:r>
        <w:rPr>
          <w:rFonts w:ascii="Liberation Serif" w:hAnsi="Liberation Serif"/>
        </w:rPr>
      </w:r>
      <w:r>
        <w:br w:type="page"/>
      </w:r>
    </w:p>
    <w:p>
      <w:pPr>
        <w:pStyle w:val="Ttulo2"/>
        <w:keepNext w:val="true"/>
        <w:widowControl/>
        <w:numPr>
          <w:ilvl w:val="0"/>
          <w:numId w:val="0"/>
        </w:numPr>
        <w:suppressAutoHyphens w:val="true"/>
        <w:overflowPunct w:val="true"/>
        <w:bidi w:val="0"/>
        <w:spacing w:before="200" w:after="120"/>
        <w:ind w:left="720" w:right="0" w:hanging="0"/>
        <w:jc w:val="both"/>
        <w:outlineLvl w:val="1"/>
        <w:rPr/>
      </w:pPr>
      <w:bookmarkStart w:id="25" w:name="__RefHeading___Toc644_2828074547"/>
      <w:bookmarkEnd w:id="25"/>
      <w:r>
        <w:rPr>
          <w:rFonts w:eastAsia="Noto Sans CJK SC" w:cs="Lohit Devanagari" w:ascii="Liberation Serif" w:hAnsi="Liberation Serif"/>
          <w:b/>
          <w:bCs/>
          <w:color w:val="auto"/>
          <w:kern w:val="2"/>
          <w:sz w:val="32"/>
          <w:szCs w:val="32"/>
          <w:lang w:val="es-ES" w:eastAsia="zh-CN" w:bidi="hi-IN"/>
        </w:rPr>
        <w:t>Pruebas de integración</w:t>
      </w:r>
    </w:p>
    <w:p>
      <w:pPr>
        <w:pStyle w:val="Cuerpodetexto"/>
        <w:widowControl/>
        <w:numPr>
          <w:ilvl w:val="0"/>
          <w:numId w:val="0"/>
        </w:numPr>
        <w:suppressAutoHyphens w:val="true"/>
        <w:overflowPunct w:val="true"/>
        <w:bidi w:val="0"/>
        <w:spacing w:lineRule="auto" w:line="276" w:before="0" w:after="140"/>
        <w:ind w:left="0" w:right="0" w:hanging="0"/>
        <w:jc w:val="both"/>
        <w:rPr>
          <w:rFonts w:ascii="Liberation Serif" w:hAnsi="Liberation Serif"/>
        </w:rPr>
      </w:pPr>
      <w:r>
        <w:rPr>
          <w:rFonts w:ascii="Liberation Serif" w:hAnsi="Liberation Serif"/>
        </w:rPr>
        <w:t xml:space="preserve">→ </w:t>
      </w:r>
      <w:r>
        <w:rPr>
          <w:rFonts w:ascii="Liberation Serif" w:hAnsi="Liberation Serif"/>
          <w:b/>
          <w:bCs/>
          <w:i w:val="false"/>
          <w:iCs w:val="false"/>
          <w:u w:val="none"/>
        </w:rPr>
        <w:t>Integración incremental</w:t>
      </w:r>
      <w:r>
        <w:rPr>
          <w:rFonts w:ascii="Liberation Serif" w:hAnsi="Liberation Serif"/>
          <w:b/>
          <w:bCs/>
        </w:rPr>
        <w:t>:</w:t>
      </w:r>
      <w:r>
        <w:rPr>
          <w:rFonts w:ascii="Liberation Serif" w:hAnsi="Liberation Serif"/>
        </w:rPr>
        <w:t xml:space="preserve"> Se combina el siguiente componente que se debe probar con el conjunto de componentes que ya están probados y se va incrementando progresivamente el número de componentes a probar. Con el tipo de prueba incremental lo más probable es que los problemas que surjan al incorporar un nuevo componente o un grupo de componentes previamente probado, sean debidos a este último o a las interfaces entre éste y los otros componentes. </w:t>
      </w:r>
    </w:p>
    <w:p>
      <w:pPr>
        <w:pStyle w:val="Cuerpodetexto"/>
        <w:widowControl/>
        <w:numPr>
          <w:ilvl w:val="0"/>
          <w:numId w:val="0"/>
        </w:numPr>
        <w:suppressAutoHyphens w:val="true"/>
        <w:overflowPunct w:val="true"/>
        <w:bidi w:val="0"/>
        <w:spacing w:lineRule="auto" w:line="276" w:before="0" w:after="140"/>
        <w:ind w:left="0" w:right="0" w:hanging="0"/>
        <w:jc w:val="both"/>
        <w:rPr>
          <w:rFonts w:ascii="Liberation Serif" w:hAnsi="Liberation Serif"/>
        </w:rPr>
      </w:pPr>
      <w:r>
        <w:rPr>
          <w:rFonts w:ascii="Liberation Serif" w:hAnsi="Liberation Serif"/>
        </w:rPr>
        <w:t xml:space="preserve">→ </w:t>
      </w:r>
      <w:r>
        <w:rPr>
          <w:rFonts w:ascii="Liberation Serif" w:hAnsi="Liberation Serif"/>
          <w:b/>
          <w:bCs/>
        </w:rPr>
        <w:t>Integración no incremental:</w:t>
      </w:r>
      <w:r>
        <w:rPr>
          <w:rFonts w:ascii="Liberation Serif" w:hAnsi="Liberation Serif"/>
        </w:rPr>
        <w:t xml:space="preserve"> Se prueba cada componente por separado y posteriormente se integran todos de una vez realizando las pruebas pertinentes. Este tipo de integración se denomina también </w:t>
      </w:r>
      <w:r>
        <w:rPr>
          <w:rFonts w:ascii="Liberation Serif" w:hAnsi="Liberation Serif"/>
          <w:i/>
        </w:rPr>
        <w:t>Big-Bang</w:t>
      </w:r>
      <w:r>
        <w:rPr>
          <w:rFonts w:ascii="Liberation Serif" w:hAnsi="Liberation Serif"/>
        </w:rPr>
        <w:t xml:space="preserve"> (gran explosión).</w:t>
      </w:r>
    </w:p>
    <w:p>
      <w:pPr>
        <w:pStyle w:val="Cuerpodetexto"/>
        <w:numPr>
          <w:ilvl w:val="0"/>
          <w:numId w:val="0"/>
        </w:numPr>
        <w:bidi w:val="0"/>
        <w:spacing w:before="0" w:after="140"/>
        <w:ind w:left="720" w:hanging="0"/>
        <w:jc w:val="both"/>
        <w:rPr>
          <w:rFonts w:ascii="Liberation Serif" w:hAnsi="Liberation Serif"/>
        </w:rPr>
      </w:pPr>
      <w:r>
        <w:rPr>
          <w:rFonts w:ascii="Liberation Serif" w:hAnsi="Liberation Serif"/>
        </w:rPr>
        <w:drawing>
          <wp:anchor behindDoc="0" distT="0" distB="0" distL="0" distR="0" simplePos="0" locked="0" layoutInCell="1" allowOverlap="1" relativeHeight="11">
            <wp:simplePos x="0" y="0"/>
            <wp:positionH relativeFrom="column">
              <wp:posOffset>1026795</wp:posOffset>
            </wp:positionH>
            <wp:positionV relativeFrom="paragraph">
              <wp:posOffset>137795</wp:posOffset>
            </wp:positionV>
            <wp:extent cx="4420870" cy="2734310"/>
            <wp:effectExtent l="0" t="0" r="0" b="0"/>
            <wp:wrapSquare wrapText="largest"/>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tretch>
                      <a:fillRect/>
                    </a:stretch>
                  </pic:blipFill>
                  <pic:spPr bwMode="auto">
                    <a:xfrm>
                      <a:off x="0" y="0"/>
                      <a:ext cx="4420870" cy="2734310"/>
                    </a:xfrm>
                    <a:prstGeom prst="rect">
                      <a:avLst/>
                    </a:prstGeom>
                  </pic:spPr>
                </pic:pic>
              </a:graphicData>
            </a:graphic>
          </wp:anchor>
        </w:drawing>
      </w:r>
    </w:p>
    <w:p>
      <w:pPr>
        <w:pStyle w:val="Cuerpodetexto"/>
        <w:bidi w:val="0"/>
        <w:spacing w:before="0" w:after="140"/>
        <w:jc w:val="both"/>
        <w:rPr>
          <w:rFonts w:ascii="Liberation Serif" w:hAnsi="Liberation Serif"/>
        </w:rPr>
      </w:pPr>
      <w:r>
        <w:rPr>
          <w:rFonts w:ascii="Liberation Serif" w:hAnsi="Liberation Serif"/>
        </w:rPr>
      </w:r>
    </w:p>
    <w:p>
      <w:pPr>
        <w:pStyle w:val="Cuerpodetexto"/>
        <w:bidi w:val="0"/>
        <w:spacing w:before="0" w:after="140"/>
        <w:jc w:val="both"/>
        <w:rPr>
          <w:rFonts w:ascii="Liberation Serif" w:hAnsi="Liberation Serif"/>
        </w:rPr>
      </w:pPr>
      <w:r>
        <w:rPr>
          <w:rFonts w:ascii="Liberation Serif" w:hAnsi="Liberation Serif"/>
        </w:rPr>
      </w:r>
    </w:p>
    <w:p>
      <w:pPr>
        <w:pStyle w:val="Cuerpodetexto"/>
        <w:bidi w:val="0"/>
        <w:spacing w:before="0" w:after="140"/>
        <w:jc w:val="both"/>
        <w:rPr>
          <w:rFonts w:ascii="Liberation Serif" w:hAnsi="Liberation Serif"/>
        </w:rPr>
      </w:pPr>
      <w:r>
        <w:rPr>
          <w:rFonts w:ascii="Liberation Serif" w:hAnsi="Liberation Serif"/>
        </w:rPr>
      </w:r>
    </w:p>
    <w:p>
      <w:pPr>
        <w:pStyle w:val="Cuerpodetexto"/>
        <w:bidi w:val="0"/>
        <w:spacing w:before="0" w:after="140"/>
        <w:jc w:val="both"/>
        <w:rPr>
          <w:rFonts w:ascii="Liberation Serif" w:hAnsi="Liberation Serif"/>
        </w:rPr>
      </w:pPr>
      <w:r>
        <w:rPr>
          <w:rFonts w:ascii="Liberation Serif" w:hAnsi="Liberation Serif"/>
        </w:rPr>
      </w:r>
    </w:p>
    <w:p>
      <w:pPr>
        <w:pStyle w:val="Cuerpodetexto"/>
        <w:bidi w:val="0"/>
        <w:spacing w:before="0" w:after="140"/>
        <w:jc w:val="both"/>
        <w:rPr>
          <w:rFonts w:ascii="Liberation Serif" w:hAnsi="Liberation Serif"/>
        </w:rPr>
      </w:pPr>
      <w:r>
        <w:rPr>
          <w:rFonts w:ascii="Liberation Serif" w:hAnsi="Liberation Serif"/>
        </w:rPr>
      </w:r>
    </w:p>
    <w:p>
      <w:pPr>
        <w:pStyle w:val="Cuerpodetexto"/>
        <w:bidi w:val="0"/>
        <w:spacing w:before="0" w:after="140"/>
        <w:jc w:val="both"/>
        <w:rPr>
          <w:rFonts w:ascii="Liberation Serif" w:hAnsi="Liberation Serif"/>
        </w:rPr>
      </w:pPr>
      <w:r>
        <w:rPr>
          <w:rFonts w:ascii="Liberation Serif" w:hAnsi="Liberation Serif"/>
        </w:rPr>
        <w:tab/>
      </w:r>
    </w:p>
    <w:p>
      <w:pPr>
        <w:pStyle w:val="Cuerpodetexto"/>
        <w:bidi w:val="0"/>
        <w:spacing w:before="0" w:after="140"/>
        <w:jc w:val="both"/>
        <w:rPr>
          <w:rFonts w:ascii="Liberation Serif" w:hAnsi="Liberation Serif"/>
          <w:i w:val="false"/>
          <w:i w:val="false"/>
          <w:iCs w:val="false"/>
        </w:rPr>
      </w:pPr>
      <w:r>
        <w:rPr>
          <w:rFonts w:ascii="Liberation Serif" w:hAnsi="Liberation Serif"/>
          <w:i w:val="false"/>
          <w:iCs w:val="false"/>
        </w:rPr>
      </w:r>
    </w:p>
    <w:p>
      <w:pPr>
        <w:pStyle w:val="Cuerpodetexto"/>
        <w:bidi w:val="0"/>
        <w:spacing w:before="0" w:after="140"/>
        <w:jc w:val="both"/>
        <w:rPr>
          <w:rFonts w:ascii="Liberation Serif" w:hAnsi="Liberation Serif"/>
          <w:i w:val="false"/>
          <w:i w:val="false"/>
          <w:iCs w:val="false"/>
        </w:rPr>
      </w:pPr>
      <w:r>
        <w:rPr>
          <w:rFonts w:ascii="Liberation Serif" w:hAnsi="Liberation Serif"/>
          <w:i w:val="false"/>
          <w:iCs w:val="false"/>
        </w:rPr>
      </w:r>
    </w:p>
    <w:p>
      <w:pPr>
        <w:pStyle w:val="Cuerpodetexto"/>
        <w:bidi w:val="0"/>
        <w:spacing w:before="0" w:after="140"/>
        <w:jc w:val="both"/>
        <w:rPr>
          <w:rFonts w:ascii="Liberation Serif" w:hAnsi="Liberation Serif"/>
          <w:i w:val="false"/>
          <w:i w:val="false"/>
          <w:iCs w:val="false"/>
        </w:rPr>
      </w:pPr>
      <w:r>
        <w:rPr>
          <w:rFonts w:ascii="Liberation Serif" w:hAnsi="Liberation Serif"/>
          <w:i w:val="false"/>
          <w:iCs w:val="false"/>
        </w:rPr>
      </w:r>
    </w:p>
    <w:p>
      <w:pPr>
        <w:pStyle w:val="Cuerpodetexto"/>
        <w:bidi w:val="0"/>
        <w:spacing w:before="0" w:after="140"/>
        <w:jc w:val="both"/>
        <w:rPr>
          <w:rFonts w:ascii="Liberation Serif" w:hAnsi="Liberation Serif"/>
          <w:i w:val="false"/>
          <w:i w:val="false"/>
          <w:iCs w:val="false"/>
        </w:rPr>
      </w:pPr>
      <w:r>
        <w:rPr>
          <w:rFonts w:ascii="Liberation Serif" w:hAnsi="Liberation Serif"/>
          <w:i w:val="false"/>
          <w:iCs w:val="false"/>
        </w:rPr>
      </w:r>
    </w:p>
    <w:p>
      <w:pPr>
        <w:pStyle w:val="Cuerpodetexto"/>
        <w:bidi w:val="0"/>
        <w:spacing w:before="0" w:after="140"/>
        <w:jc w:val="both"/>
        <w:rPr>
          <w:rFonts w:ascii="Liberation Serif" w:hAnsi="Liberation Serif"/>
        </w:rPr>
      </w:pPr>
      <w:r>
        <w:rPr>
          <w:rFonts w:ascii="Liberation Serif" w:hAnsi="Liberation Serif"/>
          <w:i w:val="false"/>
          <w:iCs w:val="false"/>
        </w:rPr>
        <w:t xml:space="preserve">En la integración incremental de componentes (ver figura anterior) se distinguen las siguientes estrategias de integración: </w:t>
      </w:r>
    </w:p>
    <w:p>
      <w:pPr>
        <w:pStyle w:val="Cuerpodetexto"/>
        <w:numPr>
          <w:ilvl w:val="0"/>
          <w:numId w:val="0"/>
        </w:numPr>
        <w:spacing w:before="0" w:after="0"/>
        <w:ind w:left="0" w:hanging="0"/>
        <w:jc w:val="both"/>
        <w:rPr>
          <w:rFonts w:ascii="Liberation Serif" w:hAnsi="Liberation Serif"/>
        </w:rPr>
      </w:pPr>
      <w:r>
        <w:rPr>
          <w:rFonts w:ascii="Liberation Serif" w:hAnsi="Liberation Serif"/>
          <w:u w:val="single"/>
        </w:rPr>
        <w:t xml:space="preserve">→ </w:t>
      </w:r>
      <w:r>
        <w:rPr>
          <w:rFonts w:ascii="Liberation Serif" w:hAnsi="Liberation Serif"/>
          <w:b/>
          <w:bCs/>
          <w:u w:val="single"/>
        </w:rPr>
        <w:t>De arriba abajo (</w:t>
      </w:r>
      <w:r>
        <w:rPr>
          <w:rFonts w:ascii="Liberation Serif" w:hAnsi="Liberation Serif"/>
          <w:b/>
          <w:bCs/>
          <w:i/>
          <w:u w:val="single"/>
        </w:rPr>
        <w:t>top-down</w:t>
      </w:r>
      <w:r>
        <w:rPr>
          <w:rFonts w:ascii="Liberation Serif" w:hAnsi="Liberation Serif"/>
          <w:b/>
          <w:bCs/>
          <w:u w:val="single"/>
        </w:rPr>
        <w:t>)</w:t>
      </w:r>
      <w:r>
        <w:rPr>
          <w:rFonts w:ascii="Liberation Serif" w:hAnsi="Liberation Serif"/>
          <w:u w:val="single"/>
        </w:rPr>
        <w:t>.</w:t>
      </w:r>
      <w:r>
        <w:rPr>
          <w:rFonts w:ascii="Liberation Serif" w:hAnsi="Liberation Serif"/>
        </w:rPr>
        <w:t xml:space="preserve"> El primer componente que se desarrolla y prueba es el primero de la jerarquía (A). Los componentes de nivel más bajo se sustituyen por componentes auxiliares para simular a los componentes invocados. En este caso no son necesarios componentes conductores. Una de las ventajas de aplicar esta estrategia es que las interfaces entre los distintos componentes se prueban en una fase temprana y con frecuencia.</w:t>
      </w:r>
    </w:p>
    <w:p>
      <w:pPr>
        <w:pStyle w:val="Cuerpodetexto"/>
        <w:numPr>
          <w:ilvl w:val="0"/>
          <w:numId w:val="0"/>
        </w:numPr>
        <w:spacing w:before="0" w:after="0"/>
        <w:ind w:left="0" w:hanging="0"/>
        <w:jc w:val="both"/>
        <w:rPr>
          <w:rFonts w:ascii="Liberation Serif" w:hAnsi="Liberation Serif"/>
        </w:rPr>
      </w:pPr>
      <w:r>
        <w:rPr>
          <w:rFonts w:ascii="Liberation Serif" w:hAnsi="Liberation Serif"/>
          <w:u w:val="single"/>
        </w:rPr>
        <w:t xml:space="preserve">→ </w:t>
      </w:r>
      <w:r>
        <w:rPr>
          <w:rFonts w:ascii="Liberation Serif" w:hAnsi="Liberation Serif"/>
          <w:b/>
          <w:bCs/>
          <w:u w:val="single"/>
        </w:rPr>
        <w:t>De abajo arriba (</w:t>
      </w:r>
      <w:r>
        <w:rPr>
          <w:rFonts w:ascii="Liberation Serif" w:hAnsi="Liberation Serif"/>
          <w:b/>
          <w:bCs/>
          <w:i/>
          <w:u w:val="single"/>
        </w:rPr>
        <w:t>bottom-up</w:t>
      </w:r>
      <w:r>
        <w:rPr>
          <w:rFonts w:ascii="Liberation Serif" w:hAnsi="Liberation Serif"/>
          <w:b/>
          <w:bCs/>
          <w:u w:val="single"/>
        </w:rPr>
        <w:t>)</w:t>
      </w:r>
      <w:r>
        <w:rPr>
          <w:rFonts w:ascii="Liberation Serif" w:hAnsi="Liberation Serif"/>
          <w:u w:val="single"/>
        </w:rPr>
        <w:t>.</w:t>
      </w:r>
      <w:r>
        <w:rPr>
          <w:rFonts w:ascii="Liberation Serif" w:hAnsi="Liberation Serif"/>
        </w:rPr>
        <w:t xml:space="preserve"> En este caso se crean primero los componentes de más bajo nivel (E, F) y se crean componentes conductores para simular a los componentes que los llaman. A continuación se desarrollan los componentes de más alto nivel (B, C, D) y se prueban. Por último dichos componentes se combinan con el que los llama (A). Los componentes auxiliares son necesarios en raras ocasiones.</w:t>
      </w:r>
    </w:p>
    <w:p>
      <w:pPr>
        <w:pStyle w:val="Cuerpodetexto"/>
        <w:numPr>
          <w:ilvl w:val="0"/>
          <w:numId w:val="0"/>
        </w:numPr>
        <w:spacing w:before="0" w:after="0"/>
        <w:ind w:left="0" w:hanging="0"/>
        <w:jc w:val="both"/>
        <w:rPr>
          <w:rFonts w:ascii="Liberation Serif" w:hAnsi="Liberation Serif"/>
        </w:rPr>
      </w:pPr>
      <w:r>
        <w:rPr>
          <w:rFonts w:ascii="Liberation Serif" w:hAnsi="Liberation Serif"/>
        </w:rPr>
        <w:t>Este tipo de enfoque permite un desarrollo más en paralelo que el enfoque de arriba abajo, pero presenta mayores dificultades a la hora de planificar y de gestionar.</w:t>
      </w:r>
    </w:p>
    <w:p>
      <w:pPr>
        <w:pStyle w:val="Cuerpodetexto"/>
        <w:spacing w:before="0" w:after="0"/>
        <w:jc w:val="both"/>
        <w:rPr>
          <w:rFonts w:ascii="Liberation Serif" w:hAnsi="Liberation Serif"/>
        </w:rPr>
      </w:pPr>
      <w:r>
        <w:rPr>
          <w:rFonts w:ascii="Liberation Serif" w:hAnsi="Liberation Serif"/>
        </w:rPr>
      </w:r>
    </w:p>
    <w:p>
      <w:pPr>
        <w:pStyle w:val="Cuerpodetexto"/>
        <w:numPr>
          <w:ilvl w:val="0"/>
          <w:numId w:val="0"/>
        </w:numPr>
        <w:ind w:left="0" w:hanging="0"/>
        <w:jc w:val="both"/>
        <w:rPr>
          <w:rFonts w:ascii="Liberation Serif" w:hAnsi="Liberation Serif"/>
        </w:rPr>
      </w:pPr>
      <w:r>
        <w:rPr>
          <w:rFonts w:ascii="Liberation Serif" w:hAnsi="Liberation Serif"/>
          <w:u w:val="single"/>
        </w:rPr>
        <w:t xml:space="preserve">→ </w:t>
      </w:r>
      <w:r>
        <w:rPr>
          <w:rFonts w:ascii="Liberation Serif" w:hAnsi="Liberation Serif"/>
          <w:b/>
          <w:bCs/>
          <w:u w:val="single"/>
        </w:rPr>
        <w:t>Estrategias combinadas</w:t>
      </w:r>
      <w:r>
        <w:rPr>
          <w:rFonts w:ascii="Liberation Serif" w:hAnsi="Liberation Serif"/>
          <w:u w:val="single"/>
        </w:rPr>
        <w:t>.</w:t>
      </w:r>
      <w:r>
        <w:rPr>
          <w:rFonts w:ascii="Liberation Serif" w:hAnsi="Liberation Serif"/>
        </w:rPr>
        <w:t xml:space="preserve"> A menudo es útil aplicar las estrategias anteriores conjuntamente. De este modo, se desarrollan partes del sistema con un enfoque "</w:t>
      </w:r>
      <w:r>
        <w:rPr>
          <w:rFonts w:ascii="Liberation Serif" w:hAnsi="Liberation Serif"/>
          <w:i/>
        </w:rPr>
        <w:t>top-down</w:t>
      </w:r>
      <w:r>
        <w:rPr>
          <w:rFonts w:ascii="Liberation Serif" w:hAnsi="Liberation Serif"/>
        </w:rPr>
        <w:t xml:space="preserve">", mientras que los componentes más críticos en el nivel más bajo se desarrollan siguiendo un enfoque </w:t>
      </w:r>
      <w:r>
        <w:rPr>
          <w:rFonts w:ascii="Liberation Serif" w:hAnsi="Liberation Serif"/>
          <w:i/>
        </w:rPr>
        <w:t>"bottom-up</w:t>
      </w:r>
      <w:r>
        <w:rPr>
          <w:rFonts w:ascii="Liberation Serif" w:hAnsi="Liberation Serif"/>
        </w:rPr>
        <w:t>". En este caso es necesaria una planificación cuidadosa y coordinada de modo que los componentes individuales se "encuentren" en el centro.</w:t>
      </w:r>
    </w:p>
    <w:p>
      <w:pPr>
        <w:pStyle w:val="Cuerpodetexto"/>
        <w:bidi w:val="0"/>
        <w:spacing w:before="0" w:after="140"/>
        <w:jc w:val="both"/>
        <w:rPr>
          <w:rFonts w:ascii="Liberation Serif" w:hAnsi="Liberation Serif"/>
          <w:i/>
          <w:i/>
          <w:iCs/>
        </w:rPr>
      </w:pPr>
      <w:r>
        <w:rPr>
          <w:rFonts w:ascii="Liberation Serif" w:hAnsi="Liberation Serif"/>
          <w:i/>
          <w:iCs/>
        </w:rPr>
      </w:r>
    </w:p>
    <w:p>
      <w:pPr>
        <w:pStyle w:val="Cuerpodetexto"/>
        <w:bidi w:val="0"/>
        <w:spacing w:before="0" w:after="140"/>
        <w:jc w:val="both"/>
        <w:rPr>
          <w:rFonts w:ascii="Liberation Serif" w:hAnsi="Liberation Serif"/>
        </w:rPr>
      </w:pPr>
      <w:r>
        <w:rPr>
          <w:rFonts w:ascii="Liberation Serif" w:hAnsi="Liberation Serif"/>
          <w:i/>
          <w:iCs/>
        </w:rPr>
        <w:t>En muestro proyecto elegiremos las pruebas de integración incremental – de arriba abajo (top-down)</w:t>
      </w:r>
    </w:p>
    <w:p>
      <w:pPr>
        <w:pStyle w:val="Cuerpodetexto"/>
        <w:bidi w:val="0"/>
        <w:spacing w:before="0" w:after="140"/>
        <w:jc w:val="both"/>
        <w:rPr>
          <w:rFonts w:ascii="Liberation Serif" w:hAnsi="Liberation Serif" w:eastAsia="Noto Sans CJK SC" w:cs="Lohit Devanagari"/>
          <w:b/>
          <w:b/>
          <w:bCs/>
          <w:color w:val="auto"/>
          <w:kern w:val="2"/>
          <w:sz w:val="36"/>
          <w:szCs w:val="36"/>
          <w:lang w:val="es-ES" w:eastAsia="zh-CN" w:bidi="hi-IN"/>
        </w:rPr>
      </w:pPr>
      <w:r>
        <w:rPr>
          <w:rFonts w:eastAsia="Noto Sans CJK SC" w:cs="Lohit Devanagari" w:ascii="Liberation Serif" w:hAnsi="Liberation Serif"/>
          <w:b/>
          <w:bCs/>
          <w:color w:val="auto"/>
          <w:kern w:val="2"/>
          <w:sz w:val="36"/>
          <w:szCs w:val="36"/>
          <w:lang w:val="es-ES" w:eastAsia="zh-CN" w:bidi="hi-IN"/>
        </w:rPr>
      </w:r>
    </w:p>
    <w:p>
      <w:pPr>
        <w:pStyle w:val="Ttulo2"/>
        <w:numPr>
          <w:ilvl w:val="0"/>
          <w:numId w:val="0"/>
        </w:numPr>
        <w:ind w:left="720" w:hanging="0"/>
        <w:rPr>
          <w:rFonts w:ascii="Liberation Serif" w:hAnsi="Liberation Serif"/>
        </w:rPr>
      </w:pPr>
      <w:r>
        <w:rPr>
          <w:rFonts w:ascii="Liberation Serif" w:hAnsi="Liberation Serif"/>
        </w:rPr>
      </w:r>
    </w:p>
    <w:p>
      <w:pPr>
        <w:pStyle w:val="Ttulo2"/>
        <w:keepNext w:val="true"/>
        <w:widowControl/>
        <w:numPr>
          <w:ilvl w:val="0"/>
          <w:numId w:val="0"/>
        </w:numPr>
        <w:suppressAutoHyphens w:val="true"/>
        <w:overflowPunct w:val="true"/>
        <w:bidi w:val="0"/>
        <w:spacing w:before="200" w:after="120"/>
        <w:ind w:left="380" w:right="0" w:hanging="0"/>
        <w:jc w:val="both"/>
        <w:outlineLvl w:val="1"/>
        <w:rPr/>
      </w:pPr>
      <w:bookmarkStart w:id="26" w:name="__RefHeading___Toc646_2828074547"/>
      <w:bookmarkEnd w:id="26"/>
      <w:r>
        <w:rPr>
          <w:rFonts w:ascii="Liberation Serif" w:hAnsi="Liberation Serif"/>
        </w:rPr>
        <w:t>P</w:t>
      </w:r>
      <w:r>
        <w:rPr>
          <w:rFonts w:eastAsia="Noto Sans CJK SC" w:cs="Lohit Devanagari" w:ascii="Liberation Serif" w:hAnsi="Liberation Serif"/>
          <w:b/>
          <w:bCs/>
          <w:color w:val="auto"/>
          <w:kern w:val="2"/>
          <w:sz w:val="32"/>
          <w:szCs w:val="32"/>
          <w:lang w:val="es-ES" w:eastAsia="zh-CN" w:bidi="hi-IN"/>
        </w:rPr>
        <w:t>ruebas del sistema</w:t>
      </w:r>
    </w:p>
    <w:p>
      <w:pPr>
        <w:pStyle w:val="Cuerpodetexto"/>
        <w:widowControl/>
        <w:numPr>
          <w:ilvl w:val="0"/>
          <w:numId w:val="0"/>
        </w:numPr>
        <w:suppressAutoHyphens w:val="true"/>
        <w:overflowPunct w:val="true"/>
        <w:bidi w:val="0"/>
        <w:spacing w:lineRule="auto" w:line="276" w:before="0" w:after="140"/>
        <w:ind w:left="0" w:right="0" w:hanging="0"/>
        <w:jc w:val="both"/>
        <w:rPr>
          <w:rFonts w:ascii="Liberation Serif" w:hAnsi="Liberation Serif"/>
        </w:rPr>
      </w:pPr>
      <w:r>
        <w:rPr>
          <w:rFonts w:ascii="Liberation Serif" w:hAnsi="Liberation Serif"/>
        </w:rPr>
        <w:t xml:space="preserve">Las pruebas del sistema son pruebas de integración del sistema de información completo, y permiten probar el sistema en su conjunto y con otros sistemas con los que se relaciona para verificar que las especificaciones funcionales y técnicas se cumplen. Dan una visión muy similar a su comportamiento en el entorno de producción. </w:t>
      </w:r>
    </w:p>
    <w:p>
      <w:pPr>
        <w:pStyle w:val="Cuerpodetexto"/>
        <w:widowControl/>
        <w:numPr>
          <w:ilvl w:val="0"/>
          <w:numId w:val="0"/>
        </w:numPr>
        <w:suppressAutoHyphens w:val="true"/>
        <w:overflowPunct w:val="true"/>
        <w:bidi w:val="0"/>
        <w:spacing w:lineRule="auto" w:line="276" w:before="0" w:after="140"/>
        <w:ind w:left="0" w:right="0" w:hanging="0"/>
        <w:jc w:val="both"/>
        <w:rPr>
          <w:rFonts w:ascii="Liberation Serif" w:hAnsi="Liberation Serif"/>
        </w:rPr>
      </w:pPr>
      <w:r>
        <w:rPr>
          <w:rFonts w:ascii="Liberation Serif" w:hAnsi="Liberation Serif"/>
        </w:rPr>
        <w:t xml:space="preserve">Varios tipos : </w:t>
      </w:r>
    </w:p>
    <w:p>
      <w:pPr>
        <w:pStyle w:val="Cuerpodetexto"/>
        <w:widowControl/>
        <w:suppressAutoHyphens w:val="true"/>
        <w:overflowPunct w:val="true"/>
        <w:bidi w:val="0"/>
        <w:spacing w:lineRule="auto" w:line="276" w:before="0" w:after="140"/>
        <w:ind w:left="0" w:right="0" w:hanging="0"/>
        <w:jc w:val="both"/>
        <w:rPr/>
      </w:pPr>
      <w:r>
        <w:rPr>
          <w:rFonts w:ascii="Liberation Serif" w:hAnsi="Liberation Serif"/>
        </w:rPr>
        <w:t xml:space="preserve">→ </w:t>
      </w:r>
      <w:r>
        <w:rPr>
          <w:rStyle w:val="Strong"/>
          <w:rFonts w:ascii="Liberation Serif" w:hAnsi="Liberation Serif"/>
          <w:b/>
          <w:bCs/>
        </w:rPr>
        <w:t>Pruebas funcionales:</w:t>
      </w:r>
      <w:r>
        <w:rPr>
          <w:rFonts w:ascii="Liberation Serif" w:hAnsi="Liberation Serif"/>
        </w:rPr>
        <w:t xml:space="preserve"> Dirigidas a asegurar que el sistema de información realiza correctamente todas las funciones que se han detallado en las especificaciones dadas por el usuario del sistema. </w:t>
      </w:r>
    </w:p>
    <w:p>
      <w:pPr>
        <w:pStyle w:val="Cuerpodetexto"/>
        <w:numPr>
          <w:ilvl w:val="0"/>
          <w:numId w:val="0"/>
        </w:numPr>
        <w:spacing w:before="0" w:after="0"/>
        <w:ind w:left="0" w:hanging="0"/>
        <w:jc w:val="both"/>
        <w:rPr/>
      </w:pPr>
      <w:r>
        <w:rPr>
          <w:rStyle w:val="Strong"/>
          <w:rFonts w:ascii="Liberation Serif" w:hAnsi="Liberation Serif"/>
        </w:rPr>
        <w:t>→</w:t>
      </w:r>
      <w:r>
        <w:rPr>
          <w:rStyle w:val="Strong"/>
          <w:rFonts w:ascii="Liberation Serif" w:hAnsi="Liberation Serif"/>
          <w:b/>
          <w:bCs/>
        </w:rPr>
        <w:t xml:space="preserve"> </w:t>
      </w:r>
      <w:r>
        <w:rPr>
          <w:rStyle w:val="Strong"/>
          <w:rFonts w:ascii="Liberation Serif" w:hAnsi="Liberation Serif"/>
          <w:b/>
          <w:bCs/>
        </w:rPr>
        <w:t>Pruebas de comunicaciones:</w:t>
      </w:r>
      <w:r>
        <w:rPr>
          <w:rFonts w:ascii="Liberation Serif" w:hAnsi="Liberation Serif"/>
        </w:rPr>
        <w:t xml:space="preserve"> Determinan que las interfaces entre los componentes del sistema funcionan adecuadamente, tanto a través de dispositivos remotos, como locales. Asimismo, se han de probar las interfaces hombre/máquina. </w:t>
      </w:r>
    </w:p>
    <w:p>
      <w:pPr>
        <w:pStyle w:val="Cuerpodetexto"/>
        <w:numPr>
          <w:ilvl w:val="0"/>
          <w:numId w:val="0"/>
        </w:numPr>
        <w:spacing w:before="0" w:after="0"/>
        <w:ind w:left="0" w:hanging="0"/>
        <w:jc w:val="both"/>
        <w:rPr/>
      </w:pPr>
      <w:r>
        <w:rPr>
          <w:rStyle w:val="Strong"/>
          <w:rFonts w:ascii="Liberation Serif" w:hAnsi="Liberation Serif"/>
        </w:rPr>
        <w:t xml:space="preserve">→ </w:t>
      </w:r>
      <w:r>
        <w:rPr>
          <w:rStyle w:val="Strong"/>
          <w:rFonts w:ascii="Liberation Serif" w:hAnsi="Liberation Serif"/>
          <w:b/>
          <w:bCs/>
        </w:rPr>
        <w:t>Pruebas de rendimiento:</w:t>
      </w:r>
      <w:r>
        <w:rPr>
          <w:rFonts w:ascii="Liberation Serif" w:hAnsi="Liberation Serif"/>
        </w:rPr>
        <w:t xml:space="preserve"> Consisten en determinar que los tiempos de respuesta están dentro de los intervalos establecidos en las especificaciones del sistema. </w:t>
      </w:r>
    </w:p>
    <w:p>
      <w:pPr>
        <w:pStyle w:val="Cuerpodetexto"/>
        <w:numPr>
          <w:ilvl w:val="0"/>
          <w:numId w:val="0"/>
        </w:numPr>
        <w:spacing w:before="0" w:after="0"/>
        <w:ind w:left="0" w:hanging="0"/>
        <w:jc w:val="both"/>
        <w:rPr/>
      </w:pPr>
      <w:r>
        <w:rPr>
          <w:rStyle w:val="Strong"/>
          <w:rFonts w:ascii="Liberation Serif" w:hAnsi="Liberation Serif"/>
        </w:rPr>
        <w:t xml:space="preserve">→ </w:t>
      </w:r>
      <w:r>
        <w:rPr>
          <w:rStyle w:val="Strong"/>
          <w:rFonts w:ascii="Liberation Serif" w:hAnsi="Liberation Serif"/>
          <w:b/>
          <w:bCs/>
        </w:rPr>
        <w:t>Pruebas de volumen:</w:t>
      </w:r>
      <w:r>
        <w:rPr>
          <w:rFonts w:ascii="Liberation Serif" w:hAnsi="Liberation Serif"/>
        </w:rPr>
        <w:t xml:space="preserve"> Consisten en examinar el funcionamiento del sistema cuando está trabajando con grandes volúmenes de datos, simulando las cargas de trabajo esperadas. </w:t>
      </w:r>
    </w:p>
    <w:p>
      <w:pPr>
        <w:pStyle w:val="Cuerpodetexto"/>
        <w:numPr>
          <w:ilvl w:val="0"/>
          <w:numId w:val="0"/>
        </w:numPr>
        <w:spacing w:before="0" w:after="0"/>
        <w:ind w:left="0" w:hanging="0"/>
        <w:jc w:val="both"/>
        <w:rPr/>
      </w:pPr>
      <w:r>
        <w:rPr>
          <w:rStyle w:val="Strong"/>
          <w:rFonts w:ascii="Liberation Serif" w:hAnsi="Liberation Serif"/>
        </w:rPr>
        <w:t xml:space="preserve">→ </w:t>
      </w:r>
      <w:r>
        <w:rPr>
          <w:rStyle w:val="Strong"/>
          <w:rFonts w:ascii="Liberation Serif" w:hAnsi="Liberation Serif"/>
          <w:b/>
          <w:bCs/>
        </w:rPr>
        <w:t>Pruebas de sobrecarga:</w:t>
      </w:r>
      <w:r>
        <w:rPr>
          <w:rFonts w:ascii="Liberation Serif" w:hAnsi="Liberation Serif"/>
        </w:rPr>
        <w:t xml:space="preserve"> Consisten en comprobar el funcionamiento del sistema en el umbral límite de los recursos, sometiéndole a cargas masivas. El objetivo es establecer los puntos extremos en los cuales el sistema empieza a operar por debajo de los requisitos establecidos. </w:t>
      </w:r>
    </w:p>
    <w:p>
      <w:pPr>
        <w:pStyle w:val="Cuerpodetexto"/>
        <w:numPr>
          <w:ilvl w:val="0"/>
          <w:numId w:val="0"/>
        </w:numPr>
        <w:spacing w:before="0" w:after="0"/>
        <w:ind w:left="0" w:hanging="0"/>
        <w:jc w:val="both"/>
        <w:rPr/>
      </w:pPr>
      <w:r>
        <w:rPr>
          <w:rStyle w:val="Strong"/>
          <w:rFonts w:ascii="Liberation Serif" w:hAnsi="Liberation Serif"/>
        </w:rPr>
        <w:t xml:space="preserve">→ </w:t>
      </w:r>
      <w:r>
        <w:rPr>
          <w:rStyle w:val="Strong"/>
          <w:rFonts w:ascii="Liberation Serif" w:hAnsi="Liberation Serif"/>
        </w:rPr>
        <w:t>Pruebas de disponibilidad de datos:</w:t>
      </w:r>
      <w:r>
        <w:rPr>
          <w:rFonts w:ascii="Liberation Serif" w:hAnsi="Liberation Serif"/>
        </w:rPr>
        <w:t xml:space="preserve"> Consisten en demostrar que el sistema puede recuperarse ante fallos, tanto de equipo físico como lógico, sin comprometer la integridad de los datos. </w:t>
      </w:r>
    </w:p>
    <w:p>
      <w:pPr>
        <w:pStyle w:val="Cuerpodetexto"/>
        <w:numPr>
          <w:ilvl w:val="0"/>
          <w:numId w:val="0"/>
        </w:numPr>
        <w:spacing w:before="0" w:after="0"/>
        <w:ind w:left="0" w:hanging="0"/>
        <w:jc w:val="both"/>
        <w:rPr/>
      </w:pPr>
      <w:r>
        <w:rPr>
          <w:rStyle w:val="Strong"/>
          <w:rFonts w:ascii="Liberation Serif" w:hAnsi="Liberation Serif"/>
        </w:rPr>
        <w:t xml:space="preserve">→ </w:t>
      </w:r>
      <w:r>
        <w:rPr>
          <w:rStyle w:val="Strong"/>
          <w:rFonts w:ascii="Liberation Serif" w:hAnsi="Liberation Serif"/>
        </w:rPr>
        <w:t>Pruebas de facilidad de uso:</w:t>
      </w:r>
      <w:r>
        <w:rPr>
          <w:rFonts w:ascii="Liberation Serif" w:hAnsi="Liberation Serif"/>
        </w:rPr>
        <w:t xml:space="preserve"> Consisten en comprobar la adaptabilidad del sistema a las necesidades de los usuarios, tanto para asegurar que se acomoda a su modo habitual de trabajo, como para determinar las facilidades que aporta al introducir datos en el sistema y obtener los resultados. </w:t>
      </w:r>
    </w:p>
    <w:p>
      <w:pPr>
        <w:pStyle w:val="Cuerpodetexto"/>
        <w:numPr>
          <w:ilvl w:val="0"/>
          <w:numId w:val="0"/>
        </w:numPr>
        <w:spacing w:before="0" w:after="0"/>
        <w:ind w:left="0" w:hanging="0"/>
        <w:jc w:val="both"/>
        <w:rPr/>
      </w:pPr>
      <w:r>
        <w:rPr>
          <w:rStyle w:val="Strong"/>
          <w:rFonts w:ascii="Liberation Serif" w:hAnsi="Liberation Serif"/>
        </w:rPr>
        <w:t xml:space="preserve">→ </w:t>
      </w:r>
      <w:r>
        <w:rPr>
          <w:rStyle w:val="Strong"/>
          <w:rFonts w:ascii="Liberation Serif" w:hAnsi="Liberation Serif"/>
        </w:rPr>
        <w:t>Pruebas de operación:</w:t>
      </w:r>
      <w:r>
        <w:rPr>
          <w:rFonts w:ascii="Liberation Serif" w:hAnsi="Liberation Serif"/>
        </w:rPr>
        <w:t xml:space="preserve"> Consisten en comprobar la correcta implementación de los procedimientos de operación, incluyendo la planificación y control de trabajos, arranque y re-arranque del sistema, etc. </w:t>
      </w:r>
    </w:p>
    <w:p>
      <w:pPr>
        <w:pStyle w:val="Cuerpodetexto"/>
        <w:numPr>
          <w:ilvl w:val="0"/>
          <w:numId w:val="0"/>
        </w:numPr>
        <w:spacing w:before="0" w:after="0"/>
        <w:ind w:left="0" w:hanging="0"/>
        <w:jc w:val="both"/>
        <w:rPr/>
      </w:pPr>
      <w:r>
        <w:rPr>
          <w:rStyle w:val="Strong"/>
          <w:rFonts w:ascii="Liberation Serif" w:hAnsi="Liberation Serif"/>
        </w:rPr>
        <w:t xml:space="preserve">→ </w:t>
      </w:r>
      <w:r>
        <w:rPr>
          <w:rStyle w:val="Strong"/>
          <w:rFonts w:ascii="Liberation Serif" w:hAnsi="Liberation Serif"/>
        </w:rPr>
        <w:t>Pruebas de entorno:</w:t>
      </w:r>
      <w:r>
        <w:rPr>
          <w:rFonts w:ascii="Liberation Serif" w:hAnsi="Liberation Serif"/>
        </w:rPr>
        <w:t xml:space="preserve"> Consisten en verificar las interacciones del sistema con otros sistemas dentro del mismo entorno. </w:t>
      </w:r>
    </w:p>
    <w:p>
      <w:pPr>
        <w:pStyle w:val="Cuerpodetexto"/>
        <w:numPr>
          <w:ilvl w:val="0"/>
          <w:numId w:val="0"/>
        </w:numPr>
        <w:ind w:left="0" w:hanging="0"/>
        <w:jc w:val="both"/>
        <w:rPr/>
      </w:pPr>
      <w:r>
        <w:rPr>
          <w:rStyle w:val="Strong"/>
          <w:rFonts w:ascii="Liberation Serif" w:hAnsi="Liberation Serif"/>
        </w:rPr>
        <w:t xml:space="preserve">→ </w:t>
      </w:r>
      <w:r>
        <w:rPr>
          <w:rStyle w:val="Strong"/>
          <w:rFonts w:ascii="Liberation Serif" w:hAnsi="Liberation Serif"/>
        </w:rPr>
        <w:t>Pruebas de seguridad:</w:t>
      </w:r>
      <w:r>
        <w:rPr>
          <w:rFonts w:ascii="Liberation Serif" w:hAnsi="Liberation Serif"/>
        </w:rPr>
        <w:t xml:space="preserve"> Consisten en verificar los mecanismos de control de acceso al sistema para evitar alteraciones indebidas en los datos. </w:t>
      </w:r>
    </w:p>
    <w:p>
      <w:pPr>
        <w:pStyle w:val="Cuerpodetexto"/>
        <w:bidi w:val="0"/>
        <w:spacing w:before="0" w:after="140"/>
        <w:jc w:val="both"/>
        <w:rPr>
          <w:rFonts w:ascii="Liberation Serif" w:hAnsi="Liberation Serif"/>
        </w:rPr>
      </w:pPr>
      <w:r>
        <w:rPr>
          <w:rFonts w:ascii="Liberation Serif" w:hAnsi="Liberation Serif"/>
        </w:rPr>
        <w:drawing>
          <wp:anchor behindDoc="0" distT="0" distB="0" distL="0" distR="0" simplePos="0" locked="0" layoutInCell="1" allowOverlap="1" relativeHeight="12">
            <wp:simplePos x="0" y="0"/>
            <wp:positionH relativeFrom="column">
              <wp:posOffset>1506855</wp:posOffset>
            </wp:positionH>
            <wp:positionV relativeFrom="paragraph">
              <wp:posOffset>-25400</wp:posOffset>
            </wp:positionV>
            <wp:extent cx="3037840" cy="1586865"/>
            <wp:effectExtent l="0" t="0" r="0" b="0"/>
            <wp:wrapSquare wrapText="largest"/>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2"/>
                    <a:stretch>
                      <a:fillRect/>
                    </a:stretch>
                  </pic:blipFill>
                  <pic:spPr bwMode="auto">
                    <a:xfrm>
                      <a:off x="0" y="0"/>
                      <a:ext cx="3037840" cy="1586865"/>
                    </a:xfrm>
                    <a:prstGeom prst="rect">
                      <a:avLst/>
                    </a:prstGeom>
                  </pic:spPr>
                </pic:pic>
              </a:graphicData>
            </a:graphic>
          </wp:anchor>
        </w:drawing>
      </w:r>
    </w:p>
    <w:p>
      <w:pPr>
        <w:pStyle w:val="Cuerpodetexto"/>
        <w:bidi w:val="0"/>
        <w:spacing w:before="0" w:after="140"/>
        <w:jc w:val="both"/>
        <w:rPr>
          <w:rFonts w:ascii="Liberation Serif" w:hAnsi="Liberation Serif" w:eastAsia="Noto Sans CJK SC" w:cs="Lohit Devanagari"/>
          <w:b/>
          <w:b/>
          <w:bCs/>
          <w:color w:val="auto"/>
          <w:kern w:val="2"/>
          <w:sz w:val="36"/>
          <w:szCs w:val="36"/>
          <w:lang w:val="es-ES" w:eastAsia="zh-CN" w:bidi="hi-IN"/>
        </w:rPr>
      </w:pPr>
      <w:r>
        <w:rPr>
          <w:rFonts w:eastAsia="Noto Sans CJK SC" w:cs="Lohit Devanagari" w:ascii="Liberation Serif" w:hAnsi="Liberation Serif"/>
          <w:b/>
          <w:bCs/>
          <w:color w:val="auto"/>
          <w:kern w:val="2"/>
          <w:sz w:val="36"/>
          <w:szCs w:val="36"/>
          <w:lang w:val="es-ES" w:eastAsia="zh-CN" w:bidi="hi-IN"/>
        </w:rPr>
      </w:r>
    </w:p>
    <w:p>
      <w:pPr>
        <w:pStyle w:val="Cuerpodetexto"/>
        <w:bidi w:val="0"/>
        <w:spacing w:before="0" w:after="140"/>
        <w:jc w:val="both"/>
        <w:rPr>
          <w:rFonts w:ascii="Liberation Serif" w:hAnsi="Liberation Serif" w:eastAsia="Noto Sans CJK SC" w:cs="Lohit Devanagari"/>
          <w:b/>
          <w:b/>
          <w:bCs/>
          <w:color w:val="auto"/>
          <w:kern w:val="2"/>
          <w:sz w:val="36"/>
          <w:szCs w:val="36"/>
          <w:lang w:val="es-ES" w:eastAsia="zh-CN" w:bidi="hi-IN"/>
        </w:rPr>
      </w:pPr>
      <w:r>
        <w:rPr>
          <w:rFonts w:eastAsia="Noto Sans CJK SC" w:cs="Lohit Devanagari" w:ascii="Liberation Serif" w:hAnsi="Liberation Serif"/>
          <w:b/>
          <w:bCs/>
          <w:color w:val="auto"/>
          <w:kern w:val="2"/>
          <w:sz w:val="36"/>
          <w:szCs w:val="36"/>
          <w:lang w:val="es-ES" w:eastAsia="zh-CN" w:bidi="hi-IN"/>
        </w:rPr>
      </w:r>
    </w:p>
    <w:p>
      <w:pPr>
        <w:pStyle w:val="Cuerpodetexto"/>
        <w:bidi w:val="0"/>
        <w:spacing w:before="0" w:after="140"/>
        <w:jc w:val="both"/>
        <w:rPr>
          <w:rFonts w:ascii="Liberation Serif" w:hAnsi="Liberation Serif" w:eastAsia="Noto Sans CJK SC" w:cs="Lohit Devanagari"/>
          <w:b/>
          <w:b/>
          <w:bCs/>
          <w:color w:val="auto"/>
          <w:kern w:val="2"/>
          <w:sz w:val="36"/>
          <w:szCs w:val="36"/>
          <w:lang w:val="es-ES" w:eastAsia="zh-CN" w:bidi="hi-IN"/>
        </w:rPr>
      </w:pPr>
      <w:r>
        <w:rPr>
          <w:rFonts w:eastAsia="Noto Sans CJK SC" w:cs="Lohit Devanagari" w:ascii="Liberation Serif" w:hAnsi="Liberation Serif"/>
          <w:b/>
          <w:bCs/>
          <w:color w:val="auto"/>
          <w:kern w:val="2"/>
          <w:sz w:val="36"/>
          <w:szCs w:val="36"/>
          <w:lang w:val="es-ES" w:eastAsia="zh-CN" w:bidi="hi-IN"/>
        </w:rPr>
      </w:r>
    </w:p>
    <w:p>
      <w:pPr>
        <w:pStyle w:val="Cuerpodetexto"/>
        <w:bidi w:val="0"/>
        <w:spacing w:before="0" w:after="140"/>
        <w:jc w:val="both"/>
        <w:rPr>
          <w:rFonts w:ascii="Liberation Serif" w:hAnsi="Liberation Serif" w:eastAsia="Noto Sans CJK SC" w:cs="Lohit Devanagari"/>
          <w:b/>
          <w:b/>
          <w:bCs/>
          <w:color w:val="auto"/>
          <w:kern w:val="2"/>
          <w:sz w:val="36"/>
          <w:szCs w:val="36"/>
          <w:lang w:val="es-ES" w:eastAsia="zh-CN" w:bidi="hi-IN"/>
        </w:rPr>
      </w:pPr>
      <w:r>
        <w:rPr>
          <w:rFonts w:eastAsia="Noto Sans CJK SC" w:cs="Lohit Devanagari" w:ascii="Liberation Serif" w:hAnsi="Liberation Serif"/>
          <w:b/>
          <w:bCs/>
          <w:color w:val="auto"/>
          <w:kern w:val="2"/>
          <w:sz w:val="36"/>
          <w:szCs w:val="36"/>
          <w:lang w:val="es-ES" w:eastAsia="zh-CN" w:bidi="hi-IN"/>
        </w:rPr>
      </w:r>
    </w:p>
    <w:p>
      <w:pPr>
        <w:pStyle w:val="Cuerpodetexto"/>
        <w:bidi w:val="0"/>
        <w:spacing w:before="0" w:after="140"/>
        <w:jc w:val="both"/>
        <w:rPr>
          <w:rFonts w:ascii="Liberation Serif" w:hAnsi="Liberation Serif" w:eastAsia="Noto Sans CJK SC" w:cs="Lohit Devanagari"/>
          <w:b/>
          <w:b/>
          <w:bCs/>
          <w:color w:val="auto"/>
          <w:kern w:val="2"/>
          <w:sz w:val="36"/>
          <w:szCs w:val="36"/>
          <w:lang w:val="es-ES" w:eastAsia="zh-CN" w:bidi="hi-IN"/>
        </w:rPr>
      </w:pPr>
      <w:r>
        <w:rPr>
          <w:rFonts w:eastAsia="Noto Sans CJK SC" w:cs="Lohit Devanagari" w:ascii="Liberation Serif" w:hAnsi="Liberation Serif"/>
          <w:b/>
          <w:bCs/>
          <w:color w:val="auto"/>
          <w:kern w:val="2"/>
          <w:sz w:val="36"/>
          <w:szCs w:val="36"/>
          <w:lang w:val="es-ES" w:eastAsia="zh-CN" w:bidi="hi-IN"/>
        </w:rPr>
      </w:r>
    </w:p>
    <w:p>
      <w:pPr>
        <w:pStyle w:val="Ttulo2"/>
        <w:numPr>
          <w:ilvl w:val="0"/>
          <w:numId w:val="0"/>
        </w:numPr>
        <w:ind w:left="709" w:hanging="0"/>
        <w:rPr/>
      </w:pPr>
      <w:r>
        <w:rPr/>
      </w:r>
    </w:p>
    <w:p>
      <w:pPr>
        <w:pStyle w:val="Ttulo2"/>
        <w:keepNext w:val="true"/>
        <w:widowControl/>
        <w:numPr>
          <w:ilvl w:val="0"/>
          <w:numId w:val="0"/>
        </w:numPr>
        <w:suppressAutoHyphens w:val="true"/>
        <w:overflowPunct w:val="true"/>
        <w:bidi w:val="0"/>
        <w:spacing w:before="200" w:after="120"/>
        <w:ind w:left="709" w:right="0" w:hanging="0"/>
        <w:jc w:val="left"/>
        <w:outlineLvl w:val="1"/>
        <w:rPr/>
      </w:pPr>
      <w:bookmarkStart w:id="27" w:name="__RefHeading___Toc648_2828074547"/>
      <w:bookmarkEnd w:id="27"/>
      <w:r>
        <w:rPr/>
        <w:t>P</w:t>
      </w:r>
      <w:r>
        <w:rPr/>
        <w:t>ruebas de implantación</w:t>
      </w:r>
    </w:p>
    <w:p>
      <w:pPr>
        <w:pStyle w:val="Cuerpodetexto"/>
        <w:numPr>
          <w:ilvl w:val="0"/>
          <w:numId w:val="0"/>
        </w:numPr>
        <w:bidi w:val="0"/>
        <w:spacing w:before="0" w:after="140"/>
        <w:ind w:left="0" w:hanging="0"/>
        <w:jc w:val="both"/>
        <w:rPr>
          <w:rFonts w:ascii="Liberation Serif" w:hAnsi="Liberation Serif"/>
        </w:rPr>
      </w:pPr>
      <w:r>
        <w:rPr>
          <w:rFonts w:ascii="Liberation Serif" w:hAnsi="Liberation Serif"/>
        </w:rPr>
        <w:t xml:space="preserve">Una vez realizadas las pruebas de sistemas, </w:t>
      </w:r>
      <w:bookmarkStart w:id="28" w:name="pimplantacion"/>
      <w:bookmarkEnd w:id="28"/>
      <w:r>
        <w:rPr>
          <w:rFonts w:ascii="Liberation Serif" w:hAnsi="Liberation Serif"/>
        </w:rPr>
        <w:t>se llevan a cabo las verificaciones necesarias para asegurar que el sistema funcionará correctamente en el entorno de operación. Debe comprobarse que responde satisfactoriamente a los requisitos de rendimiento, seguridad, operación y coexistencia con el resto de los sistemas de la instalación para conseguir la aceptación del usuario de operación.</w:t>
      </w:r>
    </w:p>
    <w:p>
      <w:pPr>
        <w:pStyle w:val="Cuerpodetexto"/>
        <w:numPr>
          <w:ilvl w:val="0"/>
          <w:numId w:val="0"/>
        </w:numPr>
        <w:bidi w:val="0"/>
        <w:spacing w:before="0" w:after="140"/>
        <w:ind w:left="0" w:hanging="0"/>
        <w:jc w:val="both"/>
        <w:rPr>
          <w:rFonts w:ascii="Liberation Serif" w:hAnsi="Liberation Serif"/>
        </w:rPr>
      </w:pPr>
      <w:r>
        <w:rPr>
          <w:rFonts w:ascii="Liberation Serif" w:hAnsi="Liberation Serif"/>
        </w:rPr>
        <w:t xml:space="preserve">Seguridad → </w:t>
      </w:r>
      <w:bookmarkStart w:id="29" w:name="pimplantacion1"/>
      <w:bookmarkStart w:id="30" w:name="pimplantacion2"/>
      <w:bookmarkEnd w:id="29"/>
      <w:bookmarkEnd w:id="30"/>
      <w:r>
        <w:rPr>
          <w:rFonts w:ascii="Liberation Serif" w:hAnsi="Liberation Serif"/>
        </w:rPr>
        <w:t>van dirigidas a verificar que los mecanismos de protección incorporados al sistema cumplen su objetivo.</w:t>
      </w:r>
    </w:p>
    <w:p>
      <w:pPr>
        <w:pStyle w:val="Cuerpodetexto"/>
        <w:numPr>
          <w:ilvl w:val="0"/>
          <w:numId w:val="0"/>
        </w:numPr>
        <w:bidi w:val="0"/>
        <w:spacing w:before="0" w:after="140"/>
        <w:ind w:left="0" w:hanging="0"/>
        <w:jc w:val="both"/>
        <w:rPr>
          <w:rFonts w:ascii="Liberation Serif" w:hAnsi="Liberation Serif"/>
        </w:rPr>
      </w:pPr>
      <w:r>
        <w:rPr>
          <w:rFonts w:ascii="Liberation Serif" w:hAnsi="Liberation Serif"/>
        </w:rPr>
        <w:t xml:space="preserve">Rendimiento → dirigidas </w:t>
      </w:r>
      <w:bookmarkStart w:id="31" w:name="pimplantacion3"/>
      <w:bookmarkStart w:id="32" w:name="pimplantacion4"/>
      <w:bookmarkEnd w:id="31"/>
      <w:bookmarkEnd w:id="32"/>
      <w:r>
        <w:rPr>
          <w:rFonts w:ascii="Liberation Serif" w:hAnsi="Liberation Serif"/>
        </w:rPr>
        <w:t>a asegurar que el sistema responde satisfactoriamente en los márgenes establecidos en cuanto tiempos de respuesta, de ejecución y de utilización de recursos, así como los volúmenes de espacio en disco y capacidad.</w:t>
      </w:r>
    </w:p>
    <w:p>
      <w:pPr>
        <w:pStyle w:val="Cuerpodetexto"/>
        <w:numPr>
          <w:ilvl w:val="0"/>
          <w:numId w:val="0"/>
        </w:numPr>
        <w:bidi w:val="0"/>
        <w:spacing w:before="0" w:after="140"/>
        <w:ind w:left="0" w:hanging="0"/>
        <w:jc w:val="both"/>
        <w:rPr>
          <w:rFonts w:ascii="Liberation Serif" w:hAnsi="Liberation Serif"/>
        </w:rPr>
      </w:pPr>
      <w:r>
        <w:rPr>
          <w:rFonts w:ascii="Liberation Serif" w:hAnsi="Liberation Serif"/>
        </w:rPr>
        <w:t xml:space="preserve">Operación → </w:t>
      </w:r>
      <w:bookmarkStart w:id="33" w:name="pimplantacion5"/>
      <w:bookmarkStart w:id="34" w:name="pimplantacion6"/>
      <w:bookmarkEnd w:id="33"/>
      <w:bookmarkEnd w:id="34"/>
      <w:r>
        <w:rPr>
          <w:rFonts w:ascii="Liberation Serif" w:hAnsi="Liberation Serif"/>
        </w:rPr>
        <w:t>se comprueba que la planificación y control de trabajos del sistema se realiza de acuerdo a los procedimientos establecidos, considerando la gestión y control de las comunicaciones y asegurando la disponibilidad de los distintos recursos.</w:t>
      </w:r>
    </w:p>
    <w:p>
      <w:pPr>
        <w:pStyle w:val="Cuerpodetexto"/>
        <w:numPr>
          <w:ilvl w:val="0"/>
          <w:numId w:val="0"/>
        </w:numPr>
        <w:bidi w:val="0"/>
        <w:spacing w:before="0" w:after="140"/>
        <w:ind w:left="0" w:hanging="0"/>
        <w:jc w:val="both"/>
        <w:rPr>
          <w:rFonts w:ascii="Liberation Serif" w:hAnsi="Liberation Serif"/>
        </w:rPr>
      </w:pPr>
      <w:r>
        <w:rPr>
          <w:rFonts w:ascii="Liberation Serif" w:hAnsi="Liberation Serif"/>
        </w:rPr>
        <w:t xml:space="preserve">Gestión de copias de seguridad y recuperación → su objetivo es que el sistema </w:t>
      </w:r>
      <w:bookmarkStart w:id="35" w:name="pimplantacion9"/>
      <w:bookmarkStart w:id="36" w:name="pimplantacion10"/>
      <w:bookmarkEnd w:id="35"/>
      <w:bookmarkEnd w:id="36"/>
      <w:r>
        <w:rPr>
          <w:rFonts w:ascii="Liberation Serif" w:hAnsi="Liberation Serif"/>
        </w:rPr>
        <w:t>no vea comprometido su funcionamiento al existir un control y seguimiento de los procedimientos de salvaguarda y de recuperación de la información, en caso de caídas en los servicios o en algunos de sus componentes.</w:t>
      </w:r>
    </w:p>
    <w:p>
      <w:pPr>
        <w:pStyle w:val="Cuerpodetexto"/>
        <w:bidi w:val="0"/>
        <w:spacing w:before="0" w:after="140"/>
        <w:jc w:val="both"/>
        <w:rPr>
          <w:rFonts w:ascii="Liberation Serif" w:hAnsi="Liberation Serif"/>
        </w:rPr>
      </w:pPr>
      <w:r>
        <w:rPr>
          <w:rFonts w:ascii="Liberation Serif" w:hAnsi="Liberation Serif"/>
        </w:rPr>
      </w:r>
    </w:p>
    <w:p>
      <w:pPr>
        <w:pStyle w:val="Cuerpodetexto"/>
        <w:bidi w:val="0"/>
        <w:spacing w:before="0" w:after="140"/>
        <w:jc w:val="both"/>
        <w:rPr>
          <w:rFonts w:ascii="Liberation Serif" w:hAnsi="Liberation Serif"/>
        </w:rPr>
      </w:pPr>
      <w:r>
        <w:rPr>
          <w:rFonts w:ascii="Liberation Serif" w:hAnsi="Liberation Serif"/>
        </w:rPr>
        <w:drawing>
          <wp:anchor behindDoc="0" distT="0" distB="0" distL="0" distR="0" simplePos="0" locked="0" layoutInCell="1" allowOverlap="1" relativeHeight="13">
            <wp:simplePos x="0" y="0"/>
            <wp:positionH relativeFrom="column">
              <wp:posOffset>655955</wp:posOffset>
            </wp:positionH>
            <wp:positionV relativeFrom="paragraph">
              <wp:posOffset>-40640</wp:posOffset>
            </wp:positionV>
            <wp:extent cx="4910455" cy="3293745"/>
            <wp:effectExtent l="0" t="0" r="0" b="0"/>
            <wp:wrapSquare wrapText="largest"/>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3"/>
                    <a:stretch>
                      <a:fillRect/>
                    </a:stretch>
                  </pic:blipFill>
                  <pic:spPr bwMode="auto">
                    <a:xfrm>
                      <a:off x="0" y="0"/>
                      <a:ext cx="4910455" cy="3293745"/>
                    </a:xfrm>
                    <a:prstGeom prst="rect">
                      <a:avLst/>
                    </a:prstGeom>
                  </pic:spPr>
                </pic:pic>
              </a:graphicData>
            </a:graphic>
          </wp:anchor>
        </w:drawing>
      </w:r>
    </w:p>
    <w:p>
      <w:pPr>
        <w:pStyle w:val="Normal"/>
        <w:bidi w:val="0"/>
        <w:spacing w:before="0" w:after="140"/>
        <w:jc w:val="both"/>
        <w:rPr>
          <w:rFonts w:ascii="Liberation Serif" w:hAnsi="Liberation Serif"/>
        </w:rPr>
      </w:pPr>
      <w:r>
        <w:rPr>
          <w:rFonts w:ascii="Liberation Serif" w:hAnsi="Liberation Serif"/>
        </w:rPr>
      </w:r>
    </w:p>
    <w:p>
      <w:pPr>
        <w:pStyle w:val="Normal"/>
        <w:bidi w:val="0"/>
        <w:spacing w:before="0" w:after="140"/>
        <w:jc w:val="both"/>
        <w:rPr>
          <w:rFonts w:ascii="Liberation Serif" w:hAnsi="Liberation Serif"/>
        </w:rPr>
      </w:pPr>
      <w:r>
        <w:rPr>
          <w:rFonts w:ascii="Liberation Serif" w:hAnsi="Liberation Serif"/>
        </w:rPr>
      </w:r>
    </w:p>
    <w:p>
      <w:pPr>
        <w:pStyle w:val="Normal"/>
        <w:bidi w:val="0"/>
        <w:spacing w:before="0" w:after="140"/>
        <w:jc w:val="both"/>
        <w:rPr>
          <w:rFonts w:ascii="Liberation Serif" w:hAnsi="Liberation Serif"/>
        </w:rPr>
      </w:pPr>
      <w:r>
        <w:rPr>
          <w:rFonts w:ascii="Liberation Serif" w:hAnsi="Liberation Serif"/>
        </w:rPr>
      </w:r>
    </w:p>
    <w:p>
      <w:pPr>
        <w:pStyle w:val="Normal"/>
        <w:bidi w:val="0"/>
        <w:spacing w:before="0" w:after="140"/>
        <w:jc w:val="both"/>
        <w:rPr>
          <w:rFonts w:ascii="Liberation Serif" w:hAnsi="Liberation Serif"/>
        </w:rPr>
      </w:pPr>
      <w:r>
        <w:rPr>
          <w:rFonts w:ascii="Liberation Serif" w:hAnsi="Liberation Serif"/>
        </w:rPr>
      </w:r>
    </w:p>
    <w:p>
      <w:pPr>
        <w:pStyle w:val="Normal"/>
        <w:bidi w:val="0"/>
        <w:spacing w:before="0" w:after="140"/>
        <w:jc w:val="both"/>
        <w:rPr>
          <w:rFonts w:ascii="Liberation Serif" w:hAnsi="Liberation Serif"/>
        </w:rPr>
      </w:pPr>
      <w:r>
        <w:rPr>
          <w:rFonts w:ascii="Liberation Serif" w:hAnsi="Liberation Serif"/>
        </w:rPr>
      </w:r>
    </w:p>
    <w:p>
      <w:pPr>
        <w:pStyle w:val="Normal"/>
        <w:bidi w:val="0"/>
        <w:spacing w:before="0" w:after="140"/>
        <w:jc w:val="both"/>
        <w:rPr>
          <w:rFonts w:ascii="Liberation Serif" w:hAnsi="Liberation Serif"/>
        </w:rPr>
      </w:pPr>
      <w:r>
        <w:rPr>
          <w:rFonts w:ascii="Liberation Serif" w:hAnsi="Liberation Serif"/>
        </w:rPr>
      </w:r>
    </w:p>
    <w:p>
      <w:pPr>
        <w:pStyle w:val="Normal"/>
        <w:bidi w:val="0"/>
        <w:spacing w:before="0" w:after="140"/>
        <w:jc w:val="both"/>
        <w:rPr>
          <w:rFonts w:ascii="Liberation Serif" w:hAnsi="Liberation Serif"/>
        </w:rPr>
      </w:pPr>
      <w:r>
        <w:rPr>
          <w:rFonts w:ascii="Liberation Serif" w:hAnsi="Liberation Serif"/>
        </w:rPr>
      </w:r>
    </w:p>
    <w:p>
      <w:pPr>
        <w:pStyle w:val="Normal"/>
        <w:bidi w:val="0"/>
        <w:spacing w:before="0" w:after="140"/>
        <w:jc w:val="both"/>
        <w:rPr>
          <w:rFonts w:ascii="Liberation Serif" w:hAnsi="Liberation Serif"/>
        </w:rPr>
      </w:pPr>
      <w:r>
        <w:rPr>
          <w:rFonts w:ascii="Liberation Serif" w:hAnsi="Liberation Serif"/>
        </w:rPr>
      </w:r>
    </w:p>
    <w:p>
      <w:pPr>
        <w:pStyle w:val="Normal"/>
        <w:bidi w:val="0"/>
        <w:spacing w:before="0" w:after="140"/>
        <w:jc w:val="both"/>
        <w:rPr>
          <w:rFonts w:ascii="Liberation Serif" w:hAnsi="Liberation Serif"/>
        </w:rPr>
      </w:pPr>
      <w:r>
        <w:rPr>
          <w:rFonts w:ascii="Liberation Serif" w:hAnsi="Liberation Serif"/>
        </w:rPr>
      </w:r>
    </w:p>
    <w:p>
      <w:pPr>
        <w:pStyle w:val="Normal"/>
        <w:bidi w:val="0"/>
        <w:spacing w:before="0" w:after="140"/>
        <w:jc w:val="both"/>
        <w:rPr>
          <w:rFonts w:ascii="Liberation Serif" w:hAnsi="Liberation Serif"/>
        </w:rPr>
      </w:pPr>
      <w:r>
        <w:rPr>
          <w:rFonts w:ascii="Liberation Serif" w:hAnsi="Liberation Serif"/>
        </w:rPr>
      </w:r>
    </w:p>
    <w:p>
      <w:pPr>
        <w:pStyle w:val="Normal"/>
        <w:bidi w:val="0"/>
        <w:spacing w:before="0" w:after="140"/>
        <w:jc w:val="both"/>
        <w:rPr>
          <w:rFonts w:ascii="Liberation Serif" w:hAnsi="Liberation Serif"/>
        </w:rPr>
      </w:pPr>
      <w:r>
        <w:rPr>
          <w:rFonts w:ascii="Liberation Serif" w:hAnsi="Liberation Serif"/>
        </w:rPr>
      </w:r>
    </w:p>
    <w:p>
      <w:pPr>
        <w:pStyle w:val="Normal"/>
        <w:bidi w:val="0"/>
        <w:spacing w:before="0" w:after="140"/>
        <w:jc w:val="both"/>
        <w:rPr>
          <w:rFonts w:ascii="Liberation Serif" w:hAnsi="Liberation Serif"/>
        </w:rPr>
      </w:pPr>
      <w:r>
        <w:rPr>
          <w:rFonts w:ascii="Liberation Serif" w:hAnsi="Liberation Serif"/>
        </w:rPr>
      </w:r>
    </w:p>
    <w:p>
      <w:pPr>
        <w:pStyle w:val="Normal"/>
        <w:numPr>
          <w:ilvl w:val="0"/>
          <w:numId w:val="0"/>
        </w:numPr>
        <w:bidi w:val="0"/>
        <w:spacing w:before="0" w:after="140"/>
        <w:ind w:left="0" w:hanging="0"/>
        <w:jc w:val="both"/>
        <w:rPr>
          <w:rFonts w:ascii="Liberation Serif" w:hAnsi="Liberation Serif"/>
        </w:rPr>
      </w:pPr>
      <w:bookmarkStart w:id="37" w:name="pimplantacion11"/>
      <w:bookmarkStart w:id="38" w:name="pimplantacion12"/>
      <w:bookmarkEnd w:id="37"/>
      <w:bookmarkEnd w:id="38"/>
      <w:r>
        <w:rPr>
          <w:rFonts w:ascii="Liberation Serif" w:hAnsi="Liberation Serif"/>
        </w:rPr>
        <w:t xml:space="preserve">Las verificaciones de las pruebas de implantación y las pruebas del sistema tienen muchos puntos en común al compartir algunas de las fuentes para su diseño como pueden ser los casos para probar el rendimiento (pruebas de sobrecarga o de </w:t>
      </w:r>
      <w:r>
        <w:rPr>
          <w:rFonts w:ascii="Liberation Serif" w:hAnsi="Liberation Serif"/>
          <w:i/>
        </w:rPr>
        <w:t>stress).</w:t>
      </w:r>
    </w:p>
    <w:p>
      <w:pPr>
        <w:pStyle w:val="Normal"/>
        <w:bidi w:val="0"/>
        <w:spacing w:before="0" w:after="140"/>
        <w:jc w:val="both"/>
        <w:rPr>
          <w:rFonts w:ascii="Liberation Serif" w:hAnsi="Liberation Serif"/>
        </w:rPr>
      </w:pPr>
      <w:r>
        <w:rPr>
          <w:rFonts w:ascii="Liberation Serif" w:hAnsi="Liberation Serif"/>
        </w:rPr>
      </w:r>
    </w:p>
    <w:p>
      <w:pPr>
        <w:pStyle w:val="Ttulo2"/>
        <w:keepNext w:val="true"/>
        <w:widowControl/>
        <w:numPr>
          <w:ilvl w:val="0"/>
          <w:numId w:val="0"/>
        </w:numPr>
        <w:suppressAutoHyphens w:val="true"/>
        <w:overflowPunct w:val="true"/>
        <w:bidi w:val="0"/>
        <w:spacing w:before="200" w:after="120"/>
        <w:ind w:left="709" w:right="0" w:hanging="0"/>
        <w:jc w:val="left"/>
        <w:outlineLvl w:val="1"/>
        <w:rPr/>
      </w:pPr>
      <w:bookmarkStart w:id="39" w:name="__RefHeading___Toc650_2828074547"/>
      <w:bookmarkEnd w:id="39"/>
      <w:r>
        <w:rPr/>
        <w:t>P</w:t>
      </w:r>
      <w:r>
        <w:rPr/>
        <w:t>ruebas de aceptación</w:t>
      </w:r>
    </w:p>
    <w:p>
      <w:pPr>
        <w:pStyle w:val="Normal"/>
        <w:numPr>
          <w:ilvl w:val="0"/>
          <w:numId w:val="0"/>
        </w:numPr>
        <w:bidi w:val="0"/>
        <w:spacing w:before="0" w:after="140"/>
        <w:ind w:left="0" w:hanging="0"/>
        <w:jc w:val="both"/>
        <w:rPr>
          <w:rFonts w:ascii="Liberation Serif" w:hAnsi="Liberation Serif"/>
        </w:rPr>
      </w:pPr>
      <w:r>
        <w:rPr>
          <w:rFonts w:ascii="Liberation Serif" w:hAnsi="Liberation Serif"/>
        </w:rPr>
        <w:t>Las pruebas de aceptación →  son definidas por el usuario del sistema y preparadas por el equipo de desarrollo, aunque la ejecución y aprobación final corresponden al usuario.</w:t>
      </w:r>
    </w:p>
    <w:p>
      <w:pPr>
        <w:pStyle w:val="Normal"/>
        <w:numPr>
          <w:ilvl w:val="0"/>
          <w:numId w:val="0"/>
        </w:numPr>
        <w:bidi w:val="0"/>
        <w:spacing w:before="0" w:after="140"/>
        <w:ind w:left="0" w:hanging="0"/>
        <w:jc w:val="both"/>
        <w:rPr>
          <w:rFonts w:ascii="Liberation Serif" w:hAnsi="Liberation Serif"/>
        </w:rPr>
      </w:pPr>
      <w:r>
        <w:rPr>
          <w:rFonts w:ascii="Liberation Serif" w:hAnsi="Liberation Serif"/>
        </w:rPr>
        <w:t xml:space="preserve">La validación del sistema se consigue mediante la realización de pruebas de caja negra que demuestran la conformidad con los requisitos y que se recogen en el plan de pruebas, el cual define las verificaciones a realizar y los casos de prueba asociados. Dicho plan está diseñado para asegurar que se satisfacen todos los requisitos funcionales especificados por el usuario teniendo en cuenta también los requisitos no funcionales relacionados con el rendimiento, seguridad de acceso al sistema, a los datos y procesos, así como a los distintos recursos del sistema. </w:t>
      </w:r>
    </w:p>
    <w:p>
      <w:pPr>
        <w:pStyle w:val="Normal"/>
        <w:bidi w:val="0"/>
        <w:spacing w:before="0" w:after="140"/>
        <w:jc w:val="both"/>
        <w:rPr>
          <w:rFonts w:ascii="Liberation Serif" w:hAnsi="Liberation Serif"/>
        </w:rPr>
      </w:pPr>
      <w:r>
        <w:rPr>
          <w:rFonts w:ascii="Liberation Serif" w:hAnsi="Liberation Serif"/>
        </w:rPr>
        <w:drawing>
          <wp:anchor behindDoc="0" distT="0" distB="0" distL="0" distR="0" simplePos="0" locked="0" layoutInCell="1" allowOverlap="1" relativeHeight="14">
            <wp:simplePos x="0" y="0"/>
            <wp:positionH relativeFrom="column">
              <wp:posOffset>759460</wp:posOffset>
            </wp:positionH>
            <wp:positionV relativeFrom="paragraph">
              <wp:posOffset>-65405</wp:posOffset>
            </wp:positionV>
            <wp:extent cx="3435350" cy="2576830"/>
            <wp:effectExtent l="0" t="0" r="0" b="0"/>
            <wp:wrapSquare wrapText="largest"/>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4"/>
                    <a:stretch>
                      <a:fillRect/>
                    </a:stretch>
                  </pic:blipFill>
                  <pic:spPr bwMode="auto">
                    <a:xfrm>
                      <a:off x="0" y="0"/>
                      <a:ext cx="3435350" cy="2576830"/>
                    </a:xfrm>
                    <a:prstGeom prst="rect">
                      <a:avLst/>
                    </a:prstGeom>
                  </pic:spPr>
                </pic:pic>
              </a:graphicData>
            </a:graphic>
          </wp:anchor>
        </w:drawing>
      </w:r>
    </w:p>
    <w:p>
      <w:pPr>
        <w:pStyle w:val="Normal"/>
        <w:bidi w:val="0"/>
        <w:spacing w:before="0" w:after="140"/>
        <w:jc w:val="both"/>
        <w:rPr>
          <w:rFonts w:ascii="Liberation Serif" w:hAnsi="Liberation Serif"/>
        </w:rPr>
      </w:pPr>
      <w:r>
        <w:rPr>
          <w:rFonts w:ascii="Liberation Serif" w:hAnsi="Liberation Serif"/>
        </w:rPr>
      </w:r>
    </w:p>
    <w:p>
      <w:pPr>
        <w:pStyle w:val="Normal"/>
        <w:bidi w:val="0"/>
        <w:spacing w:before="0" w:after="140"/>
        <w:jc w:val="both"/>
        <w:rPr>
          <w:rFonts w:ascii="Liberation Serif" w:hAnsi="Liberation Serif"/>
        </w:rPr>
      </w:pPr>
      <w:r>
        <w:rPr>
          <w:rFonts w:ascii="Liberation Serif" w:hAnsi="Liberation Serif"/>
        </w:rPr>
      </w:r>
    </w:p>
    <w:p>
      <w:pPr>
        <w:pStyle w:val="Normal"/>
        <w:bidi w:val="0"/>
        <w:spacing w:before="0" w:after="140"/>
        <w:jc w:val="both"/>
        <w:rPr>
          <w:rFonts w:ascii="Liberation Serif" w:hAnsi="Liberation Serif"/>
        </w:rPr>
      </w:pPr>
      <w:r>
        <w:rPr>
          <w:rFonts w:ascii="Liberation Serif" w:hAnsi="Liberation Serif"/>
        </w:rPr>
      </w:r>
    </w:p>
    <w:p>
      <w:pPr>
        <w:pStyle w:val="Normal"/>
        <w:bidi w:val="0"/>
        <w:spacing w:before="0" w:after="140"/>
        <w:jc w:val="both"/>
        <w:rPr>
          <w:rFonts w:ascii="Liberation Serif" w:hAnsi="Liberation Serif"/>
        </w:rPr>
      </w:pPr>
      <w:r>
        <w:rPr>
          <w:rFonts w:ascii="Liberation Serif" w:hAnsi="Liberation Serif"/>
        </w:rPr>
      </w:r>
    </w:p>
    <w:p>
      <w:pPr>
        <w:pStyle w:val="Normal"/>
        <w:bidi w:val="0"/>
        <w:spacing w:before="0" w:after="140"/>
        <w:jc w:val="both"/>
        <w:rPr>
          <w:rFonts w:ascii="Liberation Serif" w:hAnsi="Liberation Serif"/>
        </w:rPr>
      </w:pPr>
      <w:r>
        <w:rPr>
          <w:rFonts w:ascii="Liberation Serif" w:hAnsi="Liberation Serif"/>
        </w:rPr>
      </w:r>
    </w:p>
    <w:p>
      <w:pPr>
        <w:pStyle w:val="Normal"/>
        <w:bidi w:val="0"/>
        <w:spacing w:before="0" w:after="140"/>
        <w:jc w:val="both"/>
        <w:rPr>
          <w:rFonts w:ascii="Liberation Serif" w:hAnsi="Liberation Serif"/>
        </w:rPr>
      </w:pPr>
      <w:r>
        <w:rPr>
          <w:rFonts w:ascii="Liberation Serif" w:hAnsi="Liberation Serif"/>
        </w:rPr>
      </w:r>
    </w:p>
    <w:p>
      <w:pPr>
        <w:pStyle w:val="Ttulo2"/>
        <w:keepNext w:val="true"/>
        <w:widowControl/>
        <w:numPr>
          <w:ilvl w:val="0"/>
          <w:numId w:val="0"/>
        </w:numPr>
        <w:suppressAutoHyphens w:val="true"/>
        <w:overflowPunct w:val="true"/>
        <w:bidi w:val="0"/>
        <w:spacing w:before="200" w:after="120"/>
        <w:ind w:left="652" w:right="0" w:hanging="0"/>
        <w:jc w:val="left"/>
        <w:outlineLvl w:val="1"/>
        <w:rPr/>
      </w:pPr>
      <w:bookmarkStart w:id="40" w:name="__RefHeading___Toc652_2828074547"/>
      <w:bookmarkEnd w:id="40"/>
      <w:r>
        <w:rPr/>
        <w:t>P</w:t>
      </w:r>
      <w:r>
        <w:rPr>
          <w:rFonts w:eastAsia="Noto Sans CJK SC" w:cs="Lohit Devanagari"/>
          <w:b/>
          <w:bCs/>
          <w:color w:val="auto"/>
          <w:kern w:val="2"/>
          <w:sz w:val="32"/>
          <w:szCs w:val="32"/>
          <w:lang w:val="es-ES" w:eastAsia="zh-CN" w:bidi="hi-IN"/>
        </w:rPr>
        <w:t>ruebas de regresión</w:t>
      </w:r>
    </w:p>
    <w:p>
      <w:pPr>
        <w:pStyle w:val="Normal"/>
        <w:numPr>
          <w:ilvl w:val="0"/>
          <w:numId w:val="0"/>
        </w:numPr>
        <w:bidi w:val="0"/>
        <w:spacing w:before="0" w:after="140"/>
        <w:ind w:left="0" w:hanging="0"/>
        <w:jc w:val="both"/>
        <w:rPr>
          <w:rFonts w:ascii="Liberation Serif" w:hAnsi="Liberation Serif"/>
        </w:rPr>
      </w:pPr>
      <w:r>
        <w:rPr>
          <w:rFonts w:ascii="Liberation Serif" w:hAnsi="Liberation Serif"/>
        </w:rPr>
        <w:t xml:space="preserve">Se pueden considerar como el subconjunto de pruebas planificadas que se seleccionan para ser ejecutadas , generalmente de forma automática y periódicamente en cada nueva liberación del producto/software , teniendo como objetivo la verificación de que el producto no haya sufrido regresiones. </w:t>
      </w:r>
    </w:p>
    <w:p>
      <w:pPr>
        <w:pStyle w:val="Normal"/>
        <w:numPr>
          <w:ilvl w:val="0"/>
          <w:numId w:val="0"/>
        </w:numPr>
        <w:bidi w:val="0"/>
        <w:spacing w:before="0" w:after="140"/>
        <w:ind w:left="0" w:hanging="0"/>
        <w:jc w:val="both"/>
        <w:rPr/>
      </w:pPr>
      <w:r>
        <w:rPr>
          <w:rFonts w:ascii="Liberation Serif" w:hAnsi="Liberation Serif"/>
        </w:rPr>
        <w:t xml:space="preserve">Este tipo de cambio puede ser debido a prácticas no adecuadas de </w:t>
      </w:r>
      <w:hyperlink r:id="rId15">
        <w:r>
          <w:rPr>
            <w:rFonts w:ascii="Liberation Serif" w:hAnsi="Liberation Serif"/>
          </w:rPr>
          <w:t xml:space="preserve">control de versiones, falta de consideración acerca del ámbito o contexto de producción final y extensibilidad del error que fue corregido (fragilidad de la corrección), o simplemente una consecuencia del rediseño de la aplicación. </w:t>
        </w:r>
      </w:hyperlink>
    </w:p>
    <w:p>
      <w:pPr>
        <w:pStyle w:val="Normal"/>
        <w:bidi w:val="0"/>
        <w:spacing w:before="0" w:after="140"/>
        <w:jc w:val="both"/>
        <w:rPr>
          <w:rFonts w:ascii="Liberation Serif" w:hAnsi="Liberation Serif"/>
        </w:rPr>
      </w:pPr>
      <w:r>
        <w:rPr>
          <w:rFonts w:ascii="Liberation Serif" w:hAnsi="Liberation Serif"/>
        </w:rPr>
      </w:r>
    </w:p>
    <w:p>
      <w:pPr>
        <w:pStyle w:val="Normal"/>
        <w:bidi w:val="0"/>
        <w:spacing w:before="0" w:after="140"/>
        <w:jc w:val="both"/>
        <w:rPr>
          <w:rFonts w:ascii="Liberation Serif" w:hAnsi="Liberation Serif"/>
        </w:rPr>
      </w:pPr>
      <w:r>
        <w:rPr>
          <w:rFonts w:ascii="Liberation Serif" w:hAnsi="Liberation Serif"/>
        </w:rPr>
        <w:drawing>
          <wp:anchor behindDoc="0" distT="0" distB="0" distL="0" distR="0" simplePos="0" locked="0" layoutInCell="1" allowOverlap="1" relativeHeight="15">
            <wp:simplePos x="0" y="0"/>
            <wp:positionH relativeFrom="column">
              <wp:posOffset>75565</wp:posOffset>
            </wp:positionH>
            <wp:positionV relativeFrom="paragraph">
              <wp:posOffset>17145</wp:posOffset>
            </wp:positionV>
            <wp:extent cx="5636895" cy="2998470"/>
            <wp:effectExtent l="0" t="0" r="0" b="0"/>
            <wp:wrapSquare wrapText="largest"/>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16"/>
                    <a:stretch>
                      <a:fillRect/>
                    </a:stretch>
                  </pic:blipFill>
                  <pic:spPr bwMode="auto">
                    <a:xfrm>
                      <a:off x="0" y="0"/>
                      <a:ext cx="5636895" cy="2998470"/>
                    </a:xfrm>
                    <a:prstGeom prst="rect">
                      <a:avLst/>
                    </a:prstGeom>
                  </pic:spPr>
                </pic:pic>
              </a:graphicData>
            </a:graphic>
          </wp:anchor>
        </w:drawing>
      </w:r>
    </w:p>
    <w:p>
      <w:pPr>
        <w:pStyle w:val="Normal"/>
        <w:bidi w:val="0"/>
        <w:spacing w:before="0" w:after="140"/>
        <w:jc w:val="both"/>
        <w:rPr>
          <w:rFonts w:ascii="Liberation Serif" w:hAnsi="Liberation Serif"/>
          <w:u w:val="none"/>
        </w:rPr>
      </w:pPr>
      <w:r>
        <w:rPr>
          <w:rFonts w:ascii="Liberation Serif" w:hAnsi="Liberation Serif"/>
          <w:u w:val="none"/>
        </w:rPr>
      </w:r>
    </w:p>
    <w:sectPr>
      <w:footerReference w:type="default" r:id="rId17"/>
      <w:type w:val="nextPage"/>
      <w:pgSz w:w="11906" w:h="16838"/>
      <w:pgMar w:left="1725" w:right="1128" w:header="0" w:top="1134"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bidi w:val="0"/>
      <w:spacing w:before="0" w:after="140"/>
      <w:jc w:val="left"/>
      <w:rPr/>
    </w:pPr>
    <w:r>
      <w:rPr/>
      <w:fldChar w:fldCharType="begin"/>
    </w:r>
    <w:r>
      <w:rPr/>
      <w:instrText> PAGE </w:instrText>
    </w:r>
    <w:r>
      <w:rPr/>
      <w:fldChar w:fldCharType="separate"/>
    </w:r>
    <w:r>
      <w:rPr/>
      <w:t>15</w:t>
    </w:r>
    <w:r>
      <w:rPr/>
      <w:fldChar w:fldCharType="end"/>
    </w:r>
    <w:r>
      <w:rPr/>
      <w:tab/>
      <w:tab/>
      <w:tab/>
      <w:tab/>
      <w:t>Andrés Villalba, Cristian Peter, Cristina Tomás y Javier González</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643"/>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E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s-ES" w:eastAsia="zh-CN" w:bidi="hi-IN"/>
    </w:rPr>
  </w:style>
  <w:style w:type="paragraph" w:styleId="Ttulo1">
    <w:name w:val="Heading 1"/>
    <w:basedOn w:val="Ttulo"/>
    <w:next w:val="Cuerpodetexto"/>
    <w:qFormat/>
    <w:pPr>
      <w:spacing w:before="240" w:after="120"/>
      <w:outlineLvl w:val="0"/>
    </w:pPr>
    <w:rPr>
      <w:b/>
      <w:bCs/>
      <w:sz w:val="36"/>
      <w:szCs w:val="36"/>
      <w:u w:val="single"/>
    </w:rPr>
  </w:style>
  <w:style w:type="paragraph" w:styleId="Ttulo2">
    <w:name w:val="Heading 2"/>
    <w:basedOn w:val="Ttulo"/>
    <w:next w:val="Cuerpodetexto"/>
    <w:qFormat/>
    <w:pPr>
      <w:spacing w:before="200" w:after="120"/>
      <w:outlineLvl w:val="1"/>
    </w:pPr>
    <w:rPr>
      <w:b/>
      <w:bCs/>
      <w:sz w:val="32"/>
      <w:szCs w:val="32"/>
    </w:rPr>
  </w:style>
  <w:style w:type="paragraph" w:styleId="Ttulo3">
    <w:name w:val="Heading 3"/>
    <w:basedOn w:val="Ttulo"/>
    <w:next w:val="Cuerpodetexto"/>
    <w:qFormat/>
    <w:pPr>
      <w:spacing w:before="140" w:after="120"/>
      <w:outlineLvl w:val="2"/>
    </w:pPr>
    <w:rPr>
      <w:b/>
      <w:bCs/>
      <w:i/>
      <w:sz w:val="28"/>
      <w:szCs w:val="28"/>
    </w:rPr>
  </w:style>
  <w:style w:type="character" w:styleId="EnlacedeInternet">
    <w:name w:val="Enlace de Internet"/>
    <w:qFormat/>
    <w:rPr>
      <w:color w:val="000080"/>
      <w:u w:val="single"/>
      <w:lang w:val="zxx" w:eastAsia="zxx" w:bidi="zxx"/>
    </w:rPr>
  </w:style>
  <w:style w:type="character" w:styleId="Enlacedelndice">
    <w:name w:val="Enlace del índice"/>
    <w:qFormat/>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general">
    <w:name w:val="Title"/>
    <w:basedOn w:val="Ttulo"/>
    <w:next w:val="Cuerpodetexto"/>
    <w:qFormat/>
    <w:pPr>
      <w:jc w:val="center"/>
    </w:pPr>
    <w:rPr>
      <w:b/>
      <w:bCs/>
      <w:sz w:val="56"/>
      <w:szCs w:val="56"/>
      <w:u w:val="double"/>
    </w:rPr>
  </w:style>
  <w:style w:type="paragraph" w:styleId="Ttulodelndice">
    <w:name w:val="Index Heading"/>
    <w:basedOn w:val="Ttulo"/>
    <w:pPr>
      <w:suppressLineNumbers/>
      <w:ind w:left="0" w:right="0" w:hanging="0"/>
    </w:pPr>
    <w:rPr>
      <w:b/>
      <w:bCs/>
      <w:sz w:val="32"/>
      <w:szCs w:val="32"/>
    </w:rPr>
  </w:style>
  <w:style w:type="paragraph" w:styleId="TOAHeading">
    <w:name w:val="TOA Heading"/>
    <w:basedOn w:val="Ttulodelndice"/>
    <w:qFormat/>
    <w:pPr>
      <w:suppressLineNumbers/>
      <w:ind w:left="0" w:right="0" w:hanging="0"/>
    </w:pPr>
    <w:rPr>
      <w:b/>
      <w:bCs/>
      <w:sz w:val="32"/>
      <w:szCs w:val="32"/>
    </w:rPr>
  </w:style>
  <w:style w:type="paragraph" w:styleId="Sumario3">
    <w:name w:val="TOC 3"/>
    <w:basedOn w:val="Ndice"/>
    <w:pPr>
      <w:tabs>
        <w:tab w:val="clear" w:pos="643"/>
        <w:tab w:val="right" w:pos="9638" w:leader="dot"/>
      </w:tabs>
      <w:ind w:left="566" w:right="0" w:hanging="0"/>
    </w:pPr>
    <w:rPr/>
  </w:style>
  <w:style w:type="paragraph" w:styleId="Contenidodelatabla">
    <w:name w:val="Contenido de la tabla"/>
    <w:basedOn w:val="Normal"/>
    <w:qFormat/>
    <w:pPr>
      <w:widowControl w:val="false"/>
      <w:suppressLineNumbers/>
    </w:pPr>
    <w:rPr/>
  </w:style>
  <w:style w:type="paragraph" w:styleId="Sumario1">
    <w:name w:val="TOC 1"/>
    <w:basedOn w:val="Ndice"/>
    <w:pPr>
      <w:tabs>
        <w:tab w:val="clear" w:pos="643"/>
        <w:tab w:val="right" w:pos="9638" w:leader="dot"/>
      </w:tabs>
      <w:ind w:left="0" w:hanging="0"/>
    </w:pPr>
    <w:rPr/>
  </w:style>
  <w:style w:type="paragraph" w:styleId="Sumario2">
    <w:name w:val="TOC 2"/>
    <w:basedOn w:val="Ndice"/>
    <w:pPr>
      <w:tabs>
        <w:tab w:val="clear" w:pos="643"/>
        <w:tab w:val="right" w:pos="9638" w:leader="dot"/>
      </w:tabs>
      <w:ind w:left="283" w:hanging="0"/>
    </w:pPr>
    <w:rPr/>
  </w:style>
  <w:style w:type="paragraph" w:styleId="Cabeceraypie">
    <w:name w:val="Cabecera y pie"/>
    <w:basedOn w:val="Normal"/>
    <w:qFormat/>
    <w:pPr/>
    <w:rPr/>
  </w:style>
  <w:style w:type="paragraph" w:styleId="Piedepgina">
    <w:name w:val="Footer"/>
    <w:basedOn w:val="Cabeceraypie"/>
    <w:pPr>
      <w:suppressLineNumbers/>
    </w:pPr>
    <w:rPr/>
  </w:style>
  <w:style w:type="paragraph" w:styleId="Ttulodelsumario">
    <w:name w:val="TOA Heading"/>
    <w:basedOn w:val="Ttulodelndice"/>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hyperlink" Target="https://es.wikipedia.org/wiki/Control_de_versiones" TargetMode="External"/><Relationship Id="rId16" Type="http://schemas.openxmlformats.org/officeDocument/2006/relationships/image" Target="media/image14.png"/><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2950</TotalTime>
  <Application>LibreOffice/6.4.7.2$Linux_X86_64 LibreOffice_project/40$Build-2</Application>
  <Pages>15</Pages>
  <Words>2136</Words>
  <Characters>11895</Characters>
  <CharactersWithSpaces>14013</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2022-12-09T15:27:28Z</dcterms:created>
  <dc:creator/>
  <dc:description/>
  <dc:language>es-ES</dc:language>
  <cp:lastModifiedBy/>
  <dcterms:modified xsi:type="dcterms:W3CDTF">2023-01-30T19:31:30Z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