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u w:val="single"/>
        </w:rPr>
      </w:pPr>
      <w:r w:rsidDel="00000000" w:rsidR="00000000" w:rsidRPr="00000000">
        <w:rPr>
          <w:b w:val="1"/>
          <w:bCs w:val="1"/>
          <w:sz w:val="28"/>
          <w:szCs w:val="28"/>
          <w:u w:val="single"/>
          <w:rtl w:val="0"/>
        </w:rPr>
        <w:t xml:space="preserve">UD4. INTERCAMBIO DE INFORMACIÓN ENTRE PÁGINAS WEB</w:t>
      </w:r>
    </w:p>
    <w:p w:rsidR="00000000" w:rsidDel="00000000" w:rsidP="00000000" w:rsidRDefault="00000000" w:rsidRPr="00000000" w14:paraId="00000002">
      <w:pPr>
        <w:pageBreakBefore w:val="0"/>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pageBreakBefore w:val="0"/>
        <w:jc w:val="center"/>
        <w:rPr>
          <w:b w:val="1"/>
          <w:bCs w:val="1"/>
          <w:sz w:val="28"/>
          <w:szCs w:val="28"/>
          <w:u w:val="single"/>
        </w:rPr>
      </w:pPr>
      <w:r w:rsidDel="00000000" w:rsidR="00000000" w:rsidRPr="00000000">
        <w:rPr>
          <w:b w:val="1"/>
          <w:bCs w:val="1"/>
          <w:sz w:val="28"/>
          <w:szCs w:val="28"/>
          <w:u w:val="single"/>
          <w:rtl w:val="0"/>
        </w:rPr>
        <w:t xml:space="preserve">PRÁCTICA FINAL</w:t>
      </w:r>
    </w:p>
    <w:p w:rsidR="00000000" w:rsidDel="00000000" w:rsidP="00000000" w:rsidRDefault="00000000" w:rsidRPr="00000000" w14:paraId="00000004">
      <w:pPr>
        <w:pageBreakBefore w:val="0"/>
        <w:jc w:val="center"/>
        <w:rPr>
          <w:rFonts w:ascii="Open Sans" w:cs="Open Sans" w:eastAsia="Open Sans" w:hAnsi="Open Sans"/>
          <w:b w:val="1"/>
          <w:bCs w:val="1"/>
          <w:sz w:val="24"/>
          <w:szCs w:val="24"/>
          <w:u w:val="single"/>
        </w:rPr>
      </w:pPr>
      <w:r w:rsidDel="00000000" w:rsidR="00000000" w:rsidRPr="00000000">
        <w:rPr>
          <w:rtl w:val="0"/>
        </w:rPr>
      </w:r>
    </w:p>
    <w:p w:rsidR="00000000" w:rsidDel="00000000" w:rsidP="00000000" w:rsidRDefault="00000000" w:rsidRPr="00000000" w14:paraId="00000005">
      <w:pPr>
        <w:pageBreakBefore w:val="0"/>
        <w:jc w:val="both"/>
        <w:rPr>
          <w:b w:val="1"/>
          <w:bCs w:val="1"/>
          <w:sz w:val="24"/>
          <w:szCs w:val="24"/>
        </w:rPr>
      </w:pPr>
      <w:r w:rsidDel="00000000" w:rsidR="00000000" w:rsidRPr="00000000">
        <w:rPr>
          <w:b w:val="1"/>
          <w:bCs w:val="1"/>
          <w:sz w:val="24"/>
          <w:szCs w:val="24"/>
          <w:rtl w:val="0"/>
        </w:rPr>
        <w:t xml:space="preserve">EJERCICIO 1. CALCULADORA</w:t>
      </w:r>
    </w:p>
    <w:p w:rsidR="00000000" w:rsidDel="00000000" w:rsidP="00000000" w:rsidRDefault="00000000" w:rsidRPr="00000000" w14:paraId="00000006">
      <w:pPr>
        <w:pageBreakBefore w:val="0"/>
        <w:jc w:val="both"/>
        <w:rPr>
          <w:sz w:val="24"/>
          <w:szCs w:val="24"/>
        </w:rPr>
      </w:pPr>
      <w:r w:rsidDel="00000000" w:rsidR="00000000" w:rsidRPr="00000000">
        <w:rPr>
          <w:rtl w:val="0"/>
        </w:rPr>
      </w:r>
    </w:p>
    <w:p w:rsidR="00000000" w:rsidDel="00000000" w:rsidP="00000000" w:rsidRDefault="00000000" w:rsidRPr="00000000" w14:paraId="00000007">
      <w:pPr>
        <w:pageBreakBefore w:val="0"/>
        <w:spacing w:after="200" w:lineRule="auto"/>
        <w:jc w:val="both"/>
        <w:rPr>
          <w:sz w:val="24"/>
          <w:szCs w:val="24"/>
        </w:rPr>
      </w:pPr>
      <w:r w:rsidDel="00000000" w:rsidR="00000000" w:rsidRPr="00000000">
        <w:rPr>
          <w:sz w:val="24"/>
          <w:szCs w:val="24"/>
          <w:rtl w:val="0"/>
        </w:rPr>
        <w:t xml:space="preserve">Realiza un programa en PHP usando un formulario que se comporte como una calculadora. Deberá tener las siguientes características:</w:t>
      </w:r>
    </w:p>
    <w:p w:rsidR="00000000" w:rsidDel="00000000" w:rsidP="00000000" w:rsidRDefault="00000000" w:rsidRPr="00000000" w14:paraId="00000008">
      <w:pPr>
        <w:pageBreakBefore w:val="0"/>
        <w:numPr>
          <w:ilvl w:val="0"/>
          <w:numId w:val="1"/>
        </w:numPr>
        <w:spacing w:after="200" w:lineRule="auto"/>
        <w:ind w:left="720" w:hanging="360"/>
        <w:jc w:val="both"/>
        <w:rPr>
          <w:sz w:val="24"/>
          <w:szCs w:val="24"/>
          <w:u w:val="none"/>
        </w:rPr>
      </w:pPr>
      <w:r w:rsidDel="00000000" w:rsidR="00000000" w:rsidRPr="00000000">
        <w:rPr>
          <w:sz w:val="24"/>
          <w:szCs w:val="24"/>
          <w:rtl w:val="0"/>
        </w:rPr>
        <w:t xml:space="preserve">Solo efectuará operaciones con dos operandos (binarias).</w:t>
      </w:r>
    </w:p>
    <w:p w:rsidR="00000000" w:rsidDel="00000000" w:rsidP="00000000" w:rsidRDefault="00000000" w:rsidRPr="00000000" w14:paraId="00000009">
      <w:pPr>
        <w:pageBreakBefore w:val="0"/>
        <w:numPr>
          <w:ilvl w:val="0"/>
          <w:numId w:val="1"/>
        </w:numPr>
        <w:spacing w:after="200" w:before="0" w:lineRule="auto"/>
        <w:ind w:left="720" w:hanging="360"/>
        <w:jc w:val="both"/>
        <w:rPr>
          <w:sz w:val="24"/>
          <w:szCs w:val="24"/>
          <w:u w:val="none"/>
        </w:rPr>
      </w:pPr>
      <w:r w:rsidDel="00000000" w:rsidR="00000000" w:rsidRPr="00000000">
        <w:rPr>
          <w:sz w:val="24"/>
          <w:szCs w:val="24"/>
          <w:rtl w:val="0"/>
        </w:rPr>
        <w:t xml:space="preserve">Operaciones permitidas: (+, -, *, /). Si se introduce una operación distinta a estas cuatro, el programa deberá mostrar un mensaje de error diciendo que la operación es incorrecta.</w:t>
      </w:r>
    </w:p>
    <w:p w:rsidR="00000000" w:rsidDel="00000000" w:rsidP="00000000" w:rsidRDefault="00000000" w:rsidRPr="00000000" w14:paraId="0000000A">
      <w:pPr>
        <w:pageBreakBefore w:val="0"/>
        <w:numPr>
          <w:ilvl w:val="0"/>
          <w:numId w:val="1"/>
        </w:numPr>
        <w:spacing w:after="200" w:before="0" w:lineRule="auto"/>
        <w:ind w:left="720" w:hanging="360"/>
        <w:jc w:val="both"/>
        <w:rPr>
          <w:sz w:val="24"/>
          <w:szCs w:val="24"/>
          <w:u w:val="none"/>
        </w:rPr>
      </w:pPr>
      <w:r w:rsidDel="00000000" w:rsidR="00000000" w:rsidRPr="00000000">
        <w:rPr>
          <w:sz w:val="24"/>
          <w:szCs w:val="24"/>
          <w:rtl w:val="0"/>
        </w:rPr>
        <w:t xml:space="preserve">Se trabajará con operandos enteros.</w:t>
      </w:r>
    </w:p>
    <w:p w:rsidR="00000000" w:rsidDel="00000000" w:rsidP="00000000" w:rsidRDefault="00000000" w:rsidRPr="00000000" w14:paraId="0000000B">
      <w:pPr>
        <w:pageBreakBefore w:val="0"/>
        <w:spacing w:after="200" w:lineRule="auto"/>
        <w:ind w:left="0" w:firstLine="0"/>
        <w:jc w:val="both"/>
        <w:rPr>
          <w:sz w:val="24"/>
          <w:szCs w:val="24"/>
        </w:rPr>
      </w:pPr>
      <w:r w:rsidDel="00000000" w:rsidR="00000000" w:rsidRPr="00000000">
        <w:rPr>
          <w:sz w:val="24"/>
          <w:szCs w:val="24"/>
          <w:rtl w:val="0"/>
        </w:rPr>
        <w:t xml:space="preserve">Si el operador no se corresponde con alguno de los indicados se emitirá un mensaje de error, en otro caso mostrará el resultado de la operación, debiendo tener cuidado con el caso de división por cero.</w:t>
      </w:r>
    </w:p>
    <w:p w:rsidR="00000000" w:rsidDel="00000000" w:rsidP="00000000" w:rsidRDefault="00000000" w:rsidRPr="00000000" w14:paraId="0000000C">
      <w:pPr>
        <w:pageBreakBefore w:val="0"/>
        <w:spacing w:after="200" w:lineRule="auto"/>
        <w:jc w:val="both"/>
        <w:rPr>
          <w:sz w:val="24"/>
          <w:szCs w:val="24"/>
        </w:rPr>
      </w:pPr>
      <w:r w:rsidDel="00000000" w:rsidR="00000000" w:rsidRPr="00000000">
        <w:rPr>
          <w:sz w:val="24"/>
          <w:szCs w:val="24"/>
          <w:rtl w:val="0"/>
        </w:rPr>
        <w:t xml:space="preserve">Este ejercicio se deberá realizar con FUNCIONES, de forma que se debe crear una función para cada operación.</w:t>
      </w:r>
    </w:p>
    <w:p w:rsidR="00000000" w:rsidDel="00000000" w:rsidP="00000000" w:rsidRDefault="00000000" w:rsidRPr="00000000" w14:paraId="0000000D">
      <w:pPr>
        <w:pageBreakBefore w:val="0"/>
        <w:spacing w:after="200" w:lineRule="auto"/>
        <w:jc w:val="both"/>
        <w:rPr>
          <w:sz w:val="24"/>
          <w:szCs w:val="24"/>
        </w:rPr>
      </w:pPr>
      <w:r w:rsidDel="00000000" w:rsidR="00000000" w:rsidRPr="00000000">
        <w:rPr>
          <w:sz w:val="24"/>
          <w:szCs w:val="24"/>
          <w:rtl w:val="0"/>
        </w:rPr>
        <w:t xml:space="preserve">Ejemplo de la página de resultado (teniendo en cuenta que debe tanto los operadores como el símbolo de la operación deben pedirse el usuario mediante un formulario):</w:t>
      </w:r>
    </w:p>
    <w:p w:rsidR="00000000" w:rsidDel="00000000" w:rsidP="00000000" w:rsidRDefault="00000000" w:rsidRPr="00000000" w14:paraId="0000000E">
      <w:pPr>
        <w:pageBreakBefore w:val="0"/>
        <w:spacing w:after="200" w:lineRule="auto"/>
        <w:jc w:val="both"/>
        <w:rPr>
          <w:sz w:val="24"/>
          <w:szCs w:val="24"/>
        </w:rPr>
      </w:pPr>
      <w:r w:rsidDel="00000000" w:rsidR="00000000" w:rsidRPr="00000000">
        <w:rPr>
          <w:sz w:val="24"/>
          <w:szCs w:val="24"/>
        </w:rPr>
        <w:drawing>
          <wp:inline distB="114300" distT="114300" distL="114300" distR="114300">
            <wp:extent cx="1238250" cy="13430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82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spacing w:after="200" w:lineRule="auto"/>
        <w:jc w:val="both"/>
        <w:rPr>
          <w:sz w:val="24"/>
          <w:szCs w:val="24"/>
        </w:rPr>
      </w:pPr>
      <w:r w:rsidDel="00000000" w:rsidR="00000000" w:rsidRPr="00000000">
        <w:rPr>
          <w:rtl w:val="0"/>
        </w:rPr>
      </w:r>
    </w:p>
    <w:p w:rsidR="00000000" w:rsidDel="00000000" w:rsidP="00000000" w:rsidRDefault="00000000" w:rsidRPr="00000000" w14:paraId="00000010">
      <w:pPr>
        <w:pageBreakBefore w:val="0"/>
        <w:spacing w:after="200" w:lineRule="auto"/>
        <w:jc w:val="both"/>
        <w:rPr>
          <w:sz w:val="24"/>
          <w:szCs w:val="24"/>
        </w:rPr>
      </w:pPr>
      <w:r w:rsidDel="00000000" w:rsidR="00000000" w:rsidRPr="00000000">
        <w:rPr>
          <w:rtl w:val="0"/>
        </w:rPr>
      </w:r>
    </w:p>
    <w:p w:rsidR="00000000" w:rsidDel="00000000" w:rsidP="00000000" w:rsidRDefault="00000000" w:rsidRPr="00000000" w14:paraId="00000011">
      <w:pPr>
        <w:pageBreakBefore w:val="0"/>
        <w:spacing w:after="200" w:lineRule="auto"/>
        <w:jc w:val="both"/>
        <w:rPr>
          <w:sz w:val="24"/>
          <w:szCs w:val="24"/>
        </w:rPr>
      </w:pPr>
      <w:r w:rsidDel="00000000" w:rsidR="00000000" w:rsidRPr="00000000">
        <w:rPr>
          <w:rtl w:val="0"/>
        </w:rPr>
      </w:r>
    </w:p>
    <w:p w:rsidR="00000000" w:rsidDel="00000000" w:rsidP="00000000" w:rsidRDefault="00000000" w:rsidRPr="00000000" w14:paraId="00000012">
      <w:pPr>
        <w:pageBreakBefore w:val="0"/>
        <w:spacing w:after="200" w:lineRule="auto"/>
        <w:jc w:val="both"/>
        <w:rPr>
          <w:sz w:val="24"/>
          <w:szCs w:val="24"/>
        </w:rPr>
      </w:pPr>
      <w:r w:rsidDel="00000000" w:rsidR="00000000" w:rsidRPr="00000000">
        <w:rPr>
          <w:rtl w:val="0"/>
        </w:rPr>
      </w:r>
    </w:p>
    <w:p w:rsidR="00000000" w:rsidDel="00000000" w:rsidP="00000000" w:rsidRDefault="00000000" w:rsidRPr="00000000" w14:paraId="00000013">
      <w:pPr>
        <w:pageBreakBefore w:val="0"/>
        <w:spacing w:after="200" w:lineRule="auto"/>
        <w:jc w:val="both"/>
        <w:rPr>
          <w:b w:val="1"/>
          <w:bCs w:val="1"/>
          <w:sz w:val="24"/>
          <w:szCs w:val="24"/>
        </w:rPr>
      </w:pPr>
      <w:r w:rsidDel="00000000" w:rsidR="00000000" w:rsidRPr="00000000">
        <w:rPr>
          <w:b w:val="1"/>
          <w:bCs w:val="1"/>
          <w:sz w:val="24"/>
          <w:szCs w:val="24"/>
          <w:rtl w:val="0"/>
        </w:rPr>
        <w:t xml:space="preserve">EJERCICIO 2. PRIVATIZACIÓN Y CONTROL DE ACCESO A LA PÁGINA MEDIANTE SESIONES</w:t>
      </w:r>
    </w:p>
    <w:p w:rsidR="00000000" w:rsidDel="00000000" w:rsidP="00000000" w:rsidRDefault="00000000" w:rsidRPr="00000000" w14:paraId="00000014">
      <w:pPr>
        <w:pageBreakBefore w:val="0"/>
        <w:spacing w:after="200" w:lineRule="auto"/>
        <w:jc w:val="both"/>
        <w:rPr>
          <w:sz w:val="24"/>
          <w:szCs w:val="24"/>
        </w:rPr>
      </w:pPr>
      <w:r w:rsidDel="00000000" w:rsidR="00000000" w:rsidRPr="00000000">
        <w:rPr>
          <w:sz w:val="24"/>
          <w:szCs w:val="24"/>
          <w:rtl w:val="0"/>
        </w:rPr>
        <w:t xml:space="preserve">Tras la realización del ejercicio anterior, privatiza usando sesiones las dos páginas realizadas (tanto la de solicitud de los datos de entrada como la del resultado) de forma que el usuario solo pueda acceder a ella si previamente de ha autenticado o logado correctamente en el sistema mediante un formulario de login y password.</w:t>
      </w:r>
    </w:p>
    <w:p w:rsidR="00000000" w:rsidDel="00000000" w:rsidP="00000000" w:rsidRDefault="00000000" w:rsidRPr="00000000" w14:paraId="00000015">
      <w:pPr>
        <w:pageBreakBefore w:val="0"/>
        <w:spacing w:after="200" w:lineRule="auto"/>
        <w:jc w:val="both"/>
        <w:rPr>
          <w:sz w:val="24"/>
          <w:szCs w:val="24"/>
        </w:rPr>
      </w:pPr>
      <w:r w:rsidDel="00000000" w:rsidR="00000000" w:rsidRPr="00000000">
        <w:rPr>
          <w:sz w:val="24"/>
          <w:szCs w:val="24"/>
          <w:rtl w:val="0"/>
        </w:rPr>
        <w:t xml:space="preserve">En caso de que el usuario no se haya logado en el sistema e intente acceder a cualquier de las dos páginas mediante la URL del navegador, el sistema le indicará que no tiene permisos para acceder a las mismas.</w:t>
      </w:r>
    </w:p>
    <w:p w:rsidR="00000000" w:rsidDel="00000000" w:rsidP="00000000" w:rsidRDefault="00000000" w:rsidRPr="00000000" w14:paraId="00000016">
      <w:pPr>
        <w:pageBreakBefore w:val="0"/>
        <w:spacing w:after="200" w:lineRule="auto"/>
        <w:jc w:val="both"/>
        <w:rPr>
          <w:sz w:val="24"/>
          <w:szCs w:val="24"/>
        </w:rPr>
      </w:pPr>
      <w:r w:rsidDel="00000000" w:rsidR="00000000" w:rsidRPr="00000000">
        <w:rPr>
          <w:sz w:val="24"/>
          <w:szCs w:val="24"/>
          <w:rtl w:val="0"/>
        </w:rPr>
        <w:t xml:space="preserve">El nombre de usuario correcto para acceder a las páginas privadas debe ser </w:t>
      </w:r>
      <w:r w:rsidDel="00000000" w:rsidR="00000000" w:rsidRPr="00000000">
        <w:rPr>
          <w:b w:val="1"/>
          <w:bCs w:val="1"/>
          <w:sz w:val="24"/>
          <w:szCs w:val="24"/>
          <w:rtl w:val="0"/>
        </w:rPr>
        <w:t xml:space="preserve">tu nombre</w:t>
      </w:r>
      <w:r w:rsidDel="00000000" w:rsidR="00000000" w:rsidRPr="00000000">
        <w:rPr>
          <w:sz w:val="24"/>
          <w:szCs w:val="24"/>
          <w:rtl w:val="0"/>
        </w:rPr>
        <w:t xml:space="preserve"> (en minúsculas y unidos por un guión bajo, si fuese un nombre compuesto) y la contraseña correcta será tu </w:t>
      </w:r>
      <w:r w:rsidDel="00000000" w:rsidR="00000000" w:rsidRPr="00000000">
        <w:rPr>
          <w:b w:val="1"/>
          <w:bCs w:val="1"/>
          <w:sz w:val="24"/>
          <w:szCs w:val="24"/>
          <w:rtl w:val="0"/>
        </w:rPr>
        <w:t xml:space="preserve">primer apellido</w:t>
      </w:r>
      <w:r w:rsidDel="00000000" w:rsidR="00000000" w:rsidRPr="00000000">
        <w:rPr>
          <w:sz w:val="24"/>
          <w:szCs w:val="24"/>
          <w:rtl w:val="0"/>
        </w:rPr>
        <w:t xml:space="preserve">. Deberás utilizar las funciones </w:t>
      </w:r>
      <w:r w:rsidDel="00000000" w:rsidR="00000000" w:rsidRPr="00000000">
        <w:rPr>
          <w:i w:val="1"/>
          <w:iCs w:val="1"/>
          <w:sz w:val="24"/>
          <w:szCs w:val="24"/>
          <w:rtl w:val="0"/>
        </w:rPr>
        <w:t xml:space="preserve">password_hash</w:t>
      </w:r>
      <w:r w:rsidDel="00000000" w:rsidR="00000000" w:rsidRPr="00000000">
        <w:rPr>
          <w:sz w:val="24"/>
          <w:szCs w:val="24"/>
          <w:rtl w:val="0"/>
        </w:rPr>
        <w:t xml:space="preserve"> y </w:t>
      </w:r>
      <w:r w:rsidDel="00000000" w:rsidR="00000000" w:rsidRPr="00000000">
        <w:rPr>
          <w:i w:val="1"/>
          <w:iCs w:val="1"/>
          <w:sz w:val="24"/>
          <w:szCs w:val="24"/>
          <w:rtl w:val="0"/>
        </w:rPr>
        <w:t xml:space="preserve">password_verify</w:t>
      </w:r>
      <w:r w:rsidDel="00000000" w:rsidR="00000000" w:rsidRPr="00000000">
        <w:rPr>
          <w:sz w:val="24"/>
          <w:szCs w:val="24"/>
          <w:rtl w:val="0"/>
        </w:rPr>
        <w:t xml:space="preserve"> para codificar y decodificar la contraseña.</w:t>
      </w:r>
    </w:p>
    <w:p w:rsidR="00000000" w:rsidDel="00000000" w:rsidP="00000000" w:rsidRDefault="00000000" w:rsidRPr="00000000" w14:paraId="00000017">
      <w:pPr>
        <w:pageBreakBefore w:val="0"/>
        <w:spacing w:after="200" w:lineRule="auto"/>
        <w:jc w:val="both"/>
        <w:rPr>
          <w:sz w:val="24"/>
          <w:szCs w:val="24"/>
        </w:rPr>
      </w:pPr>
      <w:r w:rsidDel="00000000" w:rsidR="00000000" w:rsidRPr="00000000">
        <w:rPr>
          <w:rtl w:val="0"/>
        </w:rPr>
      </w:r>
    </w:p>
    <w:p w:rsidR="00000000" w:rsidDel="00000000" w:rsidP="00000000" w:rsidRDefault="00000000" w:rsidRPr="00000000" w14:paraId="00000018">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200" w:lineRule="auto"/>
        <w:jc w:val="both"/>
        <w:rPr>
          <w:b w:val="1"/>
          <w:bCs w:val="1"/>
          <w:sz w:val="24"/>
          <w:szCs w:val="24"/>
        </w:rPr>
      </w:pPr>
      <w:r w:rsidDel="00000000" w:rsidR="00000000" w:rsidRPr="00000000">
        <w:rPr>
          <w:b w:val="1"/>
          <w:bCs w:val="1"/>
          <w:sz w:val="24"/>
          <w:szCs w:val="24"/>
          <w:rtl w:val="0"/>
        </w:rPr>
        <w:t xml:space="preserve">EJERCICIO 3. LISTA DE TAREAS CON COOKIES</w:t>
      </w:r>
    </w:p>
    <w:p w:rsidR="00000000" w:rsidDel="00000000" w:rsidP="00000000" w:rsidRDefault="00000000" w:rsidRPr="00000000" w14:paraId="0000001A">
      <w:pPr>
        <w:spacing w:after="200" w:lineRule="auto"/>
        <w:jc w:val="both"/>
        <w:rPr>
          <w:sz w:val="24"/>
          <w:szCs w:val="24"/>
        </w:rPr>
      </w:pPr>
      <w:r w:rsidDel="00000000" w:rsidR="00000000" w:rsidRPr="00000000">
        <w:rPr>
          <w:sz w:val="24"/>
          <w:szCs w:val="24"/>
          <w:rtl w:val="0"/>
        </w:rPr>
        <w:t xml:space="preserve">Realiza un formulario para realizar un to-do list o lista de tareas. El formulario debe mostrarnos un cuadro de texto (será la descripción de una tarea) y el botón "Añadir".</w:t>
      </w:r>
    </w:p>
    <w:p w:rsidR="00000000" w:rsidDel="00000000" w:rsidP="00000000" w:rsidRDefault="00000000" w:rsidRPr="00000000" w14:paraId="0000001B">
      <w:pPr>
        <w:numPr>
          <w:ilvl w:val="0"/>
          <w:numId w:val="2"/>
        </w:numPr>
        <w:spacing w:after="200" w:lineRule="auto"/>
        <w:ind w:left="720" w:hanging="360"/>
        <w:jc w:val="both"/>
        <w:rPr>
          <w:sz w:val="24"/>
          <w:szCs w:val="24"/>
          <w:u w:val="none"/>
        </w:rPr>
      </w:pPr>
      <w:r w:rsidDel="00000000" w:rsidR="00000000" w:rsidRPr="00000000">
        <w:rPr>
          <w:sz w:val="24"/>
          <w:szCs w:val="24"/>
          <w:rtl w:val="0"/>
        </w:rPr>
        <w:t xml:space="preserve">El script php almacenará dicha tarea internamente dentro de un array en la tabla global </w:t>
      </w:r>
      <w:r w:rsidDel="00000000" w:rsidR="00000000" w:rsidRPr="00000000">
        <w:rPr>
          <w:b w:val="1"/>
          <w:bCs w:val="1"/>
          <w:i w:val="1"/>
          <w:iCs w:val="1"/>
          <w:sz w:val="24"/>
          <w:szCs w:val="24"/>
          <w:rtl w:val="0"/>
        </w:rPr>
        <w:t xml:space="preserve">cookies del navegador</w:t>
      </w:r>
      <w:r w:rsidDel="00000000" w:rsidR="00000000" w:rsidRPr="00000000">
        <w:rPr>
          <w:sz w:val="24"/>
          <w:szCs w:val="24"/>
          <w:rtl w:val="0"/>
        </w:rPr>
        <w:t xml:space="preserve"> y de esta manera podremos mantener todas las listas de tareas entre las distintas páginas. Para ello almacenar cada nueva tarea. se debe usar la función</w:t>
      </w:r>
      <w:r w:rsidDel="00000000" w:rsidR="00000000" w:rsidRPr="00000000">
        <w:rPr>
          <w:b w:val="1"/>
          <w:bCs w:val="1"/>
          <w:i w:val="1"/>
          <w:iCs w:val="1"/>
          <w:sz w:val="24"/>
          <w:szCs w:val="24"/>
          <w:rtl w:val="0"/>
        </w:rPr>
        <w:t xml:space="preserve"> array_push.</w:t>
      </w:r>
    </w:p>
    <w:p w:rsidR="00000000" w:rsidDel="00000000" w:rsidP="00000000" w:rsidRDefault="00000000" w:rsidRPr="00000000" w14:paraId="0000001C">
      <w:pPr>
        <w:numPr>
          <w:ilvl w:val="0"/>
          <w:numId w:val="2"/>
        </w:numPr>
        <w:spacing w:after="200" w:before="0" w:lineRule="auto"/>
        <w:ind w:left="720" w:hanging="360"/>
        <w:jc w:val="both"/>
        <w:rPr>
          <w:sz w:val="24"/>
          <w:szCs w:val="24"/>
          <w:u w:val="none"/>
        </w:rPr>
      </w:pPr>
      <w:r w:rsidDel="00000000" w:rsidR="00000000" w:rsidRPr="00000000">
        <w:rPr>
          <w:sz w:val="24"/>
          <w:szCs w:val="24"/>
          <w:rtl w:val="0"/>
        </w:rPr>
        <w:t xml:space="preserve">Al pulsar añadir la tarea se añadirá a una lista que contienen las tareas.</w:t>
      </w:r>
    </w:p>
    <w:p w:rsidR="00000000" w:rsidDel="00000000" w:rsidP="00000000" w:rsidRDefault="00000000" w:rsidRPr="00000000" w14:paraId="0000001D">
      <w:pPr>
        <w:numPr>
          <w:ilvl w:val="0"/>
          <w:numId w:val="2"/>
        </w:numPr>
        <w:spacing w:after="200" w:lineRule="auto"/>
        <w:ind w:left="720" w:hanging="360"/>
        <w:jc w:val="both"/>
        <w:rPr>
          <w:sz w:val="24"/>
          <w:szCs w:val="24"/>
          <w:u w:val="none"/>
        </w:rPr>
      </w:pPr>
      <w:r w:rsidDel="00000000" w:rsidR="00000000" w:rsidRPr="00000000">
        <w:rPr>
          <w:sz w:val="24"/>
          <w:szCs w:val="24"/>
          <w:rtl w:val="0"/>
        </w:rPr>
        <w:t xml:space="preserve">Una vez añadida, se mostrará la lista completa de tareas.</w:t>
      </w:r>
    </w:p>
    <w:p w:rsidR="00000000" w:rsidDel="00000000" w:rsidP="00000000" w:rsidRDefault="00000000" w:rsidRPr="00000000" w14:paraId="0000001E">
      <w:pPr>
        <w:pageBreakBefore w:val="0"/>
        <w:jc w:val="left"/>
        <w:rPr>
          <w:rFonts w:ascii="Open Sans" w:cs="Open Sans" w:eastAsia="Open Sans" w:hAnsi="Open Sans"/>
          <w:b w:val="1"/>
          <w:bCs w:val="1"/>
          <w:sz w:val="24"/>
          <w:szCs w:val="24"/>
          <w:u w:val="single"/>
        </w:rPr>
      </w:pPr>
      <w:r w:rsidDel="00000000" w:rsidR="00000000" w:rsidRPr="00000000">
        <w:rPr>
          <w:rtl w:val="0"/>
        </w:rPr>
      </w:r>
    </w:p>
    <w:p w:rsidR="00000000" w:rsidDel="00000000" w:rsidP="00000000" w:rsidRDefault="00000000" w:rsidRPr="00000000" w14:paraId="0000001F">
      <w:pPr>
        <w:pageBreakBefore w:val="0"/>
        <w:jc w:val="center"/>
        <w:rPr>
          <w:rFonts w:ascii="Open Sans" w:cs="Open Sans" w:eastAsia="Open Sans" w:hAnsi="Open Sans"/>
          <w:b w:val="1"/>
          <w:bCs w:val="1"/>
          <w:sz w:val="24"/>
          <w:szCs w:val="24"/>
          <w:u w:val="single"/>
        </w:rPr>
      </w:pPr>
      <w:r w:rsidDel="00000000" w:rsidR="00000000" w:rsidRPr="00000000">
        <w:rPr>
          <w:rtl w:val="0"/>
        </w:rPr>
      </w:r>
    </w:p>
    <w:p w:rsidR="00000000" w:rsidDel="00000000" w:rsidP="00000000" w:rsidRDefault="00000000" w:rsidRPr="00000000" w14:paraId="00000020">
      <w:pPr>
        <w:widowControl w:val="0"/>
        <w:spacing w:line="313.8456" w:lineRule="auto"/>
        <w:ind w:left="0" w:firstLine="0"/>
        <w:jc w:val="both"/>
        <w:rPr>
          <w:rFonts w:ascii="Open Sans" w:cs="Open Sans" w:eastAsia="Open Sans" w:hAnsi="Open Sans"/>
          <w:b w:val="1"/>
          <w:bCs w:val="1"/>
          <w:color w:val="666666"/>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jc w:val="center"/>
      <w:rPr>
        <w:sz w:val="20"/>
        <w:szCs w:val="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rPr>
        <w:i w:val="1"/>
        <w:iCs w:val="1"/>
        <w:sz w:val="20"/>
        <w:szCs w:val="20"/>
      </w:rPr>
    </w:pPr>
    <w:r w:rsidDel="00000000" w:rsidR="00000000" w:rsidRPr="00000000">
      <w:rPr>
        <w:i w:val="1"/>
        <w:iCs w:val="1"/>
        <w:sz w:val="20"/>
        <w:szCs w:val="20"/>
        <w:rtl w:val="0"/>
      </w:rPr>
      <w:t xml:space="preserve">IAW 2ºASIR</w:t>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-209549</wp:posOffset>
          </wp:positionV>
          <wp:extent cx="752475" cy="5810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2475" cy="581025"/>
                  </a:xfrm>
                  <a:prstGeom prst="rect"/>
                  <a:ln/>
                </pic:spPr>
              </pic:pic>
            </a:graphicData>
          </a:graphic>
        </wp:anchor>
      </w:drawing>
    </w:r>
  </w:p>
  <w:p w:rsidR="00000000" w:rsidDel="00000000" w:rsidP="00000000" w:rsidRDefault="00000000" w:rsidRPr="00000000" w14:paraId="00000022">
    <w:pPr>
      <w:pageBreakBefore w:val="0"/>
      <w:rPr>
        <w:i w:val="1"/>
        <w:iCs w:val="1"/>
        <w:sz w:val="20"/>
        <w:szCs w:val="20"/>
      </w:rPr>
    </w:pPr>
    <w:r w:rsidDel="00000000" w:rsidR="00000000" w:rsidRPr="00000000">
      <w:rPr>
        <w:i w:val="1"/>
        <w:iCs w:val="1"/>
        <w:sz w:val="20"/>
        <w:szCs w:val="20"/>
        <w:rtl w:val="0"/>
      </w:rPr>
      <w:t xml:space="preserve">IES Delgado Hernández</w:t>
    </w:r>
  </w:p>
  <w:p w:rsidR="00000000" w:rsidDel="00000000" w:rsidP="00000000" w:rsidRDefault="00000000" w:rsidRPr="00000000" w14:paraId="0000002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