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2DD2" w14:textId="5E02543A" w:rsidR="006B0E9F" w:rsidRDefault="006B0E9F">
      <w:pPr>
        <w:rPr>
          <w:b/>
          <w:bCs/>
          <w:sz w:val="36"/>
          <w:szCs w:val="36"/>
        </w:rPr>
      </w:pPr>
      <w:r w:rsidRPr="00785DA1">
        <w:rPr>
          <w:b/>
          <w:bCs/>
          <w:sz w:val="36"/>
          <w:szCs w:val="36"/>
        </w:rPr>
        <w:t>Ficha 3 – La tecnología como base del cambio sostenible.</w:t>
      </w:r>
    </w:p>
    <w:p w14:paraId="079AF381" w14:textId="68EC6DE0" w:rsidR="00785DA1" w:rsidRDefault="00785D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Itinerario Personal para la Empleabilidad II</w:t>
      </w:r>
    </w:p>
    <w:p w14:paraId="236C7B6F" w14:textId="1F14A8C2" w:rsidR="00785DA1" w:rsidRDefault="00785D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Cristóbal Suárez Abad</w:t>
      </w:r>
    </w:p>
    <w:p w14:paraId="0A62F507" w14:textId="3EB168A8" w:rsidR="006C1275" w:rsidRPr="00785DA1" w:rsidRDefault="006C12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2º ASIR</w:t>
      </w:r>
    </w:p>
    <w:p w14:paraId="59D5211D" w14:textId="4F8AC011" w:rsidR="006B0E9F" w:rsidRPr="00785DA1" w:rsidRDefault="006B0E9F">
      <w:pPr>
        <w:rPr>
          <w:b/>
          <w:bCs/>
        </w:rPr>
      </w:pPr>
      <w:r w:rsidRPr="00785DA1">
        <w:rPr>
          <w:b/>
          <w:bCs/>
        </w:rPr>
        <w:t>Objetivo de la ficha:</w:t>
      </w:r>
    </w:p>
    <w:p w14:paraId="2CDE7931" w14:textId="6DDC0EA9" w:rsidR="00262634" w:rsidRPr="00262634" w:rsidRDefault="006B0E9F">
      <w:pPr>
        <w:rPr>
          <w:i/>
          <w:iCs/>
        </w:rPr>
      </w:pPr>
      <w:r w:rsidRPr="00262634">
        <w:rPr>
          <w:i/>
          <w:iCs/>
        </w:rPr>
        <w:t>Reflexionar a partir de ejemplos como la tecnología</w:t>
      </w:r>
      <w:r w:rsidR="00BB6886" w:rsidRPr="00262634">
        <w:rPr>
          <w:i/>
          <w:iCs/>
        </w:rPr>
        <w:t xml:space="preserve"> es un base para el cambio de modelo productivo.</w:t>
      </w:r>
    </w:p>
    <w:p w14:paraId="08EEC4BA" w14:textId="5EB4AD40" w:rsidR="00BB6886" w:rsidRPr="00F94286" w:rsidRDefault="00BB6886" w:rsidP="00285F94">
      <w:pPr>
        <w:pStyle w:val="Prrafodelista"/>
        <w:numPr>
          <w:ilvl w:val="0"/>
          <w:numId w:val="1"/>
        </w:numPr>
      </w:pPr>
      <w:r w:rsidRPr="00285F94">
        <w:rPr>
          <w:i/>
          <w:iCs/>
        </w:rPr>
        <w:t>A partir de los ejemplos inferiores de innovaciones tecnológicas reflexiona como la innovación tecnológica y sostenible pueden suponer una base para cambiar tu modelo de producción de tu proyecto.</w:t>
      </w:r>
    </w:p>
    <w:p w14:paraId="78854FA0" w14:textId="77777777" w:rsidR="00507801" w:rsidRDefault="00507801" w:rsidP="00507801"/>
    <w:p w14:paraId="6F8E7943" w14:textId="350E9DAE" w:rsidR="00507801" w:rsidRPr="00CE5E14" w:rsidRDefault="00507801" w:rsidP="00507801">
      <w:pPr>
        <w:pStyle w:val="Prrafodelista"/>
        <w:numPr>
          <w:ilvl w:val="0"/>
          <w:numId w:val="3"/>
        </w:numPr>
        <w:rPr>
          <w:b/>
          <w:bCs/>
        </w:rPr>
      </w:pPr>
      <w:r w:rsidRPr="00CE5E14">
        <w:rPr>
          <w:b/>
          <w:bCs/>
        </w:rPr>
        <w:t>Incorporación de se sistemas de sensores y software de mantenimiento preventivo:</w:t>
      </w:r>
    </w:p>
    <w:p w14:paraId="7AB0D6B9" w14:textId="75A676C5" w:rsidR="00507801" w:rsidRDefault="00507801" w:rsidP="00CE5E14">
      <w:pPr>
        <w:ind w:left="720"/>
      </w:pPr>
      <w:r>
        <w:t>Se detecta la necesidad de monitorizar el estatus de las instalaciones on-site (aquellas instaladas en las dependencias del cliente)</w:t>
      </w:r>
      <w:r w:rsidR="002459C5">
        <w:t>, debido a la falta de experiencia por parte de ciertos clientes a la hora de diagnosticar problemas.</w:t>
      </w:r>
      <w:r w:rsidR="005918EC">
        <w:t xml:space="preserve"> Se incorporan por lo tanto nuevas tecnologías de monitorización que permiten actuar antes frente a problemas que pueden poner en peligro la continuidad operativa del </w:t>
      </w:r>
      <w:r w:rsidR="000E1A42">
        <w:t>negocio.</w:t>
      </w:r>
    </w:p>
    <w:p w14:paraId="266D87E3" w14:textId="6BC0FD33" w:rsidR="004917AD" w:rsidRPr="00CE5E14" w:rsidRDefault="004917AD" w:rsidP="004917AD">
      <w:pPr>
        <w:pStyle w:val="Prrafodelista"/>
        <w:numPr>
          <w:ilvl w:val="0"/>
          <w:numId w:val="3"/>
        </w:numPr>
        <w:rPr>
          <w:b/>
          <w:bCs/>
        </w:rPr>
      </w:pPr>
      <w:r w:rsidRPr="00CE5E14">
        <w:rPr>
          <w:b/>
          <w:bCs/>
        </w:rPr>
        <w:t>Soluciones de consumo eficiente para pequeños negocios</w:t>
      </w:r>
      <w:r w:rsidR="005D4868" w:rsidRPr="00CE5E14">
        <w:rPr>
          <w:b/>
          <w:bCs/>
        </w:rPr>
        <w:t>:</w:t>
      </w:r>
    </w:p>
    <w:p w14:paraId="67D51DC2" w14:textId="34FF9DBC" w:rsidR="009E6573" w:rsidRDefault="006B3DB1" w:rsidP="004917AD">
      <w:pPr>
        <w:pStyle w:val="Prrafodelista"/>
      </w:pPr>
      <w:r>
        <w:t xml:space="preserve">Las instalaciones on-site suelen consistir en servidores que están las 24h y siete días de la semana funcionando. Esto puede aumentar considerablemente el consumo eléctrico y por lo tanto perjudicar los beneficios de los clientes. </w:t>
      </w:r>
    </w:p>
    <w:p w14:paraId="02D52D4B" w14:textId="3631F526" w:rsidR="009E6573" w:rsidRDefault="009E6573" w:rsidP="004917AD">
      <w:pPr>
        <w:pStyle w:val="Prrafodelista"/>
      </w:pPr>
      <w:r>
        <w:t>También está el cumplimiento de los requisitos ESG</w:t>
      </w:r>
      <w:r>
        <w:rPr>
          <w:rStyle w:val="Refdenotaalpie"/>
        </w:rPr>
        <w:footnoteReference w:id="1"/>
      </w:r>
      <w:r>
        <w:t xml:space="preserve"> (</w:t>
      </w:r>
      <w:r w:rsidRPr="009E6573">
        <w:t>Environmental, Social and Governance</w:t>
      </w:r>
      <w:r>
        <w:t>)</w:t>
      </w:r>
      <w:r w:rsidR="00DE70F6">
        <w:t xml:space="preserve">. </w:t>
      </w:r>
      <w:r w:rsidR="00DE70F6">
        <w:t>El cumplimiento de estos requisitos puede ayudar a la empresa a posicionarse dentro de un ranking</w:t>
      </w:r>
      <w:r w:rsidR="00DE70F6">
        <w:t xml:space="preserve"> que le permita conseguir más clientes, financiación pública, etc.</w:t>
      </w:r>
    </w:p>
    <w:p w14:paraId="427EDA40" w14:textId="15AF9D68" w:rsidR="004917AD" w:rsidRDefault="006B3DB1" w:rsidP="00152A62">
      <w:pPr>
        <w:ind w:left="720"/>
      </w:pPr>
      <w:r>
        <w:t xml:space="preserve">Para ello se </w:t>
      </w:r>
      <w:r w:rsidR="00152A62">
        <w:t>emplearán técnicas para el ahorro energético y hardware que permita bajar el consumo eléctrico.</w:t>
      </w:r>
    </w:p>
    <w:sectPr w:rsidR="004917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03D14" w14:textId="77777777" w:rsidR="00684271" w:rsidRDefault="00684271" w:rsidP="009E6573">
      <w:pPr>
        <w:spacing w:after="0" w:line="240" w:lineRule="auto"/>
      </w:pPr>
      <w:r>
        <w:separator/>
      </w:r>
    </w:p>
  </w:endnote>
  <w:endnote w:type="continuationSeparator" w:id="0">
    <w:p w14:paraId="2341469D" w14:textId="77777777" w:rsidR="00684271" w:rsidRDefault="00684271" w:rsidP="009E6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AC259" w14:textId="77777777" w:rsidR="00684271" w:rsidRDefault="00684271" w:rsidP="009E6573">
      <w:pPr>
        <w:spacing w:after="0" w:line="240" w:lineRule="auto"/>
      </w:pPr>
      <w:r>
        <w:separator/>
      </w:r>
    </w:p>
  </w:footnote>
  <w:footnote w:type="continuationSeparator" w:id="0">
    <w:p w14:paraId="0E753822" w14:textId="77777777" w:rsidR="00684271" w:rsidRDefault="00684271" w:rsidP="009E6573">
      <w:pPr>
        <w:spacing w:after="0" w:line="240" w:lineRule="auto"/>
      </w:pPr>
      <w:r>
        <w:continuationSeparator/>
      </w:r>
    </w:p>
  </w:footnote>
  <w:footnote w:id="1">
    <w:p w14:paraId="65A16381" w14:textId="49635C83" w:rsidR="009E6573" w:rsidRDefault="009E657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025477">
          <w:rPr>
            <w:rStyle w:val="Hipervnculo"/>
          </w:rPr>
          <w:t>https://novaluz.es/que-es-un-informe-esg-y-por-que-tu-pyme-tambien-debe-prepararlo/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DE1"/>
    <w:multiLevelType w:val="hybridMultilevel"/>
    <w:tmpl w:val="0012F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85101"/>
    <w:multiLevelType w:val="hybridMultilevel"/>
    <w:tmpl w:val="D59C68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B3F0F"/>
    <w:multiLevelType w:val="hybridMultilevel"/>
    <w:tmpl w:val="AE14CB6A"/>
    <w:lvl w:ilvl="0" w:tplc="CD1C35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869193">
    <w:abstractNumId w:val="2"/>
  </w:num>
  <w:num w:numId="2" w16cid:durableId="87309535">
    <w:abstractNumId w:val="0"/>
  </w:num>
  <w:num w:numId="3" w16cid:durableId="1354502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CD"/>
    <w:rsid w:val="000E1A42"/>
    <w:rsid w:val="00152A62"/>
    <w:rsid w:val="001872A9"/>
    <w:rsid w:val="002459C5"/>
    <w:rsid w:val="00262634"/>
    <w:rsid w:val="0027578B"/>
    <w:rsid w:val="00285F94"/>
    <w:rsid w:val="00381B1B"/>
    <w:rsid w:val="004917AD"/>
    <w:rsid w:val="00507801"/>
    <w:rsid w:val="00587B4A"/>
    <w:rsid w:val="005918EC"/>
    <w:rsid w:val="005D4868"/>
    <w:rsid w:val="00684271"/>
    <w:rsid w:val="006B0E9F"/>
    <w:rsid w:val="006B3DB1"/>
    <w:rsid w:val="006C1275"/>
    <w:rsid w:val="00785DA1"/>
    <w:rsid w:val="008570CD"/>
    <w:rsid w:val="009638E3"/>
    <w:rsid w:val="009E6573"/>
    <w:rsid w:val="00BB6886"/>
    <w:rsid w:val="00CC23CE"/>
    <w:rsid w:val="00CE5E14"/>
    <w:rsid w:val="00DE70F6"/>
    <w:rsid w:val="00EF60F7"/>
    <w:rsid w:val="00F26C9F"/>
    <w:rsid w:val="00F35658"/>
    <w:rsid w:val="00F45DD1"/>
    <w:rsid w:val="00F65996"/>
    <w:rsid w:val="00F9428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D43CE"/>
  <w15:chartTrackingRefBased/>
  <w15:docId w15:val="{06859DFE-F10E-482E-9380-1F92FEA2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5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0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0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0C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0C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0CD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0C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0CD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0C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0CD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85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0C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0C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85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0CD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857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0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0CD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8570CD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E657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E6573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E657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9E65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novaluz.es/que-es-un-informe-esg-y-por-que-tu-pyme-tambien-debe-prepararl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2B305-0080-4403-9620-B2BE99C4A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16</cp:revision>
  <dcterms:created xsi:type="dcterms:W3CDTF">2025-12-13T09:54:00Z</dcterms:created>
  <dcterms:modified xsi:type="dcterms:W3CDTF">2025-12-13T16:04:00Z</dcterms:modified>
</cp:coreProperties>
</file>