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0" w:before="240" w:lineRule="auto"/>
        <w:ind w:left="0" w:firstLine="0"/>
        <w:rPr/>
      </w:pPr>
      <w:bookmarkStart w:colFirst="0" w:colLast="0" w:name="_o371y1x1bacf" w:id="0"/>
      <w:bookmarkEnd w:id="0"/>
      <w:r w:rsidDel="00000000" w:rsidR="00000000" w:rsidRPr="00000000">
        <w:rPr>
          <w:rtl w:val="0"/>
        </w:rPr>
        <w:t xml:space="preserve">Actividad 3: Despliegue de Seguridad y Auditoría en TechCorp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Crear un Playbook único que configure la seguridad del servidor, gestione usuarios de forma masiva y realice una auditoría de sistema, aplicando variables, lógica condicional y gestión de eventos.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 Escenario</w:t>
      </w:r>
      <w:r w:rsidDel="00000000" w:rsidR="00000000" w:rsidRPr="00000000">
        <w:rPr>
          <w:rtl w:val="0"/>
        </w:rPr>
        <w:t xml:space="preserve"> La dirección de TechCorp ha detectado intentos de acceso no autorizados. Se requiere endurecer la seguridad (Hardening) de forma flexible. No queremos que los nombres de los usuarios o las rutas de los logs estén "quemados" en el código, ya que podrían cambiar en el futuro.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Instrucciones Generales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 tu inventario (hosts, grupos) según sea necesario para las pruebas.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un playbook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security_hardening.yml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Ejecución:</w:t>
      </w:r>
      <w:r w:rsidDel="00000000" w:rsidR="00000000" w:rsidRPr="00000000">
        <w:rPr>
          <w:rtl w:val="0"/>
        </w:rPr>
        <w:t xml:space="preserve"> Lanza el playbook y entrega una captura del "RECAP" final.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Requerimientos Técnicos del Playbook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estado del host: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Ejecutar 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uptime</w:t>
      </w:r>
      <w:r w:rsidDel="00000000" w:rsidR="00000000" w:rsidRPr="00000000">
        <w:rPr>
          <w:rtl w:val="0"/>
        </w:rPr>
        <w:t xml:space="preserve"> y registrar el resultado.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Creación de usuarios: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Usando una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audit_team</w:t>
      </w:r>
      <w:r w:rsidDel="00000000" w:rsidR="00000000" w:rsidRPr="00000000">
        <w:rPr>
          <w:rtl w:val="0"/>
        </w:rPr>
        <w:t xml:space="preserve"> con una lista de usuarios(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auditor1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auditor2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auditor3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, genera los usuarios y asegúrate de que pertenezcan al grupo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Registros y Condicionales: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si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/etc/ssh/sshd_config</w:t>
      </w:r>
      <w:r w:rsidDel="00000000" w:rsidR="00000000" w:rsidRPr="00000000">
        <w:rPr>
          <w:rtl w:val="0"/>
        </w:rPr>
        <w:t xml:space="preserve"> existe.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Solo si existe, buscar la línea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PermitRootLogin</w:t>
      </w:r>
      <w:r w:rsidDel="00000000" w:rsidR="00000000" w:rsidRPr="00000000">
        <w:rPr>
          <w:rtl w:val="0"/>
        </w:rPr>
        <w:t xml:space="preserve"> y cambiarla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Controladores (Handlers):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se modifica la configuración de SSH, notificar a un handler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Reiniciar SSH</w:t>
      </w:r>
      <w:r w:rsidDel="00000000" w:rsidR="00000000" w:rsidRPr="00000000">
        <w:rPr>
          <w:rtl w:val="0"/>
        </w:rPr>
        <w:t xml:space="preserve"> para que actúe al final.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de Grupos: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el host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</w:t>
      </w:r>
      <w:r w:rsidDel="00000000" w:rsidR="00000000" w:rsidRPr="00000000">
        <w:rPr>
          <w:rtl w:val="0"/>
        </w:rPr>
        <w:t xml:space="preserve"> -&gt; Instalar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fail2ban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el host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db_servers</w:t>
      </w:r>
      <w:r w:rsidDel="00000000" w:rsidR="00000000" w:rsidRPr="00000000">
        <w:rPr>
          <w:rtl w:val="0"/>
        </w:rPr>
        <w:t xml:space="preserve"> -&gt; Asegurar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</w:t>
      </w:r>
      <w:r w:rsidDel="00000000" w:rsidR="00000000" w:rsidRPr="00000000">
        <w:rPr>
          <w:rtl w:val="0"/>
        </w:rPr>
        <w:t xml:space="preserve"> esté detenido y deshabilitado en caso de que esté instalado..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en Log: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Escribir el resultado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uptime</w:t>
      </w:r>
      <w:r w:rsidDel="00000000" w:rsidR="00000000" w:rsidRPr="00000000">
        <w:rPr>
          <w:rtl w:val="0"/>
        </w:rPr>
        <w:t xml:space="preserve"> en la ruta definida por tu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log_path</w:t>
      </w:r>
      <w:r w:rsidDel="00000000" w:rsidR="00000000" w:rsidRPr="00000000">
        <w:rPr>
          <w:rtl w:val="0"/>
        </w:rPr>
        <w:t xml:space="preserve">(que tiene que tener la dirección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/tmp/techcorp_audit.txt 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, pero solo si la tarea de uptime fue exitosa.</w:t>
      </w:r>
    </w:p>
    <w:p w:rsidR="00000000" w:rsidDel="00000000" w:rsidP="00000000" w:rsidRDefault="00000000" w:rsidRPr="00000000" w14:paraId="0000001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