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7224308"/>
        <w:docPartObj>
          <w:docPartGallery w:val="Cover Pages"/>
          <w:docPartUnique/>
        </w:docPartObj>
      </w:sdtPr>
      <w:sdtContent>
        <w:p w14:paraId="7D20C240" w14:textId="0C0F2187" w:rsidR="00751C20" w:rsidRPr="005E3AA9" w:rsidRDefault="00751C20">
          <w:r w:rsidRPr="005E3AA9">
            <w:rPr>
              <w:noProof/>
            </w:rPr>
            <mc:AlternateContent>
              <mc:Choice Requires="wpg">
                <w:drawing>
                  <wp:anchor distT="0" distB="0" distL="114300" distR="114300" simplePos="0" relativeHeight="251659264" behindDoc="1" locked="0" layoutInCell="1" allowOverlap="1" wp14:anchorId="6CC904DD" wp14:editId="76CC76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6E7C2841" w:rsidR="00751C20" w:rsidRDefault="00751C20">
                                      <w:pPr>
                                        <w:pStyle w:val="Sinespaciado"/>
                                        <w:jc w:val="center"/>
                                        <w:rPr>
                                          <w:rFonts w:asciiTheme="majorHAnsi" w:eastAsiaTheme="majorEastAsia" w:hAnsiTheme="majorHAnsi" w:cstheme="majorBidi"/>
                                          <w:caps/>
                                          <w:color w:val="156082" w:themeColor="accent1"/>
                                          <w:sz w:val="72"/>
                                          <w:szCs w:val="72"/>
                                        </w:rPr>
                                      </w:pPr>
                                      <w:r w:rsidRPr="00751C20">
                                        <w:rPr>
                                          <w:rFonts w:asciiTheme="majorHAnsi" w:eastAsiaTheme="majorEastAsia" w:hAnsiTheme="majorHAnsi" w:cstheme="majorBidi"/>
                                          <w:caps/>
                                          <w:color w:val="156082" w:themeColor="accent1"/>
                                          <w:sz w:val="72"/>
                                          <w:szCs w:val="72"/>
                                        </w:rPr>
                                        <w:t>Seguimiento del proyecto y cumplimiento de plazos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C904D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3E41ACA" w14:textId="33BB8076" w:rsidR="00751C20" w:rsidRDefault="00751C20">
                                <w:pPr>
                                  <w:pStyle w:val="Sinespaciado"/>
                                  <w:spacing w:before="120"/>
                                  <w:jc w:val="center"/>
                                  <w:rPr>
                                    <w:color w:val="FFFFFF" w:themeColor="background1"/>
                                  </w:rPr>
                                </w:pPr>
                                <w:r>
                                  <w:rPr>
                                    <w:color w:val="FFFFFF" w:themeColor="background1"/>
                                  </w:rPr>
                                  <w:t>Cristóbal Suárez Abad</w:t>
                                </w:r>
                              </w:p>
                            </w:sdtContent>
                          </w:sdt>
                          <w:p w14:paraId="10E4A861" w14:textId="1A4047E2" w:rsidR="00751C2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51C20" w:rsidRPr="00751C20">
                                  <w:rPr>
                                    <w:caps/>
                                    <w:color w:val="FFFFFF" w:themeColor="background1"/>
                                  </w:rPr>
                                  <w:t>Proyecto Intermodular de Administración de Sistemas Informáticos en Red</w:t>
                                </w:r>
                              </w:sdtContent>
                            </w:sdt>
                            <w:r w:rsidR="00751C2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51C20">
                                  <w:rPr>
                                    <w:color w:val="FFFFFF" w:themeColor="background1"/>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0677D7" w14:textId="6E7C2841" w:rsidR="00751C20" w:rsidRDefault="00751C20">
                                <w:pPr>
                                  <w:pStyle w:val="Sinespaciado"/>
                                  <w:jc w:val="center"/>
                                  <w:rPr>
                                    <w:rFonts w:asciiTheme="majorHAnsi" w:eastAsiaTheme="majorEastAsia" w:hAnsiTheme="majorHAnsi" w:cstheme="majorBidi"/>
                                    <w:caps/>
                                    <w:color w:val="156082" w:themeColor="accent1"/>
                                    <w:sz w:val="72"/>
                                    <w:szCs w:val="72"/>
                                  </w:rPr>
                                </w:pPr>
                                <w:r w:rsidRPr="00751C20">
                                  <w:rPr>
                                    <w:rFonts w:asciiTheme="majorHAnsi" w:eastAsiaTheme="majorEastAsia" w:hAnsiTheme="majorHAnsi" w:cstheme="majorBidi"/>
                                    <w:caps/>
                                    <w:color w:val="156082" w:themeColor="accent1"/>
                                    <w:sz w:val="72"/>
                                    <w:szCs w:val="72"/>
                                  </w:rPr>
                                  <w:t>Seguimiento del proyecto y cumplimiento de plazos</w:t>
                                </w:r>
                              </w:p>
                            </w:sdtContent>
                          </w:sdt>
                        </w:txbxContent>
                      </v:textbox>
                    </v:shape>
                    <w10:wrap anchorx="page" anchory="page"/>
                  </v:group>
                </w:pict>
              </mc:Fallback>
            </mc:AlternateContent>
          </w:r>
        </w:p>
        <w:p w14:paraId="7334A5C9" w14:textId="37097E60" w:rsidR="00751C20" w:rsidRPr="005E3AA9" w:rsidRDefault="00751C20">
          <w:r w:rsidRPr="005E3AA9">
            <w:br w:type="page"/>
          </w:r>
        </w:p>
      </w:sdtContent>
    </w:sdt>
    <w:sdt>
      <w:sdtPr>
        <w:rPr>
          <w:rFonts w:asciiTheme="minorHAnsi" w:eastAsiaTheme="minorHAnsi" w:hAnsiTheme="minorHAnsi" w:cstheme="minorBidi"/>
          <w:color w:val="auto"/>
          <w:kern w:val="2"/>
          <w:sz w:val="24"/>
          <w:szCs w:val="24"/>
          <w:lang w:val="es-ES"/>
          <w14:ligatures w14:val="standardContextual"/>
        </w:rPr>
        <w:id w:val="1739751459"/>
        <w:docPartObj>
          <w:docPartGallery w:val="Table of Contents"/>
          <w:docPartUnique/>
        </w:docPartObj>
      </w:sdtPr>
      <w:sdtEndPr>
        <w:rPr>
          <w:b/>
          <w:bCs/>
        </w:rPr>
      </w:sdtEndPr>
      <w:sdtContent>
        <w:p w14:paraId="74F138E3" w14:textId="6BD5A750" w:rsidR="00751C20" w:rsidRPr="005E3AA9" w:rsidRDefault="00AC7EA4">
          <w:pPr>
            <w:pStyle w:val="TtuloTDC"/>
            <w:rPr>
              <w:lang w:val="es-ES"/>
            </w:rPr>
          </w:pPr>
          <w:r w:rsidRPr="005E3AA9">
            <w:rPr>
              <w:lang w:val="es-ES"/>
            </w:rPr>
            <w:t>Índice</w:t>
          </w:r>
        </w:p>
        <w:p w14:paraId="435EDD57" w14:textId="66FE84F9" w:rsidR="001E00B0" w:rsidRDefault="00751C20">
          <w:pPr>
            <w:pStyle w:val="TDC1"/>
            <w:tabs>
              <w:tab w:val="left" w:pos="480"/>
              <w:tab w:val="right" w:leader="dot" w:pos="9350"/>
            </w:tabs>
            <w:rPr>
              <w:rFonts w:eastAsiaTheme="minorEastAsia"/>
              <w:noProof/>
              <w:lang w:val="en-US"/>
            </w:rPr>
          </w:pPr>
          <w:r w:rsidRPr="005E3AA9">
            <w:fldChar w:fldCharType="begin"/>
          </w:r>
          <w:r w:rsidRPr="005E3AA9">
            <w:instrText xml:space="preserve"> TOC \o "1-3" \h \z \u </w:instrText>
          </w:r>
          <w:r w:rsidRPr="005E3AA9">
            <w:fldChar w:fldCharType="separate"/>
          </w:r>
          <w:hyperlink w:anchor="_Toc224471031" w:history="1">
            <w:r w:rsidR="001E00B0" w:rsidRPr="000D764A">
              <w:rPr>
                <w:rStyle w:val="Hipervnculo"/>
                <w:noProof/>
              </w:rPr>
              <w:t>1.</w:t>
            </w:r>
            <w:r w:rsidR="001E00B0">
              <w:rPr>
                <w:rFonts w:eastAsiaTheme="minorEastAsia"/>
                <w:noProof/>
                <w:lang w:val="en-US"/>
              </w:rPr>
              <w:tab/>
            </w:r>
            <w:r w:rsidR="001E00B0" w:rsidRPr="000D764A">
              <w:rPr>
                <w:rStyle w:val="Hipervnculo"/>
                <w:noProof/>
              </w:rPr>
              <w:t>Introducción</w:t>
            </w:r>
            <w:r w:rsidR="001E00B0">
              <w:rPr>
                <w:noProof/>
                <w:webHidden/>
              </w:rPr>
              <w:tab/>
            </w:r>
            <w:r w:rsidR="001E00B0">
              <w:rPr>
                <w:noProof/>
                <w:webHidden/>
              </w:rPr>
              <w:fldChar w:fldCharType="begin"/>
            </w:r>
            <w:r w:rsidR="001E00B0">
              <w:rPr>
                <w:noProof/>
                <w:webHidden/>
              </w:rPr>
              <w:instrText xml:space="preserve"> PAGEREF _Toc224471031 \h </w:instrText>
            </w:r>
            <w:r w:rsidR="001E00B0">
              <w:rPr>
                <w:noProof/>
                <w:webHidden/>
              </w:rPr>
            </w:r>
            <w:r w:rsidR="001E00B0">
              <w:rPr>
                <w:noProof/>
                <w:webHidden/>
              </w:rPr>
              <w:fldChar w:fldCharType="separate"/>
            </w:r>
            <w:r w:rsidR="001E00B0">
              <w:rPr>
                <w:noProof/>
                <w:webHidden/>
              </w:rPr>
              <w:t>3</w:t>
            </w:r>
            <w:r w:rsidR="001E00B0">
              <w:rPr>
                <w:noProof/>
                <w:webHidden/>
              </w:rPr>
              <w:fldChar w:fldCharType="end"/>
            </w:r>
          </w:hyperlink>
        </w:p>
        <w:p w14:paraId="295E215B" w14:textId="35AB03A0" w:rsidR="001E00B0" w:rsidRDefault="001E00B0">
          <w:pPr>
            <w:pStyle w:val="TDC2"/>
            <w:tabs>
              <w:tab w:val="left" w:pos="960"/>
              <w:tab w:val="right" w:leader="dot" w:pos="9350"/>
            </w:tabs>
            <w:rPr>
              <w:rFonts w:eastAsiaTheme="minorEastAsia"/>
              <w:noProof/>
              <w:lang w:val="en-US"/>
            </w:rPr>
          </w:pPr>
          <w:hyperlink w:anchor="_Toc224471032" w:history="1">
            <w:r w:rsidRPr="000D764A">
              <w:rPr>
                <w:rStyle w:val="Hipervnculo"/>
                <w:noProof/>
              </w:rPr>
              <w:t>1.1.</w:t>
            </w:r>
            <w:r>
              <w:rPr>
                <w:rFonts w:eastAsiaTheme="minorEastAsia"/>
                <w:noProof/>
                <w:lang w:val="en-US"/>
              </w:rPr>
              <w:tab/>
            </w:r>
            <w:r w:rsidRPr="000D764A">
              <w:rPr>
                <w:rStyle w:val="Hipervnculo"/>
                <w:noProof/>
              </w:rPr>
              <w:t>Descripción</w:t>
            </w:r>
            <w:r>
              <w:rPr>
                <w:noProof/>
                <w:webHidden/>
              </w:rPr>
              <w:tab/>
            </w:r>
            <w:r>
              <w:rPr>
                <w:noProof/>
                <w:webHidden/>
              </w:rPr>
              <w:fldChar w:fldCharType="begin"/>
            </w:r>
            <w:r>
              <w:rPr>
                <w:noProof/>
                <w:webHidden/>
              </w:rPr>
              <w:instrText xml:space="preserve"> PAGEREF _Toc224471032 \h </w:instrText>
            </w:r>
            <w:r>
              <w:rPr>
                <w:noProof/>
                <w:webHidden/>
              </w:rPr>
            </w:r>
            <w:r>
              <w:rPr>
                <w:noProof/>
                <w:webHidden/>
              </w:rPr>
              <w:fldChar w:fldCharType="separate"/>
            </w:r>
            <w:r>
              <w:rPr>
                <w:noProof/>
                <w:webHidden/>
              </w:rPr>
              <w:t>3</w:t>
            </w:r>
            <w:r>
              <w:rPr>
                <w:noProof/>
                <w:webHidden/>
              </w:rPr>
              <w:fldChar w:fldCharType="end"/>
            </w:r>
          </w:hyperlink>
        </w:p>
        <w:p w14:paraId="1B32763B" w14:textId="10891598" w:rsidR="001E00B0" w:rsidRDefault="001E00B0">
          <w:pPr>
            <w:pStyle w:val="TDC2"/>
            <w:tabs>
              <w:tab w:val="left" w:pos="960"/>
              <w:tab w:val="right" w:leader="dot" w:pos="9350"/>
            </w:tabs>
            <w:rPr>
              <w:rFonts w:eastAsiaTheme="minorEastAsia"/>
              <w:noProof/>
              <w:lang w:val="en-US"/>
            </w:rPr>
          </w:pPr>
          <w:hyperlink w:anchor="_Toc224471033" w:history="1">
            <w:r w:rsidRPr="000D764A">
              <w:rPr>
                <w:rStyle w:val="Hipervnculo"/>
                <w:noProof/>
              </w:rPr>
              <w:t>1.2.</w:t>
            </w:r>
            <w:r>
              <w:rPr>
                <w:rFonts w:eastAsiaTheme="minorEastAsia"/>
                <w:noProof/>
                <w:lang w:val="en-US"/>
              </w:rPr>
              <w:tab/>
            </w:r>
            <w:r w:rsidRPr="000D764A">
              <w:rPr>
                <w:rStyle w:val="Hipervnculo"/>
                <w:noProof/>
              </w:rPr>
              <w:t>Objetivos generales</w:t>
            </w:r>
            <w:r>
              <w:rPr>
                <w:noProof/>
                <w:webHidden/>
              </w:rPr>
              <w:tab/>
            </w:r>
            <w:r>
              <w:rPr>
                <w:noProof/>
                <w:webHidden/>
              </w:rPr>
              <w:fldChar w:fldCharType="begin"/>
            </w:r>
            <w:r>
              <w:rPr>
                <w:noProof/>
                <w:webHidden/>
              </w:rPr>
              <w:instrText xml:space="preserve"> PAGEREF _Toc224471033 \h </w:instrText>
            </w:r>
            <w:r>
              <w:rPr>
                <w:noProof/>
                <w:webHidden/>
              </w:rPr>
            </w:r>
            <w:r>
              <w:rPr>
                <w:noProof/>
                <w:webHidden/>
              </w:rPr>
              <w:fldChar w:fldCharType="separate"/>
            </w:r>
            <w:r>
              <w:rPr>
                <w:noProof/>
                <w:webHidden/>
              </w:rPr>
              <w:t>3</w:t>
            </w:r>
            <w:r>
              <w:rPr>
                <w:noProof/>
                <w:webHidden/>
              </w:rPr>
              <w:fldChar w:fldCharType="end"/>
            </w:r>
          </w:hyperlink>
        </w:p>
        <w:p w14:paraId="79EE648F" w14:textId="19122D44" w:rsidR="001E00B0" w:rsidRDefault="001E00B0">
          <w:pPr>
            <w:pStyle w:val="TDC3"/>
            <w:tabs>
              <w:tab w:val="right" w:leader="dot" w:pos="9350"/>
            </w:tabs>
            <w:rPr>
              <w:rFonts w:eastAsiaTheme="minorEastAsia"/>
              <w:noProof/>
              <w:lang w:val="en-US"/>
            </w:rPr>
          </w:pPr>
          <w:hyperlink w:anchor="_Toc224471034" w:history="1">
            <w:r w:rsidRPr="000D764A">
              <w:rPr>
                <w:rStyle w:val="Hipervnculo"/>
                <w:noProof/>
              </w:rPr>
              <w:t>Objetivos específicos.</w:t>
            </w:r>
            <w:r>
              <w:rPr>
                <w:noProof/>
                <w:webHidden/>
              </w:rPr>
              <w:tab/>
            </w:r>
            <w:r>
              <w:rPr>
                <w:noProof/>
                <w:webHidden/>
              </w:rPr>
              <w:fldChar w:fldCharType="begin"/>
            </w:r>
            <w:r>
              <w:rPr>
                <w:noProof/>
                <w:webHidden/>
              </w:rPr>
              <w:instrText xml:space="preserve"> PAGEREF _Toc224471034 \h </w:instrText>
            </w:r>
            <w:r>
              <w:rPr>
                <w:noProof/>
                <w:webHidden/>
              </w:rPr>
            </w:r>
            <w:r>
              <w:rPr>
                <w:noProof/>
                <w:webHidden/>
              </w:rPr>
              <w:fldChar w:fldCharType="separate"/>
            </w:r>
            <w:r>
              <w:rPr>
                <w:noProof/>
                <w:webHidden/>
              </w:rPr>
              <w:t>3</w:t>
            </w:r>
            <w:r>
              <w:rPr>
                <w:noProof/>
                <w:webHidden/>
              </w:rPr>
              <w:fldChar w:fldCharType="end"/>
            </w:r>
          </w:hyperlink>
        </w:p>
        <w:p w14:paraId="4994CBD1" w14:textId="07C0481C" w:rsidR="001E00B0" w:rsidRDefault="001E00B0">
          <w:pPr>
            <w:pStyle w:val="TDC2"/>
            <w:tabs>
              <w:tab w:val="left" w:pos="960"/>
              <w:tab w:val="right" w:leader="dot" w:pos="9350"/>
            </w:tabs>
            <w:rPr>
              <w:rFonts w:eastAsiaTheme="minorEastAsia"/>
              <w:noProof/>
              <w:lang w:val="en-US"/>
            </w:rPr>
          </w:pPr>
          <w:hyperlink w:anchor="_Toc224471035" w:history="1">
            <w:r w:rsidRPr="000D764A">
              <w:rPr>
                <w:rStyle w:val="Hipervnculo"/>
                <w:noProof/>
              </w:rPr>
              <w:t>1.3.</w:t>
            </w:r>
            <w:r>
              <w:rPr>
                <w:rFonts w:eastAsiaTheme="minorEastAsia"/>
                <w:noProof/>
                <w:lang w:val="en-US"/>
              </w:rPr>
              <w:tab/>
            </w:r>
            <w:r w:rsidRPr="000D764A">
              <w:rPr>
                <w:rStyle w:val="Hipervnculo"/>
                <w:noProof/>
              </w:rPr>
              <w:t>Motivaciones personales</w:t>
            </w:r>
            <w:r>
              <w:rPr>
                <w:noProof/>
                <w:webHidden/>
              </w:rPr>
              <w:tab/>
            </w:r>
            <w:r>
              <w:rPr>
                <w:noProof/>
                <w:webHidden/>
              </w:rPr>
              <w:fldChar w:fldCharType="begin"/>
            </w:r>
            <w:r>
              <w:rPr>
                <w:noProof/>
                <w:webHidden/>
              </w:rPr>
              <w:instrText xml:space="preserve"> PAGEREF _Toc224471035 \h </w:instrText>
            </w:r>
            <w:r>
              <w:rPr>
                <w:noProof/>
                <w:webHidden/>
              </w:rPr>
            </w:r>
            <w:r>
              <w:rPr>
                <w:noProof/>
                <w:webHidden/>
              </w:rPr>
              <w:fldChar w:fldCharType="separate"/>
            </w:r>
            <w:r>
              <w:rPr>
                <w:noProof/>
                <w:webHidden/>
              </w:rPr>
              <w:t>4</w:t>
            </w:r>
            <w:r>
              <w:rPr>
                <w:noProof/>
                <w:webHidden/>
              </w:rPr>
              <w:fldChar w:fldCharType="end"/>
            </w:r>
          </w:hyperlink>
        </w:p>
        <w:p w14:paraId="6C5BF328" w14:textId="3367C1FF" w:rsidR="001E00B0" w:rsidRDefault="001E00B0">
          <w:pPr>
            <w:pStyle w:val="TDC1"/>
            <w:tabs>
              <w:tab w:val="left" w:pos="480"/>
              <w:tab w:val="right" w:leader="dot" w:pos="9350"/>
            </w:tabs>
            <w:rPr>
              <w:rFonts w:eastAsiaTheme="minorEastAsia"/>
              <w:noProof/>
              <w:lang w:val="en-US"/>
            </w:rPr>
          </w:pPr>
          <w:hyperlink w:anchor="_Toc224471036" w:history="1">
            <w:r w:rsidRPr="000D764A">
              <w:rPr>
                <w:rStyle w:val="Hipervnculo"/>
                <w:noProof/>
              </w:rPr>
              <w:t>2.</w:t>
            </w:r>
            <w:r>
              <w:rPr>
                <w:rFonts w:eastAsiaTheme="minorEastAsia"/>
                <w:noProof/>
                <w:lang w:val="en-US"/>
              </w:rPr>
              <w:tab/>
            </w:r>
            <w:r w:rsidRPr="000D764A">
              <w:rPr>
                <w:rStyle w:val="Hipervnculo"/>
                <w:noProof/>
              </w:rPr>
              <w:t>Estudio de viabilidad</w:t>
            </w:r>
            <w:r>
              <w:rPr>
                <w:noProof/>
                <w:webHidden/>
              </w:rPr>
              <w:tab/>
            </w:r>
            <w:r>
              <w:rPr>
                <w:noProof/>
                <w:webHidden/>
              </w:rPr>
              <w:fldChar w:fldCharType="begin"/>
            </w:r>
            <w:r>
              <w:rPr>
                <w:noProof/>
                <w:webHidden/>
              </w:rPr>
              <w:instrText xml:space="preserve"> PAGEREF _Toc224471036 \h </w:instrText>
            </w:r>
            <w:r>
              <w:rPr>
                <w:noProof/>
                <w:webHidden/>
              </w:rPr>
            </w:r>
            <w:r>
              <w:rPr>
                <w:noProof/>
                <w:webHidden/>
              </w:rPr>
              <w:fldChar w:fldCharType="separate"/>
            </w:r>
            <w:r>
              <w:rPr>
                <w:noProof/>
                <w:webHidden/>
              </w:rPr>
              <w:t>5</w:t>
            </w:r>
            <w:r>
              <w:rPr>
                <w:noProof/>
                <w:webHidden/>
              </w:rPr>
              <w:fldChar w:fldCharType="end"/>
            </w:r>
          </w:hyperlink>
        </w:p>
        <w:p w14:paraId="1E8C2465" w14:textId="06A06BC1" w:rsidR="001E00B0" w:rsidRDefault="001E00B0">
          <w:pPr>
            <w:pStyle w:val="TDC2"/>
            <w:tabs>
              <w:tab w:val="left" w:pos="960"/>
              <w:tab w:val="right" w:leader="dot" w:pos="9350"/>
            </w:tabs>
            <w:rPr>
              <w:rFonts w:eastAsiaTheme="minorEastAsia"/>
              <w:noProof/>
              <w:lang w:val="en-US"/>
            </w:rPr>
          </w:pPr>
          <w:hyperlink w:anchor="_Toc224471037" w:history="1">
            <w:r w:rsidRPr="000D764A">
              <w:rPr>
                <w:rStyle w:val="Hipervnculo"/>
                <w:noProof/>
              </w:rPr>
              <w:t>2.1.</w:t>
            </w:r>
            <w:r>
              <w:rPr>
                <w:rFonts w:eastAsiaTheme="minorEastAsia"/>
                <w:noProof/>
                <w:lang w:val="en-US"/>
              </w:rPr>
              <w:tab/>
            </w:r>
            <w:r w:rsidRPr="000D764A">
              <w:rPr>
                <w:rStyle w:val="Hipervnculo"/>
                <w:noProof/>
              </w:rPr>
              <w:t>Estudio de la situación actual</w:t>
            </w:r>
            <w:r>
              <w:rPr>
                <w:noProof/>
                <w:webHidden/>
              </w:rPr>
              <w:tab/>
            </w:r>
            <w:r>
              <w:rPr>
                <w:noProof/>
                <w:webHidden/>
              </w:rPr>
              <w:fldChar w:fldCharType="begin"/>
            </w:r>
            <w:r>
              <w:rPr>
                <w:noProof/>
                <w:webHidden/>
              </w:rPr>
              <w:instrText xml:space="preserve"> PAGEREF _Toc224471037 \h </w:instrText>
            </w:r>
            <w:r>
              <w:rPr>
                <w:noProof/>
                <w:webHidden/>
              </w:rPr>
            </w:r>
            <w:r>
              <w:rPr>
                <w:noProof/>
                <w:webHidden/>
              </w:rPr>
              <w:fldChar w:fldCharType="separate"/>
            </w:r>
            <w:r>
              <w:rPr>
                <w:noProof/>
                <w:webHidden/>
              </w:rPr>
              <w:t>5</w:t>
            </w:r>
            <w:r>
              <w:rPr>
                <w:noProof/>
                <w:webHidden/>
              </w:rPr>
              <w:fldChar w:fldCharType="end"/>
            </w:r>
          </w:hyperlink>
        </w:p>
        <w:p w14:paraId="015CE8AC" w14:textId="1EA6FA57" w:rsidR="001E00B0" w:rsidRDefault="001E00B0">
          <w:pPr>
            <w:pStyle w:val="TDC3"/>
            <w:tabs>
              <w:tab w:val="left" w:pos="1440"/>
              <w:tab w:val="right" w:leader="dot" w:pos="9350"/>
            </w:tabs>
            <w:rPr>
              <w:rFonts w:eastAsiaTheme="minorEastAsia"/>
              <w:noProof/>
              <w:lang w:val="en-US"/>
            </w:rPr>
          </w:pPr>
          <w:hyperlink w:anchor="_Toc224471038" w:history="1">
            <w:r w:rsidRPr="000D764A">
              <w:rPr>
                <w:rStyle w:val="Hipervnculo"/>
                <w:noProof/>
              </w:rPr>
              <w:t>2.1.1.</w:t>
            </w:r>
            <w:r>
              <w:rPr>
                <w:rFonts w:eastAsiaTheme="minorEastAsia"/>
                <w:noProof/>
                <w:lang w:val="en-US"/>
              </w:rPr>
              <w:tab/>
            </w:r>
            <w:r w:rsidRPr="000D764A">
              <w:rPr>
                <w:rStyle w:val="Hipervnculo"/>
                <w:noProof/>
              </w:rPr>
              <w:t>Contexto:</w:t>
            </w:r>
            <w:r>
              <w:rPr>
                <w:noProof/>
                <w:webHidden/>
              </w:rPr>
              <w:tab/>
            </w:r>
            <w:r>
              <w:rPr>
                <w:noProof/>
                <w:webHidden/>
              </w:rPr>
              <w:fldChar w:fldCharType="begin"/>
            </w:r>
            <w:r>
              <w:rPr>
                <w:noProof/>
                <w:webHidden/>
              </w:rPr>
              <w:instrText xml:space="preserve"> PAGEREF _Toc224471038 \h </w:instrText>
            </w:r>
            <w:r>
              <w:rPr>
                <w:noProof/>
                <w:webHidden/>
              </w:rPr>
            </w:r>
            <w:r>
              <w:rPr>
                <w:noProof/>
                <w:webHidden/>
              </w:rPr>
              <w:fldChar w:fldCharType="separate"/>
            </w:r>
            <w:r>
              <w:rPr>
                <w:noProof/>
                <w:webHidden/>
              </w:rPr>
              <w:t>5</w:t>
            </w:r>
            <w:r>
              <w:rPr>
                <w:noProof/>
                <w:webHidden/>
              </w:rPr>
              <w:fldChar w:fldCharType="end"/>
            </w:r>
          </w:hyperlink>
        </w:p>
        <w:p w14:paraId="6456C7E1" w14:textId="25F849B6" w:rsidR="001E00B0" w:rsidRDefault="001E00B0">
          <w:pPr>
            <w:pStyle w:val="TDC3"/>
            <w:tabs>
              <w:tab w:val="left" w:pos="1440"/>
              <w:tab w:val="right" w:leader="dot" w:pos="9350"/>
            </w:tabs>
            <w:rPr>
              <w:rFonts w:eastAsiaTheme="minorEastAsia"/>
              <w:noProof/>
              <w:lang w:val="en-US"/>
            </w:rPr>
          </w:pPr>
          <w:hyperlink w:anchor="_Toc224471039" w:history="1">
            <w:r w:rsidRPr="000D764A">
              <w:rPr>
                <w:rStyle w:val="Hipervnculo"/>
                <w:noProof/>
              </w:rPr>
              <w:t>2.1.2.</w:t>
            </w:r>
            <w:r>
              <w:rPr>
                <w:rFonts w:eastAsiaTheme="minorEastAsia"/>
                <w:noProof/>
                <w:lang w:val="en-US"/>
              </w:rPr>
              <w:tab/>
            </w:r>
            <w:r w:rsidRPr="000D764A">
              <w:rPr>
                <w:rStyle w:val="Hipervnculo"/>
                <w:noProof/>
              </w:rPr>
              <w:t>Lógica del sistema</w:t>
            </w:r>
            <w:r>
              <w:rPr>
                <w:noProof/>
                <w:webHidden/>
              </w:rPr>
              <w:tab/>
            </w:r>
            <w:r>
              <w:rPr>
                <w:noProof/>
                <w:webHidden/>
              </w:rPr>
              <w:fldChar w:fldCharType="begin"/>
            </w:r>
            <w:r>
              <w:rPr>
                <w:noProof/>
                <w:webHidden/>
              </w:rPr>
              <w:instrText xml:space="preserve"> PAGEREF _Toc224471039 \h </w:instrText>
            </w:r>
            <w:r>
              <w:rPr>
                <w:noProof/>
                <w:webHidden/>
              </w:rPr>
            </w:r>
            <w:r>
              <w:rPr>
                <w:noProof/>
                <w:webHidden/>
              </w:rPr>
              <w:fldChar w:fldCharType="separate"/>
            </w:r>
            <w:r>
              <w:rPr>
                <w:noProof/>
                <w:webHidden/>
              </w:rPr>
              <w:t>6</w:t>
            </w:r>
            <w:r>
              <w:rPr>
                <w:noProof/>
                <w:webHidden/>
              </w:rPr>
              <w:fldChar w:fldCharType="end"/>
            </w:r>
          </w:hyperlink>
        </w:p>
        <w:p w14:paraId="703EE1D2" w14:textId="01BC621D" w:rsidR="001E00B0" w:rsidRDefault="001E00B0">
          <w:pPr>
            <w:pStyle w:val="TDC3"/>
            <w:tabs>
              <w:tab w:val="left" w:pos="1440"/>
              <w:tab w:val="right" w:leader="dot" w:pos="9350"/>
            </w:tabs>
            <w:rPr>
              <w:rFonts w:eastAsiaTheme="minorEastAsia"/>
              <w:noProof/>
              <w:lang w:val="en-US"/>
            </w:rPr>
          </w:pPr>
          <w:hyperlink w:anchor="_Toc224471040" w:history="1">
            <w:r w:rsidRPr="000D764A">
              <w:rPr>
                <w:rStyle w:val="Hipervnculo"/>
                <w:noProof/>
              </w:rPr>
              <w:t>2.1.3.</w:t>
            </w:r>
            <w:r>
              <w:rPr>
                <w:rFonts w:eastAsiaTheme="minorEastAsia"/>
                <w:noProof/>
                <w:lang w:val="en-US"/>
              </w:rPr>
              <w:tab/>
            </w:r>
            <w:r w:rsidRPr="000D764A">
              <w:rPr>
                <w:rStyle w:val="Hipervnculo"/>
                <w:noProof/>
              </w:rPr>
              <w:t>Descripción física</w:t>
            </w:r>
            <w:r>
              <w:rPr>
                <w:noProof/>
                <w:webHidden/>
              </w:rPr>
              <w:tab/>
            </w:r>
            <w:r>
              <w:rPr>
                <w:noProof/>
                <w:webHidden/>
              </w:rPr>
              <w:fldChar w:fldCharType="begin"/>
            </w:r>
            <w:r>
              <w:rPr>
                <w:noProof/>
                <w:webHidden/>
              </w:rPr>
              <w:instrText xml:space="preserve"> PAGEREF _Toc224471040 \h </w:instrText>
            </w:r>
            <w:r>
              <w:rPr>
                <w:noProof/>
                <w:webHidden/>
              </w:rPr>
            </w:r>
            <w:r>
              <w:rPr>
                <w:noProof/>
                <w:webHidden/>
              </w:rPr>
              <w:fldChar w:fldCharType="separate"/>
            </w:r>
            <w:r>
              <w:rPr>
                <w:noProof/>
                <w:webHidden/>
              </w:rPr>
              <w:t>7</w:t>
            </w:r>
            <w:r>
              <w:rPr>
                <w:noProof/>
                <w:webHidden/>
              </w:rPr>
              <w:fldChar w:fldCharType="end"/>
            </w:r>
          </w:hyperlink>
        </w:p>
        <w:p w14:paraId="376A2DD9" w14:textId="0469B3E0" w:rsidR="001E00B0" w:rsidRDefault="001E00B0">
          <w:pPr>
            <w:pStyle w:val="TDC3"/>
            <w:tabs>
              <w:tab w:val="left" w:pos="1440"/>
              <w:tab w:val="right" w:leader="dot" w:pos="9350"/>
            </w:tabs>
            <w:rPr>
              <w:rFonts w:eastAsiaTheme="minorEastAsia"/>
              <w:noProof/>
              <w:lang w:val="en-US"/>
            </w:rPr>
          </w:pPr>
          <w:hyperlink w:anchor="_Toc224471041" w:history="1">
            <w:r w:rsidRPr="000D764A">
              <w:rPr>
                <w:rStyle w:val="Hipervnculo"/>
                <w:noProof/>
              </w:rPr>
              <w:t>2.1.4.</w:t>
            </w:r>
            <w:r>
              <w:rPr>
                <w:rFonts w:eastAsiaTheme="minorEastAsia"/>
                <w:noProof/>
                <w:lang w:val="en-US"/>
              </w:rPr>
              <w:tab/>
            </w:r>
            <w:r w:rsidRPr="000D764A">
              <w:rPr>
                <w:rStyle w:val="Hipervnculo"/>
                <w:noProof/>
              </w:rPr>
              <w:t>Normativa, legislación y licencias</w:t>
            </w:r>
            <w:r>
              <w:rPr>
                <w:noProof/>
                <w:webHidden/>
              </w:rPr>
              <w:tab/>
            </w:r>
            <w:r>
              <w:rPr>
                <w:noProof/>
                <w:webHidden/>
              </w:rPr>
              <w:fldChar w:fldCharType="begin"/>
            </w:r>
            <w:r>
              <w:rPr>
                <w:noProof/>
                <w:webHidden/>
              </w:rPr>
              <w:instrText xml:space="preserve"> PAGEREF _Toc224471041 \h </w:instrText>
            </w:r>
            <w:r>
              <w:rPr>
                <w:noProof/>
                <w:webHidden/>
              </w:rPr>
            </w:r>
            <w:r>
              <w:rPr>
                <w:noProof/>
                <w:webHidden/>
              </w:rPr>
              <w:fldChar w:fldCharType="separate"/>
            </w:r>
            <w:r>
              <w:rPr>
                <w:noProof/>
                <w:webHidden/>
              </w:rPr>
              <w:t>8</w:t>
            </w:r>
            <w:r>
              <w:rPr>
                <w:noProof/>
                <w:webHidden/>
              </w:rPr>
              <w:fldChar w:fldCharType="end"/>
            </w:r>
          </w:hyperlink>
        </w:p>
        <w:p w14:paraId="7F6DC1B5" w14:textId="66BA160C" w:rsidR="001E00B0" w:rsidRDefault="001E00B0">
          <w:pPr>
            <w:pStyle w:val="TDC2"/>
            <w:tabs>
              <w:tab w:val="left" w:pos="960"/>
              <w:tab w:val="right" w:leader="dot" w:pos="9350"/>
            </w:tabs>
            <w:rPr>
              <w:rFonts w:eastAsiaTheme="minorEastAsia"/>
              <w:noProof/>
              <w:lang w:val="en-US"/>
            </w:rPr>
          </w:pPr>
          <w:hyperlink w:anchor="_Toc224471042" w:history="1">
            <w:r w:rsidRPr="000D764A">
              <w:rPr>
                <w:rStyle w:val="Hipervnculo"/>
                <w:noProof/>
              </w:rPr>
              <w:t>2.2.</w:t>
            </w:r>
            <w:r>
              <w:rPr>
                <w:rFonts w:eastAsiaTheme="minorEastAsia"/>
                <w:noProof/>
                <w:lang w:val="en-US"/>
              </w:rPr>
              <w:tab/>
            </w:r>
            <w:r w:rsidRPr="000D764A">
              <w:rPr>
                <w:rStyle w:val="Hipervnculo"/>
                <w:noProof/>
              </w:rPr>
              <w:t>Requisitos del sistema</w:t>
            </w:r>
            <w:r>
              <w:rPr>
                <w:noProof/>
                <w:webHidden/>
              </w:rPr>
              <w:tab/>
            </w:r>
            <w:r>
              <w:rPr>
                <w:noProof/>
                <w:webHidden/>
              </w:rPr>
              <w:fldChar w:fldCharType="begin"/>
            </w:r>
            <w:r>
              <w:rPr>
                <w:noProof/>
                <w:webHidden/>
              </w:rPr>
              <w:instrText xml:space="preserve"> PAGEREF _Toc224471042 \h </w:instrText>
            </w:r>
            <w:r>
              <w:rPr>
                <w:noProof/>
                <w:webHidden/>
              </w:rPr>
            </w:r>
            <w:r>
              <w:rPr>
                <w:noProof/>
                <w:webHidden/>
              </w:rPr>
              <w:fldChar w:fldCharType="separate"/>
            </w:r>
            <w:r>
              <w:rPr>
                <w:noProof/>
                <w:webHidden/>
              </w:rPr>
              <w:t>9</w:t>
            </w:r>
            <w:r>
              <w:rPr>
                <w:noProof/>
                <w:webHidden/>
              </w:rPr>
              <w:fldChar w:fldCharType="end"/>
            </w:r>
          </w:hyperlink>
        </w:p>
        <w:p w14:paraId="30AD41D4" w14:textId="11471FFC" w:rsidR="001E00B0" w:rsidRDefault="001E00B0">
          <w:pPr>
            <w:pStyle w:val="TDC3"/>
            <w:tabs>
              <w:tab w:val="left" w:pos="1440"/>
              <w:tab w:val="right" w:leader="dot" w:pos="9350"/>
            </w:tabs>
            <w:rPr>
              <w:rFonts w:eastAsiaTheme="minorEastAsia"/>
              <w:noProof/>
              <w:lang w:val="en-US"/>
            </w:rPr>
          </w:pPr>
          <w:hyperlink w:anchor="_Toc224471043" w:history="1">
            <w:r w:rsidRPr="000D764A">
              <w:rPr>
                <w:rStyle w:val="Hipervnculo"/>
                <w:noProof/>
              </w:rPr>
              <w:t>2.2.1.</w:t>
            </w:r>
            <w:r>
              <w:rPr>
                <w:rFonts w:eastAsiaTheme="minorEastAsia"/>
                <w:noProof/>
                <w:lang w:val="en-US"/>
              </w:rPr>
              <w:tab/>
            </w:r>
            <w:r w:rsidRPr="000D764A">
              <w:rPr>
                <w:rStyle w:val="Hipervnculo"/>
                <w:noProof/>
              </w:rPr>
              <w:t>Requisitos</w:t>
            </w:r>
            <w:r>
              <w:rPr>
                <w:noProof/>
                <w:webHidden/>
              </w:rPr>
              <w:tab/>
            </w:r>
            <w:r>
              <w:rPr>
                <w:noProof/>
                <w:webHidden/>
              </w:rPr>
              <w:fldChar w:fldCharType="begin"/>
            </w:r>
            <w:r>
              <w:rPr>
                <w:noProof/>
                <w:webHidden/>
              </w:rPr>
              <w:instrText xml:space="preserve"> PAGEREF _Toc224471043 \h </w:instrText>
            </w:r>
            <w:r>
              <w:rPr>
                <w:noProof/>
                <w:webHidden/>
              </w:rPr>
            </w:r>
            <w:r>
              <w:rPr>
                <w:noProof/>
                <w:webHidden/>
              </w:rPr>
              <w:fldChar w:fldCharType="separate"/>
            </w:r>
            <w:r>
              <w:rPr>
                <w:noProof/>
                <w:webHidden/>
              </w:rPr>
              <w:t>9</w:t>
            </w:r>
            <w:r>
              <w:rPr>
                <w:noProof/>
                <w:webHidden/>
              </w:rPr>
              <w:fldChar w:fldCharType="end"/>
            </w:r>
          </w:hyperlink>
        </w:p>
        <w:p w14:paraId="01C32C46" w14:textId="30AA089E" w:rsidR="001E00B0" w:rsidRDefault="001E00B0">
          <w:pPr>
            <w:pStyle w:val="TDC3"/>
            <w:tabs>
              <w:tab w:val="left" w:pos="1440"/>
              <w:tab w:val="right" w:leader="dot" w:pos="9350"/>
            </w:tabs>
            <w:rPr>
              <w:rFonts w:eastAsiaTheme="minorEastAsia"/>
              <w:noProof/>
              <w:lang w:val="en-US"/>
            </w:rPr>
          </w:pPr>
          <w:hyperlink w:anchor="_Toc224471044" w:history="1">
            <w:r w:rsidRPr="000D764A">
              <w:rPr>
                <w:rStyle w:val="Hipervnculo"/>
                <w:noProof/>
              </w:rPr>
              <w:t>2.2.2.</w:t>
            </w:r>
            <w:r>
              <w:rPr>
                <w:rFonts w:eastAsiaTheme="minorEastAsia"/>
                <w:noProof/>
                <w:lang w:val="en-US"/>
              </w:rPr>
              <w:tab/>
            </w:r>
            <w:r w:rsidRPr="000D764A">
              <w:rPr>
                <w:rStyle w:val="Hipervnculo"/>
                <w:noProof/>
              </w:rPr>
              <w:t>Restricciones del sistema</w:t>
            </w:r>
            <w:r>
              <w:rPr>
                <w:noProof/>
                <w:webHidden/>
              </w:rPr>
              <w:tab/>
            </w:r>
            <w:r>
              <w:rPr>
                <w:noProof/>
                <w:webHidden/>
              </w:rPr>
              <w:fldChar w:fldCharType="begin"/>
            </w:r>
            <w:r>
              <w:rPr>
                <w:noProof/>
                <w:webHidden/>
              </w:rPr>
              <w:instrText xml:space="preserve"> PAGEREF _Toc224471044 \h </w:instrText>
            </w:r>
            <w:r>
              <w:rPr>
                <w:noProof/>
                <w:webHidden/>
              </w:rPr>
            </w:r>
            <w:r>
              <w:rPr>
                <w:noProof/>
                <w:webHidden/>
              </w:rPr>
              <w:fldChar w:fldCharType="separate"/>
            </w:r>
            <w:r>
              <w:rPr>
                <w:noProof/>
                <w:webHidden/>
              </w:rPr>
              <w:t>10</w:t>
            </w:r>
            <w:r>
              <w:rPr>
                <w:noProof/>
                <w:webHidden/>
              </w:rPr>
              <w:fldChar w:fldCharType="end"/>
            </w:r>
          </w:hyperlink>
        </w:p>
        <w:p w14:paraId="37862D22" w14:textId="1540F1B4" w:rsidR="001E00B0" w:rsidRDefault="001E00B0">
          <w:pPr>
            <w:pStyle w:val="TDC3"/>
            <w:tabs>
              <w:tab w:val="right" w:leader="dot" w:pos="9350"/>
            </w:tabs>
            <w:rPr>
              <w:rFonts w:eastAsiaTheme="minorEastAsia"/>
              <w:noProof/>
              <w:lang w:val="en-US"/>
            </w:rPr>
          </w:pPr>
          <w:hyperlink w:anchor="_Toc224471045" w:history="1">
            <w:r w:rsidRPr="000D764A">
              <w:rPr>
                <w:rStyle w:val="Hipervnculo"/>
                <w:noProof/>
              </w:rPr>
              <w:t>2.2.3 Catalogación y priorización de los requisitos</w:t>
            </w:r>
            <w:r>
              <w:rPr>
                <w:noProof/>
                <w:webHidden/>
              </w:rPr>
              <w:tab/>
            </w:r>
            <w:r>
              <w:rPr>
                <w:noProof/>
                <w:webHidden/>
              </w:rPr>
              <w:fldChar w:fldCharType="begin"/>
            </w:r>
            <w:r>
              <w:rPr>
                <w:noProof/>
                <w:webHidden/>
              </w:rPr>
              <w:instrText xml:space="preserve"> PAGEREF _Toc224471045 \h </w:instrText>
            </w:r>
            <w:r>
              <w:rPr>
                <w:noProof/>
                <w:webHidden/>
              </w:rPr>
            </w:r>
            <w:r>
              <w:rPr>
                <w:noProof/>
                <w:webHidden/>
              </w:rPr>
              <w:fldChar w:fldCharType="separate"/>
            </w:r>
            <w:r>
              <w:rPr>
                <w:noProof/>
                <w:webHidden/>
              </w:rPr>
              <w:t>11</w:t>
            </w:r>
            <w:r>
              <w:rPr>
                <w:noProof/>
                <w:webHidden/>
              </w:rPr>
              <w:fldChar w:fldCharType="end"/>
            </w:r>
          </w:hyperlink>
        </w:p>
        <w:p w14:paraId="317E3192" w14:textId="4CA80FB8" w:rsidR="001E00B0" w:rsidRDefault="001E00B0">
          <w:pPr>
            <w:pStyle w:val="TDC2"/>
            <w:tabs>
              <w:tab w:val="left" w:pos="960"/>
              <w:tab w:val="right" w:leader="dot" w:pos="9350"/>
            </w:tabs>
            <w:rPr>
              <w:rFonts w:eastAsiaTheme="minorEastAsia"/>
              <w:noProof/>
              <w:lang w:val="en-US"/>
            </w:rPr>
          </w:pPr>
          <w:hyperlink w:anchor="_Toc224471046" w:history="1">
            <w:r w:rsidRPr="000D764A">
              <w:rPr>
                <w:rStyle w:val="Hipervnculo"/>
                <w:noProof/>
              </w:rPr>
              <w:t>2.3.</w:t>
            </w:r>
            <w:r>
              <w:rPr>
                <w:rFonts w:eastAsiaTheme="minorEastAsia"/>
                <w:noProof/>
                <w:lang w:val="en-US"/>
              </w:rPr>
              <w:tab/>
            </w:r>
            <w:r w:rsidRPr="000D764A">
              <w:rPr>
                <w:rStyle w:val="Hipervnculo"/>
                <w:noProof/>
              </w:rPr>
              <w:t>Alternativas y selección de la solución</w:t>
            </w:r>
            <w:r>
              <w:rPr>
                <w:noProof/>
                <w:webHidden/>
              </w:rPr>
              <w:tab/>
            </w:r>
            <w:r>
              <w:rPr>
                <w:noProof/>
                <w:webHidden/>
              </w:rPr>
              <w:fldChar w:fldCharType="begin"/>
            </w:r>
            <w:r>
              <w:rPr>
                <w:noProof/>
                <w:webHidden/>
              </w:rPr>
              <w:instrText xml:space="preserve"> PAGEREF _Toc224471046 \h </w:instrText>
            </w:r>
            <w:r>
              <w:rPr>
                <w:noProof/>
                <w:webHidden/>
              </w:rPr>
            </w:r>
            <w:r>
              <w:rPr>
                <w:noProof/>
                <w:webHidden/>
              </w:rPr>
              <w:fldChar w:fldCharType="separate"/>
            </w:r>
            <w:r>
              <w:rPr>
                <w:noProof/>
                <w:webHidden/>
              </w:rPr>
              <w:t>12</w:t>
            </w:r>
            <w:r>
              <w:rPr>
                <w:noProof/>
                <w:webHidden/>
              </w:rPr>
              <w:fldChar w:fldCharType="end"/>
            </w:r>
          </w:hyperlink>
        </w:p>
        <w:p w14:paraId="51406BB4" w14:textId="6AD4260A" w:rsidR="001E00B0" w:rsidRDefault="001E00B0">
          <w:pPr>
            <w:pStyle w:val="TDC3"/>
            <w:tabs>
              <w:tab w:val="left" w:pos="1440"/>
              <w:tab w:val="right" w:leader="dot" w:pos="9350"/>
            </w:tabs>
            <w:rPr>
              <w:rFonts w:eastAsiaTheme="minorEastAsia"/>
              <w:noProof/>
              <w:lang w:val="en-US"/>
            </w:rPr>
          </w:pPr>
          <w:hyperlink w:anchor="_Toc224471047" w:history="1">
            <w:r w:rsidRPr="000D764A">
              <w:rPr>
                <w:rStyle w:val="Hipervnculo"/>
                <w:noProof/>
              </w:rPr>
              <w:t>2.3.1.</w:t>
            </w:r>
            <w:r>
              <w:rPr>
                <w:rFonts w:eastAsiaTheme="minorEastAsia"/>
                <w:noProof/>
                <w:lang w:val="en-US"/>
              </w:rPr>
              <w:tab/>
            </w:r>
            <w:r w:rsidRPr="000D764A">
              <w:rPr>
                <w:rStyle w:val="Hipervnculo"/>
                <w:noProof/>
              </w:rPr>
              <w:t>Alternativa 1: Windows Deployment Services (WDS)</w:t>
            </w:r>
            <w:r>
              <w:rPr>
                <w:noProof/>
                <w:webHidden/>
              </w:rPr>
              <w:tab/>
            </w:r>
            <w:r>
              <w:rPr>
                <w:noProof/>
                <w:webHidden/>
              </w:rPr>
              <w:fldChar w:fldCharType="begin"/>
            </w:r>
            <w:r>
              <w:rPr>
                <w:noProof/>
                <w:webHidden/>
              </w:rPr>
              <w:instrText xml:space="preserve"> PAGEREF _Toc224471047 \h </w:instrText>
            </w:r>
            <w:r>
              <w:rPr>
                <w:noProof/>
                <w:webHidden/>
              </w:rPr>
            </w:r>
            <w:r>
              <w:rPr>
                <w:noProof/>
                <w:webHidden/>
              </w:rPr>
              <w:fldChar w:fldCharType="separate"/>
            </w:r>
            <w:r>
              <w:rPr>
                <w:noProof/>
                <w:webHidden/>
              </w:rPr>
              <w:t>12</w:t>
            </w:r>
            <w:r>
              <w:rPr>
                <w:noProof/>
                <w:webHidden/>
              </w:rPr>
              <w:fldChar w:fldCharType="end"/>
            </w:r>
          </w:hyperlink>
        </w:p>
        <w:p w14:paraId="2F70C50A" w14:textId="6F80ACC8" w:rsidR="001E00B0" w:rsidRDefault="001E00B0">
          <w:pPr>
            <w:pStyle w:val="TDC3"/>
            <w:tabs>
              <w:tab w:val="left" w:pos="1440"/>
              <w:tab w:val="right" w:leader="dot" w:pos="9350"/>
            </w:tabs>
            <w:rPr>
              <w:rFonts w:eastAsiaTheme="minorEastAsia"/>
              <w:noProof/>
              <w:lang w:val="en-US"/>
            </w:rPr>
          </w:pPr>
          <w:hyperlink w:anchor="_Toc224471048" w:history="1">
            <w:r w:rsidRPr="000D764A">
              <w:rPr>
                <w:rStyle w:val="Hipervnculo"/>
                <w:noProof/>
              </w:rPr>
              <w:t>2.3.2.</w:t>
            </w:r>
            <w:r>
              <w:rPr>
                <w:rFonts w:eastAsiaTheme="minorEastAsia"/>
                <w:noProof/>
                <w:lang w:val="en-US"/>
              </w:rPr>
              <w:tab/>
            </w:r>
            <w:r w:rsidRPr="000D764A">
              <w:rPr>
                <w:rStyle w:val="Hipervnculo"/>
                <w:noProof/>
              </w:rPr>
              <w:t>Alternativa 2: Clonezilla Server (DRBL)</w:t>
            </w:r>
            <w:r>
              <w:rPr>
                <w:noProof/>
                <w:webHidden/>
              </w:rPr>
              <w:tab/>
            </w:r>
            <w:r>
              <w:rPr>
                <w:noProof/>
                <w:webHidden/>
              </w:rPr>
              <w:fldChar w:fldCharType="begin"/>
            </w:r>
            <w:r>
              <w:rPr>
                <w:noProof/>
                <w:webHidden/>
              </w:rPr>
              <w:instrText xml:space="preserve"> PAGEREF _Toc224471048 \h </w:instrText>
            </w:r>
            <w:r>
              <w:rPr>
                <w:noProof/>
                <w:webHidden/>
              </w:rPr>
            </w:r>
            <w:r>
              <w:rPr>
                <w:noProof/>
                <w:webHidden/>
              </w:rPr>
              <w:fldChar w:fldCharType="separate"/>
            </w:r>
            <w:r>
              <w:rPr>
                <w:noProof/>
                <w:webHidden/>
              </w:rPr>
              <w:t>12</w:t>
            </w:r>
            <w:r>
              <w:rPr>
                <w:noProof/>
                <w:webHidden/>
              </w:rPr>
              <w:fldChar w:fldCharType="end"/>
            </w:r>
          </w:hyperlink>
        </w:p>
        <w:p w14:paraId="1443D2A6" w14:textId="37EAE11F" w:rsidR="001E00B0" w:rsidRDefault="001E00B0">
          <w:pPr>
            <w:pStyle w:val="TDC3"/>
            <w:tabs>
              <w:tab w:val="left" w:pos="1440"/>
              <w:tab w:val="right" w:leader="dot" w:pos="9350"/>
            </w:tabs>
            <w:rPr>
              <w:rFonts w:eastAsiaTheme="minorEastAsia"/>
              <w:noProof/>
              <w:lang w:val="en-US"/>
            </w:rPr>
          </w:pPr>
          <w:hyperlink w:anchor="_Toc224471049" w:history="1">
            <w:r w:rsidRPr="000D764A">
              <w:rPr>
                <w:rStyle w:val="Hipervnculo"/>
                <w:noProof/>
              </w:rPr>
              <w:t>2.3.3.</w:t>
            </w:r>
            <w:r>
              <w:rPr>
                <w:rFonts w:eastAsiaTheme="minorEastAsia"/>
                <w:noProof/>
                <w:lang w:val="en-US"/>
              </w:rPr>
              <w:tab/>
            </w:r>
            <w:r w:rsidRPr="000D764A">
              <w:rPr>
                <w:rStyle w:val="Hipervnculo"/>
                <w:noProof/>
              </w:rPr>
              <w:t>Alternativa 3: Infraestructura de arranque flexible (Netboot.xyz)</w:t>
            </w:r>
            <w:r>
              <w:rPr>
                <w:noProof/>
                <w:webHidden/>
              </w:rPr>
              <w:tab/>
            </w:r>
            <w:r>
              <w:rPr>
                <w:noProof/>
                <w:webHidden/>
              </w:rPr>
              <w:fldChar w:fldCharType="begin"/>
            </w:r>
            <w:r>
              <w:rPr>
                <w:noProof/>
                <w:webHidden/>
              </w:rPr>
              <w:instrText xml:space="preserve"> PAGEREF _Toc224471049 \h </w:instrText>
            </w:r>
            <w:r>
              <w:rPr>
                <w:noProof/>
                <w:webHidden/>
              </w:rPr>
            </w:r>
            <w:r>
              <w:rPr>
                <w:noProof/>
                <w:webHidden/>
              </w:rPr>
              <w:fldChar w:fldCharType="separate"/>
            </w:r>
            <w:r>
              <w:rPr>
                <w:noProof/>
                <w:webHidden/>
              </w:rPr>
              <w:t>13</w:t>
            </w:r>
            <w:r>
              <w:rPr>
                <w:noProof/>
                <w:webHidden/>
              </w:rPr>
              <w:fldChar w:fldCharType="end"/>
            </w:r>
          </w:hyperlink>
        </w:p>
        <w:p w14:paraId="08F4DEC2" w14:textId="39011548" w:rsidR="001E00B0" w:rsidRDefault="001E00B0">
          <w:pPr>
            <w:pStyle w:val="TDC3"/>
            <w:tabs>
              <w:tab w:val="right" w:leader="dot" w:pos="9350"/>
            </w:tabs>
            <w:rPr>
              <w:rFonts w:eastAsiaTheme="minorEastAsia"/>
              <w:noProof/>
              <w:lang w:val="en-US"/>
            </w:rPr>
          </w:pPr>
          <w:hyperlink w:anchor="_Toc224471050" w:history="1">
            <w:r w:rsidRPr="000D764A">
              <w:rPr>
                <w:rStyle w:val="Hipervnculo"/>
                <w:noProof/>
              </w:rPr>
              <w:t>2.3.4 Alternativa 4: Serva (Community/Pro)</w:t>
            </w:r>
            <w:r>
              <w:rPr>
                <w:noProof/>
                <w:webHidden/>
              </w:rPr>
              <w:tab/>
            </w:r>
            <w:r>
              <w:rPr>
                <w:noProof/>
                <w:webHidden/>
              </w:rPr>
              <w:fldChar w:fldCharType="begin"/>
            </w:r>
            <w:r>
              <w:rPr>
                <w:noProof/>
                <w:webHidden/>
              </w:rPr>
              <w:instrText xml:space="preserve"> PAGEREF _Toc224471050 \h </w:instrText>
            </w:r>
            <w:r>
              <w:rPr>
                <w:noProof/>
                <w:webHidden/>
              </w:rPr>
            </w:r>
            <w:r>
              <w:rPr>
                <w:noProof/>
                <w:webHidden/>
              </w:rPr>
              <w:fldChar w:fldCharType="separate"/>
            </w:r>
            <w:r>
              <w:rPr>
                <w:noProof/>
                <w:webHidden/>
              </w:rPr>
              <w:t>13</w:t>
            </w:r>
            <w:r>
              <w:rPr>
                <w:noProof/>
                <w:webHidden/>
              </w:rPr>
              <w:fldChar w:fldCharType="end"/>
            </w:r>
          </w:hyperlink>
        </w:p>
        <w:p w14:paraId="351271A6" w14:textId="2B6D3DCE" w:rsidR="001E00B0" w:rsidRDefault="001E00B0">
          <w:pPr>
            <w:pStyle w:val="TDC3"/>
            <w:tabs>
              <w:tab w:val="left" w:pos="1440"/>
              <w:tab w:val="right" w:leader="dot" w:pos="9350"/>
            </w:tabs>
            <w:rPr>
              <w:rFonts w:eastAsiaTheme="minorEastAsia"/>
              <w:noProof/>
              <w:lang w:val="en-US"/>
            </w:rPr>
          </w:pPr>
          <w:hyperlink w:anchor="_Toc224471051" w:history="1">
            <w:r w:rsidRPr="000D764A">
              <w:rPr>
                <w:rStyle w:val="Hipervnculo"/>
                <w:noProof/>
              </w:rPr>
              <w:t>2.3.5.</w:t>
            </w:r>
            <w:r>
              <w:rPr>
                <w:rFonts w:eastAsiaTheme="minorEastAsia"/>
                <w:noProof/>
                <w:lang w:val="en-US"/>
              </w:rPr>
              <w:tab/>
            </w:r>
            <w:r w:rsidRPr="000D764A">
              <w:rPr>
                <w:rStyle w:val="Hipervnculo"/>
                <w:noProof/>
              </w:rPr>
              <w:t>Elección y Conclusiones</w:t>
            </w:r>
            <w:r>
              <w:rPr>
                <w:noProof/>
                <w:webHidden/>
              </w:rPr>
              <w:tab/>
            </w:r>
            <w:r>
              <w:rPr>
                <w:noProof/>
                <w:webHidden/>
              </w:rPr>
              <w:fldChar w:fldCharType="begin"/>
            </w:r>
            <w:r>
              <w:rPr>
                <w:noProof/>
                <w:webHidden/>
              </w:rPr>
              <w:instrText xml:space="preserve"> PAGEREF _Toc224471051 \h </w:instrText>
            </w:r>
            <w:r>
              <w:rPr>
                <w:noProof/>
                <w:webHidden/>
              </w:rPr>
            </w:r>
            <w:r>
              <w:rPr>
                <w:noProof/>
                <w:webHidden/>
              </w:rPr>
              <w:fldChar w:fldCharType="separate"/>
            </w:r>
            <w:r>
              <w:rPr>
                <w:noProof/>
                <w:webHidden/>
              </w:rPr>
              <w:t>14</w:t>
            </w:r>
            <w:r>
              <w:rPr>
                <w:noProof/>
                <w:webHidden/>
              </w:rPr>
              <w:fldChar w:fldCharType="end"/>
            </w:r>
          </w:hyperlink>
        </w:p>
        <w:p w14:paraId="1F9EB77C" w14:textId="381287F0" w:rsidR="001E00B0" w:rsidRDefault="001E00B0">
          <w:pPr>
            <w:pStyle w:val="TDC2"/>
            <w:tabs>
              <w:tab w:val="left" w:pos="960"/>
              <w:tab w:val="right" w:leader="dot" w:pos="9350"/>
            </w:tabs>
            <w:rPr>
              <w:rFonts w:eastAsiaTheme="minorEastAsia"/>
              <w:noProof/>
              <w:lang w:val="en-US"/>
            </w:rPr>
          </w:pPr>
          <w:hyperlink w:anchor="_Toc224471052" w:history="1">
            <w:r w:rsidRPr="000D764A">
              <w:rPr>
                <w:rStyle w:val="Hipervnculo"/>
                <w:noProof/>
              </w:rPr>
              <w:t>2.4.</w:t>
            </w:r>
            <w:r>
              <w:rPr>
                <w:rFonts w:eastAsiaTheme="minorEastAsia"/>
                <w:noProof/>
                <w:lang w:val="en-US"/>
              </w:rPr>
              <w:tab/>
            </w:r>
            <w:r w:rsidRPr="000D764A">
              <w:rPr>
                <w:rStyle w:val="Hipervnculo"/>
                <w:noProof/>
              </w:rPr>
              <w:t>Planificación del proyecto</w:t>
            </w:r>
            <w:r>
              <w:rPr>
                <w:noProof/>
                <w:webHidden/>
              </w:rPr>
              <w:tab/>
            </w:r>
            <w:r>
              <w:rPr>
                <w:noProof/>
                <w:webHidden/>
              </w:rPr>
              <w:fldChar w:fldCharType="begin"/>
            </w:r>
            <w:r>
              <w:rPr>
                <w:noProof/>
                <w:webHidden/>
              </w:rPr>
              <w:instrText xml:space="preserve"> PAGEREF _Toc224471052 \h </w:instrText>
            </w:r>
            <w:r>
              <w:rPr>
                <w:noProof/>
                <w:webHidden/>
              </w:rPr>
            </w:r>
            <w:r>
              <w:rPr>
                <w:noProof/>
                <w:webHidden/>
              </w:rPr>
              <w:fldChar w:fldCharType="separate"/>
            </w:r>
            <w:r>
              <w:rPr>
                <w:noProof/>
                <w:webHidden/>
              </w:rPr>
              <w:t>15</w:t>
            </w:r>
            <w:r>
              <w:rPr>
                <w:noProof/>
                <w:webHidden/>
              </w:rPr>
              <w:fldChar w:fldCharType="end"/>
            </w:r>
          </w:hyperlink>
        </w:p>
        <w:p w14:paraId="26F1E325" w14:textId="2401B884" w:rsidR="001E00B0" w:rsidRDefault="001E00B0">
          <w:pPr>
            <w:pStyle w:val="TDC3"/>
            <w:tabs>
              <w:tab w:val="right" w:leader="dot" w:pos="9350"/>
            </w:tabs>
            <w:rPr>
              <w:rFonts w:eastAsiaTheme="minorEastAsia"/>
              <w:noProof/>
              <w:lang w:val="en-US"/>
            </w:rPr>
          </w:pPr>
          <w:hyperlink w:anchor="_Toc224471053" w:history="1">
            <w:r w:rsidRPr="000D764A">
              <w:rPr>
                <w:rStyle w:val="Hipervnculo"/>
                <w:noProof/>
              </w:rPr>
              <w:t>2.4.1. Recursos del proyecto</w:t>
            </w:r>
            <w:r>
              <w:rPr>
                <w:noProof/>
                <w:webHidden/>
              </w:rPr>
              <w:tab/>
            </w:r>
            <w:r>
              <w:rPr>
                <w:noProof/>
                <w:webHidden/>
              </w:rPr>
              <w:fldChar w:fldCharType="begin"/>
            </w:r>
            <w:r>
              <w:rPr>
                <w:noProof/>
                <w:webHidden/>
              </w:rPr>
              <w:instrText xml:space="preserve"> PAGEREF _Toc224471053 \h </w:instrText>
            </w:r>
            <w:r>
              <w:rPr>
                <w:noProof/>
                <w:webHidden/>
              </w:rPr>
            </w:r>
            <w:r>
              <w:rPr>
                <w:noProof/>
                <w:webHidden/>
              </w:rPr>
              <w:fldChar w:fldCharType="separate"/>
            </w:r>
            <w:r>
              <w:rPr>
                <w:noProof/>
                <w:webHidden/>
              </w:rPr>
              <w:t>15</w:t>
            </w:r>
            <w:r>
              <w:rPr>
                <w:noProof/>
                <w:webHidden/>
              </w:rPr>
              <w:fldChar w:fldCharType="end"/>
            </w:r>
          </w:hyperlink>
        </w:p>
        <w:p w14:paraId="28A3C6C7" w14:textId="1CECD726" w:rsidR="001E00B0" w:rsidRDefault="001E00B0">
          <w:pPr>
            <w:pStyle w:val="TDC3"/>
            <w:tabs>
              <w:tab w:val="right" w:leader="dot" w:pos="9350"/>
            </w:tabs>
            <w:rPr>
              <w:rFonts w:eastAsiaTheme="minorEastAsia"/>
              <w:noProof/>
              <w:lang w:val="en-US"/>
            </w:rPr>
          </w:pPr>
          <w:hyperlink w:anchor="_Toc224471054" w:history="1">
            <w:r w:rsidRPr="000D764A">
              <w:rPr>
                <w:rStyle w:val="Hipervnculo"/>
                <w:noProof/>
              </w:rPr>
              <w:t>2.4.2. Tareas del proyecto</w:t>
            </w:r>
            <w:r>
              <w:rPr>
                <w:noProof/>
                <w:webHidden/>
              </w:rPr>
              <w:tab/>
            </w:r>
            <w:r>
              <w:rPr>
                <w:noProof/>
                <w:webHidden/>
              </w:rPr>
              <w:fldChar w:fldCharType="begin"/>
            </w:r>
            <w:r>
              <w:rPr>
                <w:noProof/>
                <w:webHidden/>
              </w:rPr>
              <w:instrText xml:space="preserve"> PAGEREF _Toc224471054 \h </w:instrText>
            </w:r>
            <w:r>
              <w:rPr>
                <w:noProof/>
                <w:webHidden/>
              </w:rPr>
            </w:r>
            <w:r>
              <w:rPr>
                <w:noProof/>
                <w:webHidden/>
              </w:rPr>
              <w:fldChar w:fldCharType="separate"/>
            </w:r>
            <w:r>
              <w:rPr>
                <w:noProof/>
                <w:webHidden/>
              </w:rPr>
              <w:t>17</w:t>
            </w:r>
            <w:r>
              <w:rPr>
                <w:noProof/>
                <w:webHidden/>
              </w:rPr>
              <w:fldChar w:fldCharType="end"/>
            </w:r>
          </w:hyperlink>
        </w:p>
        <w:p w14:paraId="2E0D8CF2" w14:textId="2853FAB9" w:rsidR="001E00B0" w:rsidRDefault="001E00B0">
          <w:pPr>
            <w:pStyle w:val="TDC3"/>
            <w:tabs>
              <w:tab w:val="right" w:leader="dot" w:pos="9350"/>
            </w:tabs>
            <w:rPr>
              <w:rFonts w:eastAsiaTheme="minorEastAsia"/>
              <w:noProof/>
              <w:lang w:val="en-US"/>
            </w:rPr>
          </w:pPr>
          <w:hyperlink w:anchor="_Toc224471055" w:history="1">
            <w:r w:rsidRPr="000D764A">
              <w:rPr>
                <w:rStyle w:val="Hipervnculo"/>
                <w:noProof/>
              </w:rPr>
              <w:t>2.4.3. Planificación temporal</w:t>
            </w:r>
            <w:r>
              <w:rPr>
                <w:noProof/>
                <w:webHidden/>
              </w:rPr>
              <w:tab/>
            </w:r>
            <w:r>
              <w:rPr>
                <w:noProof/>
                <w:webHidden/>
              </w:rPr>
              <w:fldChar w:fldCharType="begin"/>
            </w:r>
            <w:r>
              <w:rPr>
                <w:noProof/>
                <w:webHidden/>
              </w:rPr>
              <w:instrText xml:space="preserve"> PAGEREF _Toc224471055 \h </w:instrText>
            </w:r>
            <w:r>
              <w:rPr>
                <w:noProof/>
                <w:webHidden/>
              </w:rPr>
            </w:r>
            <w:r>
              <w:rPr>
                <w:noProof/>
                <w:webHidden/>
              </w:rPr>
              <w:fldChar w:fldCharType="separate"/>
            </w:r>
            <w:r>
              <w:rPr>
                <w:noProof/>
                <w:webHidden/>
              </w:rPr>
              <w:t>19</w:t>
            </w:r>
            <w:r>
              <w:rPr>
                <w:noProof/>
                <w:webHidden/>
              </w:rPr>
              <w:fldChar w:fldCharType="end"/>
            </w:r>
          </w:hyperlink>
        </w:p>
        <w:p w14:paraId="58E4F2C9" w14:textId="2B2E30EB" w:rsidR="001E00B0" w:rsidRDefault="001E00B0">
          <w:pPr>
            <w:pStyle w:val="TDC2"/>
            <w:tabs>
              <w:tab w:val="left" w:pos="960"/>
              <w:tab w:val="right" w:leader="dot" w:pos="9350"/>
            </w:tabs>
            <w:rPr>
              <w:rFonts w:eastAsiaTheme="minorEastAsia"/>
              <w:noProof/>
              <w:lang w:val="en-US"/>
            </w:rPr>
          </w:pPr>
          <w:hyperlink w:anchor="_Toc224471056" w:history="1">
            <w:r w:rsidRPr="000D764A">
              <w:rPr>
                <w:rStyle w:val="Hipervnculo"/>
                <w:noProof/>
              </w:rPr>
              <w:t>2.5.</w:t>
            </w:r>
            <w:r>
              <w:rPr>
                <w:rFonts w:eastAsiaTheme="minorEastAsia"/>
                <w:noProof/>
                <w:lang w:val="en-US"/>
              </w:rPr>
              <w:tab/>
            </w:r>
            <w:r w:rsidRPr="000D764A">
              <w:rPr>
                <w:rStyle w:val="Hipervnculo"/>
                <w:noProof/>
              </w:rPr>
              <w:t>Evaluación de riesgos</w:t>
            </w:r>
            <w:r>
              <w:rPr>
                <w:noProof/>
                <w:webHidden/>
              </w:rPr>
              <w:tab/>
            </w:r>
            <w:r>
              <w:rPr>
                <w:noProof/>
                <w:webHidden/>
              </w:rPr>
              <w:fldChar w:fldCharType="begin"/>
            </w:r>
            <w:r>
              <w:rPr>
                <w:noProof/>
                <w:webHidden/>
              </w:rPr>
              <w:instrText xml:space="preserve"> PAGEREF _Toc224471056 \h </w:instrText>
            </w:r>
            <w:r>
              <w:rPr>
                <w:noProof/>
                <w:webHidden/>
              </w:rPr>
            </w:r>
            <w:r>
              <w:rPr>
                <w:noProof/>
                <w:webHidden/>
              </w:rPr>
              <w:fldChar w:fldCharType="separate"/>
            </w:r>
            <w:r>
              <w:rPr>
                <w:noProof/>
                <w:webHidden/>
              </w:rPr>
              <w:t>20</w:t>
            </w:r>
            <w:r>
              <w:rPr>
                <w:noProof/>
                <w:webHidden/>
              </w:rPr>
              <w:fldChar w:fldCharType="end"/>
            </w:r>
          </w:hyperlink>
        </w:p>
        <w:p w14:paraId="6242DED0" w14:textId="69C87FB5" w:rsidR="001E00B0" w:rsidRDefault="001E00B0">
          <w:pPr>
            <w:pStyle w:val="TDC3"/>
            <w:tabs>
              <w:tab w:val="right" w:leader="dot" w:pos="9350"/>
            </w:tabs>
            <w:rPr>
              <w:rFonts w:eastAsiaTheme="minorEastAsia"/>
              <w:noProof/>
              <w:lang w:val="en-US"/>
            </w:rPr>
          </w:pPr>
          <w:hyperlink w:anchor="_Toc224471057" w:history="1">
            <w:r w:rsidRPr="000D764A">
              <w:rPr>
                <w:rStyle w:val="Hipervnculo"/>
                <w:noProof/>
              </w:rPr>
              <w:t>2.5.1. Lista de riesgos</w:t>
            </w:r>
            <w:r>
              <w:rPr>
                <w:noProof/>
                <w:webHidden/>
              </w:rPr>
              <w:tab/>
            </w:r>
            <w:r>
              <w:rPr>
                <w:noProof/>
                <w:webHidden/>
              </w:rPr>
              <w:fldChar w:fldCharType="begin"/>
            </w:r>
            <w:r>
              <w:rPr>
                <w:noProof/>
                <w:webHidden/>
              </w:rPr>
              <w:instrText xml:space="preserve"> PAGEREF _Toc224471057 \h </w:instrText>
            </w:r>
            <w:r>
              <w:rPr>
                <w:noProof/>
                <w:webHidden/>
              </w:rPr>
            </w:r>
            <w:r>
              <w:rPr>
                <w:noProof/>
                <w:webHidden/>
              </w:rPr>
              <w:fldChar w:fldCharType="separate"/>
            </w:r>
            <w:r>
              <w:rPr>
                <w:noProof/>
                <w:webHidden/>
              </w:rPr>
              <w:t>20</w:t>
            </w:r>
            <w:r>
              <w:rPr>
                <w:noProof/>
                <w:webHidden/>
              </w:rPr>
              <w:fldChar w:fldCharType="end"/>
            </w:r>
          </w:hyperlink>
        </w:p>
        <w:p w14:paraId="3A6AAA94" w14:textId="40BBD7A0" w:rsidR="001E00B0" w:rsidRDefault="001E00B0">
          <w:pPr>
            <w:pStyle w:val="TDC3"/>
            <w:tabs>
              <w:tab w:val="right" w:leader="dot" w:pos="9350"/>
            </w:tabs>
            <w:rPr>
              <w:rFonts w:eastAsiaTheme="minorEastAsia"/>
              <w:noProof/>
              <w:lang w:val="en-US"/>
            </w:rPr>
          </w:pPr>
          <w:hyperlink w:anchor="_Toc224471058" w:history="1">
            <w:r w:rsidRPr="000D764A">
              <w:rPr>
                <w:rStyle w:val="Hipervnculo"/>
                <w:noProof/>
              </w:rPr>
              <w:t>2.5.2. Plan de contingencia</w:t>
            </w:r>
            <w:r>
              <w:rPr>
                <w:noProof/>
                <w:webHidden/>
              </w:rPr>
              <w:tab/>
            </w:r>
            <w:r>
              <w:rPr>
                <w:noProof/>
                <w:webHidden/>
              </w:rPr>
              <w:fldChar w:fldCharType="begin"/>
            </w:r>
            <w:r>
              <w:rPr>
                <w:noProof/>
                <w:webHidden/>
              </w:rPr>
              <w:instrText xml:space="preserve"> PAGEREF _Toc224471058 \h </w:instrText>
            </w:r>
            <w:r>
              <w:rPr>
                <w:noProof/>
                <w:webHidden/>
              </w:rPr>
            </w:r>
            <w:r>
              <w:rPr>
                <w:noProof/>
                <w:webHidden/>
              </w:rPr>
              <w:fldChar w:fldCharType="separate"/>
            </w:r>
            <w:r>
              <w:rPr>
                <w:noProof/>
                <w:webHidden/>
              </w:rPr>
              <w:t>21</w:t>
            </w:r>
            <w:r>
              <w:rPr>
                <w:noProof/>
                <w:webHidden/>
              </w:rPr>
              <w:fldChar w:fldCharType="end"/>
            </w:r>
          </w:hyperlink>
        </w:p>
        <w:p w14:paraId="291EC184" w14:textId="5B5A3189" w:rsidR="001E00B0" w:rsidRDefault="001E00B0">
          <w:pPr>
            <w:pStyle w:val="TDC2"/>
            <w:tabs>
              <w:tab w:val="right" w:leader="dot" w:pos="9350"/>
            </w:tabs>
            <w:rPr>
              <w:rFonts w:eastAsiaTheme="minorEastAsia"/>
              <w:noProof/>
              <w:lang w:val="en-US"/>
            </w:rPr>
          </w:pPr>
          <w:hyperlink w:anchor="_Toc224471059" w:history="1">
            <w:r w:rsidRPr="000D764A">
              <w:rPr>
                <w:rStyle w:val="Hipervnculo"/>
                <w:noProof/>
              </w:rPr>
              <w:t>2.6 Presupuesto</w:t>
            </w:r>
            <w:r>
              <w:rPr>
                <w:noProof/>
                <w:webHidden/>
              </w:rPr>
              <w:tab/>
            </w:r>
            <w:r>
              <w:rPr>
                <w:noProof/>
                <w:webHidden/>
              </w:rPr>
              <w:fldChar w:fldCharType="begin"/>
            </w:r>
            <w:r>
              <w:rPr>
                <w:noProof/>
                <w:webHidden/>
              </w:rPr>
              <w:instrText xml:space="preserve"> PAGEREF _Toc224471059 \h </w:instrText>
            </w:r>
            <w:r>
              <w:rPr>
                <w:noProof/>
                <w:webHidden/>
              </w:rPr>
            </w:r>
            <w:r>
              <w:rPr>
                <w:noProof/>
                <w:webHidden/>
              </w:rPr>
              <w:fldChar w:fldCharType="separate"/>
            </w:r>
            <w:r>
              <w:rPr>
                <w:noProof/>
                <w:webHidden/>
              </w:rPr>
              <w:t>23</w:t>
            </w:r>
            <w:r>
              <w:rPr>
                <w:noProof/>
                <w:webHidden/>
              </w:rPr>
              <w:fldChar w:fldCharType="end"/>
            </w:r>
          </w:hyperlink>
        </w:p>
        <w:p w14:paraId="1BF29EF3" w14:textId="4C8D9271" w:rsidR="001E00B0" w:rsidRDefault="001E00B0">
          <w:pPr>
            <w:pStyle w:val="TDC3"/>
            <w:tabs>
              <w:tab w:val="right" w:leader="dot" w:pos="9350"/>
            </w:tabs>
            <w:rPr>
              <w:rFonts w:eastAsiaTheme="minorEastAsia"/>
              <w:noProof/>
              <w:lang w:val="en-US"/>
            </w:rPr>
          </w:pPr>
          <w:hyperlink w:anchor="_Toc224471060" w:history="1">
            <w:r w:rsidRPr="000D764A">
              <w:rPr>
                <w:rStyle w:val="Hipervnculo"/>
                <w:noProof/>
              </w:rPr>
              <w:t>2.6.1. Estimación de costes materiales</w:t>
            </w:r>
            <w:r>
              <w:rPr>
                <w:noProof/>
                <w:webHidden/>
              </w:rPr>
              <w:tab/>
            </w:r>
            <w:r>
              <w:rPr>
                <w:noProof/>
                <w:webHidden/>
              </w:rPr>
              <w:fldChar w:fldCharType="begin"/>
            </w:r>
            <w:r>
              <w:rPr>
                <w:noProof/>
                <w:webHidden/>
              </w:rPr>
              <w:instrText xml:space="preserve"> PAGEREF _Toc224471060 \h </w:instrText>
            </w:r>
            <w:r>
              <w:rPr>
                <w:noProof/>
                <w:webHidden/>
              </w:rPr>
            </w:r>
            <w:r>
              <w:rPr>
                <w:noProof/>
                <w:webHidden/>
              </w:rPr>
              <w:fldChar w:fldCharType="separate"/>
            </w:r>
            <w:r>
              <w:rPr>
                <w:noProof/>
                <w:webHidden/>
              </w:rPr>
              <w:t>23</w:t>
            </w:r>
            <w:r>
              <w:rPr>
                <w:noProof/>
                <w:webHidden/>
              </w:rPr>
              <w:fldChar w:fldCharType="end"/>
            </w:r>
          </w:hyperlink>
        </w:p>
        <w:p w14:paraId="45C89A62" w14:textId="6F01223B" w:rsidR="001E00B0" w:rsidRDefault="001E00B0">
          <w:pPr>
            <w:pStyle w:val="TDC3"/>
            <w:tabs>
              <w:tab w:val="right" w:leader="dot" w:pos="9350"/>
            </w:tabs>
            <w:rPr>
              <w:rFonts w:eastAsiaTheme="minorEastAsia"/>
              <w:noProof/>
              <w:lang w:val="en-US"/>
            </w:rPr>
          </w:pPr>
          <w:hyperlink w:anchor="_Toc224471061" w:history="1">
            <w:r w:rsidRPr="000D764A">
              <w:rPr>
                <w:rStyle w:val="Hipervnculo"/>
                <w:noProof/>
              </w:rPr>
              <w:t>2.6.2. Estimación de costes de personal</w:t>
            </w:r>
            <w:r>
              <w:rPr>
                <w:noProof/>
                <w:webHidden/>
              </w:rPr>
              <w:tab/>
            </w:r>
            <w:r>
              <w:rPr>
                <w:noProof/>
                <w:webHidden/>
              </w:rPr>
              <w:fldChar w:fldCharType="begin"/>
            </w:r>
            <w:r>
              <w:rPr>
                <w:noProof/>
                <w:webHidden/>
              </w:rPr>
              <w:instrText xml:space="preserve"> PAGEREF _Toc224471061 \h </w:instrText>
            </w:r>
            <w:r>
              <w:rPr>
                <w:noProof/>
                <w:webHidden/>
              </w:rPr>
            </w:r>
            <w:r>
              <w:rPr>
                <w:noProof/>
                <w:webHidden/>
              </w:rPr>
              <w:fldChar w:fldCharType="separate"/>
            </w:r>
            <w:r>
              <w:rPr>
                <w:noProof/>
                <w:webHidden/>
              </w:rPr>
              <w:t>23</w:t>
            </w:r>
            <w:r>
              <w:rPr>
                <w:noProof/>
                <w:webHidden/>
              </w:rPr>
              <w:fldChar w:fldCharType="end"/>
            </w:r>
          </w:hyperlink>
        </w:p>
        <w:p w14:paraId="3BD76DBB" w14:textId="08CBB0B2" w:rsidR="001E00B0" w:rsidRDefault="001E00B0">
          <w:pPr>
            <w:pStyle w:val="TDC3"/>
            <w:tabs>
              <w:tab w:val="right" w:leader="dot" w:pos="9350"/>
            </w:tabs>
            <w:rPr>
              <w:rFonts w:eastAsiaTheme="minorEastAsia"/>
              <w:noProof/>
              <w:lang w:val="en-US"/>
            </w:rPr>
          </w:pPr>
          <w:hyperlink w:anchor="_Toc224471062" w:history="1">
            <w:r w:rsidRPr="000D764A">
              <w:rPr>
                <w:rStyle w:val="Hipervnculo"/>
                <w:noProof/>
              </w:rPr>
              <w:t>2.6.3. Resumen y análisis coste-beneficio</w:t>
            </w:r>
            <w:r>
              <w:rPr>
                <w:noProof/>
                <w:webHidden/>
              </w:rPr>
              <w:tab/>
            </w:r>
            <w:r>
              <w:rPr>
                <w:noProof/>
                <w:webHidden/>
              </w:rPr>
              <w:fldChar w:fldCharType="begin"/>
            </w:r>
            <w:r>
              <w:rPr>
                <w:noProof/>
                <w:webHidden/>
              </w:rPr>
              <w:instrText xml:space="preserve"> PAGEREF _Toc224471062 \h </w:instrText>
            </w:r>
            <w:r>
              <w:rPr>
                <w:noProof/>
                <w:webHidden/>
              </w:rPr>
            </w:r>
            <w:r>
              <w:rPr>
                <w:noProof/>
                <w:webHidden/>
              </w:rPr>
              <w:fldChar w:fldCharType="separate"/>
            </w:r>
            <w:r>
              <w:rPr>
                <w:noProof/>
                <w:webHidden/>
              </w:rPr>
              <w:t>24</w:t>
            </w:r>
            <w:r>
              <w:rPr>
                <w:noProof/>
                <w:webHidden/>
              </w:rPr>
              <w:fldChar w:fldCharType="end"/>
            </w:r>
          </w:hyperlink>
        </w:p>
        <w:p w14:paraId="52996763" w14:textId="67A2FC16" w:rsidR="001E00B0" w:rsidRDefault="001E00B0">
          <w:pPr>
            <w:pStyle w:val="TDC1"/>
            <w:tabs>
              <w:tab w:val="left" w:pos="480"/>
              <w:tab w:val="right" w:leader="dot" w:pos="9350"/>
            </w:tabs>
            <w:rPr>
              <w:rFonts w:eastAsiaTheme="minorEastAsia"/>
              <w:noProof/>
              <w:lang w:val="en-US"/>
            </w:rPr>
          </w:pPr>
          <w:hyperlink w:anchor="_Toc224471063" w:history="1">
            <w:r w:rsidRPr="000D764A">
              <w:rPr>
                <w:rStyle w:val="Hipervnculo"/>
                <w:noProof/>
              </w:rPr>
              <w:t>3.</w:t>
            </w:r>
            <w:r>
              <w:rPr>
                <w:rFonts w:eastAsiaTheme="minorEastAsia"/>
                <w:noProof/>
                <w:lang w:val="en-US"/>
              </w:rPr>
              <w:tab/>
            </w:r>
            <w:r w:rsidRPr="000D764A">
              <w:rPr>
                <w:rStyle w:val="Hipervnculo"/>
                <w:noProof/>
              </w:rPr>
              <w:t>Diseño</w:t>
            </w:r>
            <w:r>
              <w:rPr>
                <w:noProof/>
                <w:webHidden/>
              </w:rPr>
              <w:tab/>
            </w:r>
            <w:r>
              <w:rPr>
                <w:noProof/>
                <w:webHidden/>
              </w:rPr>
              <w:fldChar w:fldCharType="begin"/>
            </w:r>
            <w:r>
              <w:rPr>
                <w:noProof/>
                <w:webHidden/>
              </w:rPr>
              <w:instrText xml:space="preserve"> PAGEREF _Toc224471063 \h </w:instrText>
            </w:r>
            <w:r>
              <w:rPr>
                <w:noProof/>
                <w:webHidden/>
              </w:rPr>
            </w:r>
            <w:r>
              <w:rPr>
                <w:noProof/>
                <w:webHidden/>
              </w:rPr>
              <w:fldChar w:fldCharType="separate"/>
            </w:r>
            <w:r>
              <w:rPr>
                <w:noProof/>
                <w:webHidden/>
              </w:rPr>
              <w:t>25</w:t>
            </w:r>
            <w:r>
              <w:rPr>
                <w:noProof/>
                <w:webHidden/>
              </w:rPr>
              <w:fldChar w:fldCharType="end"/>
            </w:r>
          </w:hyperlink>
        </w:p>
        <w:p w14:paraId="6220339A" w14:textId="10A53ADA" w:rsidR="001E00B0" w:rsidRDefault="001E00B0">
          <w:pPr>
            <w:pStyle w:val="TDC3"/>
            <w:tabs>
              <w:tab w:val="right" w:leader="dot" w:pos="9350"/>
            </w:tabs>
            <w:rPr>
              <w:rFonts w:eastAsiaTheme="minorEastAsia"/>
              <w:noProof/>
              <w:lang w:val="en-US"/>
            </w:rPr>
          </w:pPr>
          <w:hyperlink w:anchor="_Toc224471064" w:history="1">
            <w:r w:rsidRPr="000D764A">
              <w:rPr>
                <w:rStyle w:val="Hipervnculo"/>
                <w:noProof/>
              </w:rPr>
              <w:t>3.1.1. Selección de la arquitectura física del sistema</w:t>
            </w:r>
            <w:r>
              <w:rPr>
                <w:noProof/>
                <w:webHidden/>
              </w:rPr>
              <w:tab/>
            </w:r>
            <w:r>
              <w:rPr>
                <w:noProof/>
                <w:webHidden/>
              </w:rPr>
              <w:fldChar w:fldCharType="begin"/>
            </w:r>
            <w:r>
              <w:rPr>
                <w:noProof/>
                <w:webHidden/>
              </w:rPr>
              <w:instrText xml:space="preserve"> PAGEREF _Toc224471064 \h </w:instrText>
            </w:r>
            <w:r>
              <w:rPr>
                <w:noProof/>
                <w:webHidden/>
              </w:rPr>
            </w:r>
            <w:r>
              <w:rPr>
                <w:noProof/>
                <w:webHidden/>
              </w:rPr>
              <w:fldChar w:fldCharType="separate"/>
            </w:r>
            <w:r>
              <w:rPr>
                <w:noProof/>
                <w:webHidden/>
              </w:rPr>
              <w:t>25</w:t>
            </w:r>
            <w:r>
              <w:rPr>
                <w:noProof/>
                <w:webHidden/>
              </w:rPr>
              <w:fldChar w:fldCharType="end"/>
            </w:r>
          </w:hyperlink>
        </w:p>
        <w:p w14:paraId="086897B4" w14:textId="08E056A5" w:rsidR="001E00B0" w:rsidRDefault="001E00B0">
          <w:pPr>
            <w:pStyle w:val="TDC3"/>
            <w:tabs>
              <w:tab w:val="right" w:leader="dot" w:pos="9350"/>
            </w:tabs>
            <w:rPr>
              <w:rFonts w:eastAsiaTheme="minorEastAsia"/>
              <w:noProof/>
              <w:lang w:val="en-US"/>
            </w:rPr>
          </w:pPr>
          <w:hyperlink w:anchor="_Toc224471065" w:history="1">
            <w:r w:rsidRPr="000D764A">
              <w:rPr>
                <w:rStyle w:val="Hipervnculo"/>
                <w:noProof/>
              </w:rPr>
              <w:t>3.1.2. Selección de la arquitectura de red</w:t>
            </w:r>
            <w:r>
              <w:rPr>
                <w:noProof/>
                <w:webHidden/>
              </w:rPr>
              <w:tab/>
            </w:r>
            <w:r>
              <w:rPr>
                <w:noProof/>
                <w:webHidden/>
              </w:rPr>
              <w:fldChar w:fldCharType="begin"/>
            </w:r>
            <w:r>
              <w:rPr>
                <w:noProof/>
                <w:webHidden/>
              </w:rPr>
              <w:instrText xml:space="preserve"> PAGEREF _Toc224471065 \h </w:instrText>
            </w:r>
            <w:r>
              <w:rPr>
                <w:noProof/>
                <w:webHidden/>
              </w:rPr>
            </w:r>
            <w:r>
              <w:rPr>
                <w:noProof/>
                <w:webHidden/>
              </w:rPr>
              <w:fldChar w:fldCharType="separate"/>
            </w:r>
            <w:r>
              <w:rPr>
                <w:noProof/>
                <w:webHidden/>
              </w:rPr>
              <w:t>26</w:t>
            </w:r>
            <w:r>
              <w:rPr>
                <w:noProof/>
                <w:webHidden/>
              </w:rPr>
              <w:fldChar w:fldCharType="end"/>
            </w:r>
          </w:hyperlink>
        </w:p>
        <w:p w14:paraId="2F90986D" w14:textId="47A1B840" w:rsidR="001E00B0" w:rsidRDefault="001E00B0">
          <w:pPr>
            <w:pStyle w:val="TDC3"/>
            <w:tabs>
              <w:tab w:val="right" w:leader="dot" w:pos="9350"/>
            </w:tabs>
            <w:rPr>
              <w:rFonts w:eastAsiaTheme="minorEastAsia"/>
              <w:noProof/>
              <w:lang w:val="en-US"/>
            </w:rPr>
          </w:pPr>
          <w:hyperlink w:anchor="_Toc224471066" w:history="1">
            <w:r w:rsidRPr="000D764A">
              <w:rPr>
                <w:rStyle w:val="Hipervnculo"/>
                <w:noProof/>
              </w:rPr>
              <w:t>3.1.3. Selección de base de datos</w:t>
            </w:r>
            <w:r>
              <w:rPr>
                <w:noProof/>
                <w:webHidden/>
              </w:rPr>
              <w:tab/>
            </w:r>
            <w:r>
              <w:rPr>
                <w:noProof/>
                <w:webHidden/>
              </w:rPr>
              <w:fldChar w:fldCharType="begin"/>
            </w:r>
            <w:r>
              <w:rPr>
                <w:noProof/>
                <w:webHidden/>
              </w:rPr>
              <w:instrText xml:space="preserve"> PAGEREF _Toc224471066 \h </w:instrText>
            </w:r>
            <w:r>
              <w:rPr>
                <w:noProof/>
                <w:webHidden/>
              </w:rPr>
            </w:r>
            <w:r>
              <w:rPr>
                <w:noProof/>
                <w:webHidden/>
              </w:rPr>
              <w:fldChar w:fldCharType="separate"/>
            </w:r>
            <w:r>
              <w:rPr>
                <w:noProof/>
                <w:webHidden/>
              </w:rPr>
              <w:t>27</w:t>
            </w:r>
            <w:r>
              <w:rPr>
                <w:noProof/>
                <w:webHidden/>
              </w:rPr>
              <w:fldChar w:fldCharType="end"/>
            </w:r>
          </w:hyperlink>
        </w:p>
        <w:p w14:paraId="593464BD" w14:textId="31504EB8" w:rsidR="001E00B0" w:rsidRDefault="001E00B0">
          <w:pPr>
            <w:pStyle w:val="TDC3"/>
            <w:tabs>
              <w:tab w:val="right" w:leader="dot" w:pos="9350"/>
            </w:tabs>
            <w:rPr>
              <w:rFonts w:eastAsiaTheme="minorEastAsia"/>
              <w:noProof/>
              <w:lang w:val="en-US"/>
            </w:rPr>
          </w:pPr>
          <w:hyperlink w:anchor="_Toc224471067" w:history="1">
            <w:r w:rsidRPr="000D764A">
              <w:rPr>
                <w:rStyle w:val="Hipervnculo"/>
                <w:noProof/>
              </w:rPr>
              <w:t>3.1.4. Diagrama</w:t>
            </w:r>
            <w:r>
              <w:rPr>
                <w:noProof/>
                <w:webHidden/>
              </w:rPr>
              <w:tab/>
            </w:r>
            <w:r>
              <w:rPr>
                <w:noProof/>
                <w:webHidden/>
              </w:rPr>
              <w:fldChar w:fldCharType="begin"/>
            </w:r>
            <w:r>
              <w:rPr>
                <w:noProof/>
                <w:webHidden/>
              </w:rPr>
              <w:instrText xml:space="preserve"> PAGEREF _Toc224471067 \h </w:instrText>
            </w:r>
            <w:r>
              <w:rPr>
                <w:noProof/>
                <w:webHidden/>
              </w:rPr>
            </w:r>
            <w:r>
              <w:rPr>
                <w:noProof/>
                <w:webHidden/>
              </w:rPr>
              <w:fldChar w:fldCharType="separate"/>
            </w:r>
            <w:r>
              <w:rPr>
                <w:noProof/>
                <w:webHidden/>
              </w:rPr>
              <w:t>28</w:t>
            </w:r>
            <w:r>
              <w:rPr>
                <w:noProof/>
                <w:webHidden/>
              </w:rPr>
              <w:fldChar w:fldCharType="end"/>
            </w:r>
          </w:hyperlink>
        </w:p>
        <w:p w14:paraId="65204EF4" w14:textId="4A098A04" w:rsidR="00751C20" w:rsidRPr="005E3AA9" w:rsidRDefault="00751C20">
          <w:r w:rsidRPr="005E3AA9">
            <w:rPr>
              <w:b/>
              <w:bCs/>
            </w:rPr>
            <w:fldChar w:fldCharType="end"/>
          </w:r>
        </w:p>
      </w:sdtContent>
    </w:sdt>
    <w:p w14:paraId="3AC23F4C" w14:textId="77777777" w:rsidR="003D440F" w:rsidRPr="005E3AA9" w:rsidRDefault="003D440F">
      <w:pPr>
        <w:sectPr w:rsidR="003D440F" w:rsidRPr="005E3AA9" w:rsidSect="00AC7EA4">
          <w:headerReference w:type="default" r:id="rId9"/>
          <w:headerReference w:type="first" r:id="rId10"/>
          <w:pgSz w:w="12240" w:h="15840"/>
          <w:pgMar w:top="1440" w:right="1440" w:bottom="1440" w:left="1440" w:header="708" w:footer="708" w:gutter="0"/>
          <w:pgNumType w:start="0"/>
          <w:cols w:space="708"/>
          <w:titlePg/>
          <w:docGrid w:linePitch="360"/>
        </w:sectPr>
      </w:pPr>
    </w:p>
    <w:p w14:paraId="6D3840F8" w14:textId="4A3BF14D" w:rsidR="0027578B" w:rsidRPr="005E3AA9" w:rsidRDefault="003D440F" w:rsidP="003D440F">
      <w:pPr>
        <w:pStyle w:val="Ttulo1"/>
        <w:numPr>
          <w:ilvl w:val="0"/>
          <w:numId w:val="2"/>
        </w:numPr>
      </w:pPr>
      <w:bookmarkStart w:id="0" w:name="_Toc224471031"/>
      <w:r w:rsidRPr="005E3AA9">
        <w:lastRenderedPageBreak/>
        <w:t>Introducción</w:t>
      </w:r>
      <w:bookmarkEnd w:id="0"/>
    </w:p>
    <w:p w14:paraId="09BAF1B8" w14:textId="2EE0BF18" w:rsidR="003D440F" w:rsidRPr="005E3AA9" w:rsidRDefault="003D440F" w:rsidP="003D440F">
      <w:pPr>
        <w:pStyle w:val="Ttulo2"/>
        <w:numPr>
          <w:ilvl w:val="1"/>
          <w:numId w:val="2"/>
        </w:numPr>
      </w:pPr>
      <w:bookmarkStart w:id="1" w:name="_Toc224471032"/>
      <w:r w:rsidRPr="005E3AA9">
        <w:t>Descripción</w:t>
      </w:r>
      <w:bookmarkEnd w:id="1"/>
    </w:p>
    <w:p w14:paraId="325C6054" w14:textId="32039A27" w:rsidR="00AF3FB9" w:rsidRPr="005E3AA9" w:rsidRDefault="00AF3FB9" w:rsidP="00AF3FB9">
      <w:r w:rsidRPr="005E3AA9">
        <w:t>El presente proyecto consiste en el diseño e implementación de una solución de red centralizada para la gestión, captura y despliegue masivo de imágenes de sistemas operativos. El núcleo tecnológico seleccionado es FOG Project, una herramienta de código abierto basada en Linux que permite la clonación de equipos mediante el protocolo de arranque por red PXE (</w:t>
      </w:r>
      <w:proofErr w:type="spellStart"/>
      <w:r w:rsidRPr="005E3AA9">
        <w:t>Preboot</w:t>
      </w:r>
      <w:proofErr w:type="spellEnd"/>
      <w:r w:rsidRPr="005E3AA9">
        <w:t xml:space="preserve"> </w:t>
      </w:r>
      <w:proofErr w:type="spellStart"/>
      <w:r w:rsidRPr="005E3AA9">
        <w:t>Execution</w:t>
      </w:r>
      <w:proofErr w:type="spellEnd"/>
      <w:r w:rsidRPr="005E3AA9">
        <w:t xml:space="preserve"> </w:t>
      </w:r>
      <w:proofErr w:type="spellStart"/>
      <w:r w:rsidRPr="005E3AA9">
        <w:t>Environment</w:t>
      </w:r>
      <w:proofErr w:type="spellEnd"/>
      <w:r w:rsidRPr="005E3AA9">
        <w:t>).</w:t>
      </w:r>
    </w:p>
    <w:p w14:paraId="4A0BDA25" w14:textId="4F3D9193" w:rsidR="00AF3FB9" w:rsidRPr="005E3AA9" w:rsidRDefault="00AF3FB9" w:rsidP="00AF3FB9">
      <w:r w:rsidRPr="005E3AA9">
        <w:t xml:space="preserve">La solución se implementará de forma virtualizada sobre un servidor </w:t>
      </w:r>
      <w:proofErr w:type="spellStart"/>
      <w:r w:rsidRPr="005E3AA9">
        <w:t>Proxmox</w:t>
      </w:r>
      <w:proofErr w:type="spellEnd"/>
      <w:r w:rsidRPr="005E3AA9">
        <w:t xml:space="preserve"> VE, alojando una instancia de Ubuntu Server 22.04 LTS. El sistema está diseñado para integrarse en una infraestructura de red existente (específicamente la del IES Delgado Hernández), permitiendo la gestión de inventario, el encendido remoto mediante Wake-</w:t>
      </w:r>
      <w:proofErr w:type="spellStart"/>
      <w:r w:rsidRPr="005E3AA9">
        <w:t>on</w:t>
      </w:r>
      <w:proofErr w:type="spellEnd"/>
      <w:r w:rsidRPr="005E3AA9">
        <w:t xml:space="preserve">-LAN (WOL) y la automatización de tareas </w:t>
      </w:r>
      <w:proofErr w:type="spellStart"/>
      <w:r w:rsidRPr="005E3AA9">
        <w:t>post-clonación</w:t>
      </w:r>
      <w:proofErr w:type="spellEnd"/>
      <w:r w:rsidRPr="005E3AA9">
        <w:t xml:space="preserve"> mediante scripts.</w:t>
      </w:r>
    </w:p>
    <w:p w14:paraId="05DB6E01" w14:textId="3E745667" w:rsidR="00F45E62" w:rsidRPr="005E3AA9" w:rsidRDefault="00F45E62" w:rsidP="00F45E62">
      <w:pPr>
        <w:pStyle w:val="Ttulo2"/>
        <w:numPr>
          <w:ilvl w:val="1"/>
          <w:numId w:val="2"/>
        </w:numPr>
      </w:pPr>
      <w:bookmarkStart w:id="2" w:name="_Toc224471033"/>
      <w:r w:rsidRPr="005E3AA9">
        <w:t>Objetivos generales</w:t>
      </w:r>
      <w:bookmarkEnd w:id="2"/>
    </w:p>
    <w:p w14:paraId="412D92C1" w14:textId="77777777" w:rsidR="00B36BFC" w:rsidRPr="005E3AA9" w:rsidRDefault="00B36BFC" w:rsidP="00B36BFC">
      <w:r w:rsidRPr="005E3AA9">
        <w:t xml:space="preserve">Diseñar, implantar y documentar una </w:t>
      </w:r>
      <w:r w:rsidRPr="005E3AA9">
        <w:rPr>
          <w:b/>
          <w:bCs/>
        </w:rPr>
        <w:t>solución centralizada para la captura, gestión y despliegue automatizado de sistemas operativos</w:t>
      </w:r>
      <w:r w:rsidRPr="005E3AA9">
        <w:t xml:space="preserve"> en múltiples equipos, basada en </w:t>
      </w:r>
      <w:r w:rsidRPr="005E3AA9">
        <w:rPr>
          <w:b/>
          <w:bCs/>
        </w:rPr>
        <w:t>FOG Project</w:t>
      </w:r>
      <w:r w:rsidRPr="005E3AA9">
        <w:t>, que permita estandarizar configuraciones, reducir tiempos de mantenimiento y facilitar la administración de infraestructuras informáticas en entornos educativos o empresariales.</w:t>
      </w:r>
    </w:p>
    <w:p w14:paraId="0C63DB58" w14:textId="77777777" w:rsidR="00B36BFC" w:rsidRPr="005E3AA9" w:rsidRDefault="00B36BFC" w:rsidP="00B36BFC">
      <w:pPr>
        <w:pStyle w:val="Ttulo3"/>
      </w:pPr>
      <w:bookmarkStart w:id="3" w:name="_Toc219634408"/>
      <w:bookmarkStart w:id="4" w:name="_Toc224471034"/>
      <w:r w:rsidRPr="005E3AA9">
        <w:t>Objetivos específicos.</w:t>
      </w:r>
      <w:bookmarkEnd w:id="3"/>
      <w:bookmarkEnd w:id="4"/>
    </w:p>
    <w:p w14:paraId="6DE281A7" w14:textId="77777777" w:rsidR="00B36BFC" w:rsidRPr="005E3AA9" w:rsidRDefault="00B36BFC" w:rsidP="00B36BFC">
      <w:pPr>
        <w:pStyle w:val="Prrafodelista"/>
        <w:numPr>
          <w:ilvl w:val="0"/>
          <w:numId w:val="4"/>
        </w:numPr>
      </w:pPr>
      <w:r w:rsidRPr="005E3AA9">
        <w:rPr>
          <w:b/>
          <w:bCs/>
        </w:rPr>
        <w:t>Instalar y configurar un servidor FOG funcional</w:t>
      </w:r>
      <w:r w:rsidRPr="005E3AA9">
        <w:t xml:space="preserve"> sobre un sistema Linux, integrando correctamente los servicios necesarios (PXE/</w:t>
      </w:r>
      <w:proofErr w:type="spellStart"/>
      <w:r w:rsidRPr="005E3AA9">
        <w:t>iPXE</w:t>
      </w:r>
      <w:proofErr w:type="spellEnd"/>
      <w:r w:rsidRPr="005E3AA9">
        <w:t>, TFTP, servidor web y base de datos) para permitir la captura y el despliegue de imágenes de sistemas operativos.</w:t>
      </w:r>
    </w:p>
    <w:p w14:paraId="2594D6D6" w14:textId="77777777" w:rsidR="00B36BFC" w:rsidRPr="005E3AA9" w:rsidRDefault="00B36BFC" w:rsidP="00B36BFC">
      <w:pPr>
        <w:pStyle w:val="Prrafodelista"/>
        <w:numPr>
          <w:ilvl w:val="0"/>
          <w:numId w:val="4"/>
        </w:numPr>
      </w:pPr>
      <w:r w:rsidRPr="005E3AA9">
        <w:rPr>
          <w:b/>
          <w:bCs/>
        </w:rPr>
        <w:t>Gestión y despliegue en red segmentada:</w:t>
      </w:r>
      <w:r w:rsidRPr="005E3AA9">
        <w:t xml:space="preserve"> Configurar el entorno de red para permitir el arranque por </w:t>
      </w:r>
      <w:r w:rsidRPr="005E3AA9">
        <w:rPr>
          <w:b/>
          <w:bCs/>
        </w:rPr>
        <w:t>PXE</w:t>
      </w:r>
      <w:r w:rsidRPr="005E3AA9">
        <w:t xml:space="preserve"> y el despliegue de imágenes mediante </w:t>
      </w:r>
      <w:proofErr w:type="spellStart"/>
      <w:r w:rsidRPr="005E3AA9">
        <w:rPr>
          <w:b/>
          <w:bCs/>
        </w:rPr>
        <w:t>multicast</w:t>
      </w:r>
      <w:proofErr w:type="spellEnd"/>
      <w:r w:rsidRPr="005E3AA9">
        <w:t xml:space="preserve">, asegurando la comunicación entre diferentes </w:t>
      </w:r>
      <w:proofErr w:type="spellStart"/>
      <w:r w:rsidRPr="005E3AA9">
        <w:t>subnets</w:t>
      </w:r>
      <w:proofErr w:type="spellEnd"/>
      <w:r w:rsidRPr="005E3AA9">
        <w:t xml:space="preserve"> mediante técnicas como </w:t>
      </w:r>
      <w:proofErr w:type="spellStart"/>
      <w:r w:rsidRPr="005E3AA9">
        <w:rPr>
          <w:i/>
          <w:iCs/>
        </w:rPr>
        <w:t>ProxyDHCP</w:t>
      </w:r>
      <w:proofErr w:type="spellEnd"/>
      <w:r w:rsidRPr="005E3AA9">
        <w:rPr>
          <w:rStyle w:val="Refdenotaalpie"/>
          <w:i/>
          <w:iCs/>
        </w:rPr>
        <w:footnoteReference w:id="1"/>
      </w:r>
      <w:r w:rsidRPr="005E3AA9">
        <w:t xml:space="preserve"> o relés DHCP.</w:t>
      </w:r>
    </w:p>
    <w:p w14:paraId="5A028A43" w14:textId="77777777" w:rsidR="00B36BFC" w:rsidRPr="005E3AA9" w:rsidRDefault="00B36BFC" w:rsidP="00B36BFC">
      <w:pPr>
        <w:pStyle w:val="Prrafodelista"/>
        <w:numPr>
          <w:ilvl w:val="0"/>
          <w:numId w:val="4"/>
        </w:numPr>
      </w:pPr>
      <w:r w:rsidRPr="005E3AA9">
        <w:rPr>
          <w:b/>
          <w:bCs/>
        </w:rPr>
        <w:t>Capturar, gestionar y desplegar imágenes de sistemas operativos</w:t>
      </w:r>
      <w:r w:rsidRPr="005E3AA9">
        <w:t xml:space="preserve">: verificando su correcto funcionamiento y su compatibilidad con distintos equipos cliente, asegurando la restauración completa y fiable de los sistemas. El despliegue se realizará tanto en equipos individuales como en múltiples equipos de forma </w:t>
      </w:r>
      <w:r w:rsidRPr="005E3AA9">
        <w:lastRenderedPageBreak/>
        <w:t xml:space="preserve">simultánea, incluyendo pruebas en la misma subred y en subredes distintas, aplicando técnicas como </w:t>
      </w:r>
      <w:proofErr w:type="spellStart"/>
      <w:r w:rsidRPr="005E3AA9">
        <w:t>multicast</w:t>
      </w:r>
      <w:proofErr w:type="spellEnd"/>
      <w:r w:rsidRPr="005E3AA9">
        <w:t xml:space="preserve"> y Wake </w:t>
      </w:r>
      <w:proofErr w:type="spellStart"/>
      <w:r w:rsidRPr="005E3AA9">
        <w:t>on</w:t>
      </w:r>
      <w:proofErr w:type="spellEnd"/>
      <w:r w:rsidRPr="005E3AA9">
        <w:t xml:space="preserve"> LAN.</w:t>
      </w:r>
    </w:p>
    <w:p w14:paraId="2E7F00DC" w14:textId="77777777" w:rsidR="00B36BFC" w:rsidRPr="005E3AA9" w:rsidRDefault="00B36BFC" w:rsidP="00B36BFC">
      <w:pPr>
        <w:pStyle w:val="Prrafodelista"/>
        <w:numPr>
          <w:ilvl w:val="0"/>
          <w:numId w:val="4"/>
        </w:numPr>
      </w:pPr>
      <w:r w:rsidRPr="005E3AA9">
        <w:rPr>
          <w:b/>
          <w:bCs/>
        </w:rPr>
        <w:t xml:space="preserve">Implementar mecanismos de automatización </w:t>
      </w:r>
      <w:proofErr w:type="spellStart"/>
      <w:r w:rsidRPr="005E3AA9">
        <w:rPr>
          <w:b/>
          <w:bCs/>
        </w:rPr>
        <w:t>post-despliegue</w:t>
      </w:r>
      <w:proofErr w:type="spellEnd"/>
      <w:r w:rsidRPr="005E3AA9">
        <w:t>, mediante scripts o herramientas integradas en FOG, que permitan completar configuraciones adicionales (instalación de software, ajustes del sistema, unión a dominio, etc.) sin intervención manual.</w:t>
      </w:r>
    </w:p>
    <w:p w14:paraId="5950CD90" w14:textId="77777777" w:rsidR="00B36BFC" w:rsidRPr="005E3AA9" w:rsidRDefault="00B36BFC" w:rsidP="00B36BFC">
      <w:pPr>
        <w:pStyle w:val="Prrafodelista"/>
        <w:numPr>
          <w:ilvl w:val="0"/>
          <w:numId w:val="4"/>
        </w:numPr>
      </w:pPr>
      <w:r w:rsidRPr="005E3AA9">
        <w:rPr>
          <w:b/>
          <w:bCs/>
        </w:rPr>
        <w:t>Desarrollo de interfaz de gestión simplificada:</w:t>
      </w:r>
      <w:r w:rsidRPr="005E3AA9">
        <w:t xml:space="preserve"> Crear un portal web con permisos restringidos que permita a personal no técnico realizar despliegues de imágenes de forma intuitiva, reduciendo la carga de trabajo del departamento de sistemas.</w:t>
      </w:r>
    </w:p>
    <w:p w14:paraId="1FEC7457" w14:textId="0B66E508" w:rsidR="00F45E62" w:rsidRPr="005E3AA9" w:rsidRDefault="00B36BFC" w:rsidP="00B36BFC">
      <w:pPr>
        <w:pStyle w:val="Ttulo2"/>
        <w:numPr>
          <w:ilvl w:val="1"/>
          <w:numId w:val="2"/>
        </w:numPr>
      </w:pPr>
      <w:bookmarkStart w:id="5" w:name="_Toc224471035"/>
      <w:r w:rsidRPr="005E3AA9">
        <w:t>Motivaciones personales</w:t>
      </w:r>
      <w:bookmarkEnd w:id="5"/>
    </w:p>
    <w:p w14:paraId="367EB85D" w14:textId="3D8E4D79" w:rsidR="00E32891" w:rsidRPr="005E3AA9" w:rsidRDefault="00E32891" w:rsidP="00E32891">
      <w:pPr>
        <w:pStyle w:val="NormalWeb"/>
        <w:ind w:left="360"/>
        <w:rPr>
          <w:rFonts w:asciiTheme="minorHAnsi" w:hAnsiTheme="minorHAnsi"/>
          <w:lang w:val="es-ES"/>
        </w:rPr>
      </w:pPr>
      <w:r w:rsidRPr="005E3AA9">
        <w:rPr>
          <w:rFonts w:asciiTheme="minorHAnsi" w:hAnsiTheme="minorHAnsi"/>
          <w:lang w:val="es-ES"/>
        </w:rPr>
        <w:t xml:space="preserve">Como estudiante de </w:t>
      </w:r>
      <w:r w:rsidRPr="005E3AA9">
        <w:rPr>
          <w:rStyle w:val="Fuerte"/>
          <w:rFonts w:asciiTheme="minorHAnsi" w:eastAsiaTheme="majorEastAsia" w:hAnsiTheme="minorHAnsi"/>
          <w:lang w:val="es-ES"/>
        </w:rPr>
        <w:t>ASIR</w:t>
      </w:r>
      <w:r w:rsidRPr="005E3AA9">
        <w:rPr>
          <w:rFonts w:asciiTheme="minorHAnsi" w:hAnsiTheme="minorHAnsi"/>
          <w:lang w:val="es-ES"/>
        </w:rPr>
        <w:t xml:space="preserve">, mi principal interés se centra en la </w:t>
      </w:r>
      <w:r w:rsidRPr="005E3AA9">
        <w:rPr>
          <w:rStyle w:val="Fuerte"/>
          <w:rFonts w:asciiTheme="minorHAnsi" w:eastAsiaTheme="majorEastAsia" w:hAnsiTheme="minorHAnsi"/>
          <w:lang w:val="es-ES"/>
        </w:rPr>
        <w:t>optimización de infraestructuras críticas</w:t>
      </w:r>
      <w:r w:rsidRPr="005E3AA9">
        <w:rPr>
          <w:rFonts w:asciiTheme="minorHAnsi" w:hAnsiTheme="minorHAnsi"/>
          <w:lang w:val="es-ES"/>
        </w:rPr>
        <w:t xml:space="preserve">. He observado que la gestión manual de aulas informáticas </w:t>
      </w:r>
      <w:r w:rsidRPr="005E3AA9">
        <w:rPr>
          <w:rFonts w:asciiTheme="minorHAnsi" w:hAnsiTheme="minorHAnsi"/>
          <w:lang w:val="es-ES"/>
        </w:rPr>
        <w:t>(</w:t>
      </w:r>
      <w:r w:rsidRPr="005E3AA9">
        <w:rPr>
          <w:rFonts w:asciiTheme="minorHAnsi" w:hAnsiTheme="minorHAnsi"/>
          <w:lang w:val="es-ES"/>
        </w:rPr>
        <w:t>o de grandes flotas de equipos</w:t>
      </w:r>
      <w:r w:rsidRPr="005E3AA9">
        <w:rPr>
          <w:rFonts w:asciiTheme="minorHAnsi" w:hAnsiTheme="minorHAnsi"/>
          <w:lang w:val="es-ES"/>
        </w:rPr>
        <w:t>)</w:t>
      </w:r>
      <w:r w:rsidRPr="005E3AA9">
        <w:rPr>
          <w:rFonts w:asciiTheme="minorHAnsi" w:hAnsiTheme="minorHAnsi"/>
          <w:lang w:val="es-ES"/>
        </w:rPr>
        <w:t xml:space="preserve"> resulta </w:t>
      </w:r>
      <w:r w:rsidRPr="005E3AA9">
        <w:rPr>
          <w:rStyle w:val="Fuerte"/>
          <w:rFonts w:asciiTheme="minorHAnsi" w:eastAsiaTheme="majorEastAsia" w:hAnsiTheme="minorHAnsi"/>
          <w:lang w:val="es-ES"/>
        </w:rPr>
        <w:t>ineficiente y laboriosa</w:t>
      </w:r>
      <w:r w:rsidRPr="005E3AA9">
        <w:rPr>
          <w:rFonts w:asciiTheme="minorHAnsi" w:hAnsiTheme="minorHAnsi"/>
          <w:lang w:val="es-ES"/>
        </w:rPr>
        <w:t>, ya que requiere una gran inversión de tiempo y recursos.</w:t>
      </w:r>
    </w:p>
    <w:p w14:paraId="367389DF" w14:textId="77777777" w:rsidR="00E32891" w:rsidRPr="005E3AA9" w:rsidRDefault="00E32891" w:rsidP="00E32891">
      <w:pPr>
        <w:pStyle w:val="NormalWeb"/>
        <w:ind w:left="360"/>
        <w:rPr>
          <w:rFonts w:asciiTheme="minorHAnsi" w:hAnsiTheme="minorHAnsi"/>
          <w:lang w:val="es-ES"/>
        </w:rPr>
      </w:pPr>
      <w:r w:rsidRPr="005E3AA9">
        <w:rPr>
          <w:rFonts w:asciiTheme="minorHAnsi" w:hAnsiTheme="minorHAnsi"/>
          <w:lang w:val="es-ES"/>
        </w:rPr>
        <w:t xml:space="preserve">Este proyecto me permite </w:t>
      </w:r>
      <w:r w:rsidRPr="005E3AA9">
        <w:rPr>
          <w:rStyle w:val="Fuerte"/>
          <w:rFonts w:asciiTheme="minorHAnsi" w:eastAsiaTheme="majorEastAsia" w:hAnsiTheme="minorHAnsi"/>
          <w:lang w:val="es-ES"/>
        </w:rPr>
        <w:t>profundizar en protocolos de red como PXE y TFTP</w:t>
      </w:r>
      <w:r w:rsidRPr="005E3AA9">
        <w:rPr>
          <w:rFonts w:asciiTheme="minorHAnsi" w:hAnsiTheme="minorHAnsi"/>
          <w:lang w:val="es-ES"/>
        </w:rPr>
        <w:t xml:space="preserve">, así como en la </w:t>
      </w:r>
      <w:r w:rsidRPr="005E3AA9">
        <w:rPr>
          <w:rStyle w:val="Fuerte"/>
          <w:rFonts w:asciiTheme="minorHAnsi" w:eastAsiaTheme="majorEastAsia" w:hAnsiTheme="minorHAnsi"/>
          <w:lang w:val="es-ES"/>
        </w:rPr>
        <w:t>administración de sistemas</w:t>
      </w:r>
      <w:r w:rsidRPr="005E3AA9">
        <w:rPr>
          <w:rFonts w:asciiTheme="minorHAnsi" w:hAnsiTheme="minorHAnsi"/>
          <w:lang w:val="es-ES"/>
        </w:rPr>
        <w:t xml:space="preserve">, integrando ambos ámbitos para diseñar e implementar </w:t>
      </w:r>
      <w:r w:rsidRPr="005E3AA9">
        <w:rPr>
          <w:rStyle w:val="Fuerte"/>
          <w:rFonts w:asciiTheme="minorHAnsi" w:eastAsiaTheme="majorEastAsia" w:hAnsiTheme="minorHAnsi"/>
          <w:lang w:val="es-ES"/>
        </w:rPr>
        <w:t>una solución profesional, eficiente y basada en software libre</w:t>
      </w:r>
      <w:r w:rsidRPr="005E3AA9">
        <w:rPr>
          <w:rFonts w:asciiTheme="minorHAnsi" w:hAnsiTheme="minorHAnsi"/>
          <w:lang w:val="es-ES"/>
        </w:rPr>
        <w:t>.</w:t>
      </w:r>
    </w:p>
    <w:p w14:paraId="3BA1D9EE" w14:textId="77777777" w:rsidR="00E32891" w:rsidRPr="005E3AA9" w:rsidRDefault="00E32891" w:rsidP="00B36BFC"/>
    <w:p w14:paraId="7F9068EB" w14:textId="1DDCD346" w:rsidR="00BE6EF5" w:rsidRPr="005E3AA9" w:rsidRDefault="00AF3FB9" w:rsidP="00B36BFC">
      <w:pPr>
        <w:sectPr w:rsidR="00BE6EF5" w:rsidRPr="005E3AA9" w:rsidSect="00AC7EA4">
          <w:pgSz w:w="12240" w:h="15840"/>
          <w:pgMar w:top="1440" w:right="1440" w:bottom="1440" w:left="1440" w:header="708" w:footer="708" w:gutter="0"/>
          <w:cols w:space="708"/>
          <w:titlePg/>
          <w:docGrid w:linePitch="360"/>
        </w:sectPr>
      </w:pPr>
      <w:r w:rsidRPr="005E3AA9">
        <w:t>.</w:t>
      </w:r>
    </w:p>
    <w:p w14:paraId="3AB0AC6F" w14:textId="2BBF5EE4" w:rsidR="009713A4" w:rsidRPr="005E3AA9" w:rsidRDefault="00BE6EF5" w:rsidP="00BE6EF5">
      <w:pPr>
        <w:pStyle w:val="Ttulo1"/>
        <w:numPr>
          <w:ilvl w:val="0"/>
          <w:numId w:val="2"/>
        </w:numPr>
      </w:pPr>
      <w:bookmarkStart w:id="6" w:name="_Toc224471036"/>
      <w:r w:rsidRPr="005E3AA9">
        <w:lastRenderedPageBreak/>
        <w:t>Estudio de viabilidad</w:t>
      </w:r>
      <w:bookmarkEnd w:id="6"/>
    </w:p>
    <w:p w14:paraId="3948D5FE" w14:textId="7BE2DC3F" w:rsidR="00BE6EF5" w:rsidRPr="005E3AA9" w:rsidRDefault="00BE6EF5" w:rsidP="00BE6EF5">
      <w:pPr>
        <w:pStyle w:val="Ttulo2"/>
        <w:numPr>
          <w:ilvl w:val="1"/>
          <w:numId w:val="2"/>
        </w:numPr>
      </w:pPr>
      <w:bookmarkStart w:id="7" w:name="_Toc224471037"/>
      <w:r w:rsidRPr="005E3AA9">
        <w:t>Estudio de la situación actual</w:t>
      </w:r>
      <w:bookmarkEnd w:id="7"/>
    </w:p>
    <w:p w14:paraId="2CAA8B8D" w14:textId="04887728" w:rsidR="00BE6EF5" w:rsidRPr="005E3AA9" w:rsidRDefault="00BE6EF5" w:rsidP="00BE6EF5">
      <w:pPr>
        <w:pStyle w:val="Ttulo3"/>
        <w:numPr>
          <w:ilvl w:val="2"/>
          <w:numId w:val="2"/>
        </w:numPr>
      </w:pPr>
      <w:r w:rsidRPr="005E3AA9">
        <w:t xml:space="preserve"> </w:t>
      </w:r>
      <w:bookmarkStart w:id="8" w:name="_Toc224471038"/>
      <w:r w:rsidRPr="005E3AA9">
        <w:t>Contexto:</w:t>
      </w:r>
      <w:bookmarkEnd w:id="8"/>
    </w:p>
    <w:p w14:paraId="25EC5254" w14:textId="77777777" w:rsidR="00100BEE" w:rsidRPr="005E3AA9" w:rsidRDefault="00100BEE" w:rsidP="00100BEE">
      <w:r w:rsidRPr="005E3AA9">
        <w:t xml:space="preserve">Este proyecto nace con el objetivo de ser implementado en el </w:t>
      </w:r>
      <w:r w:rsidRPr="005E3AA9">
        <w:rPr>
          <w:b/>
          <w:bCs/>
        </w:rPr>
        <w:t>I.E.S. Delgado Hernández</w:t>
      </w:r>
      <w:r w:rsidRPr="005E3AA9">
        <w:t>, centro que gestiona un parque informático heterogéneo destinado a la formación técnica. En la actualidad, el proceso de despliegue de imágenes presenta deficiencias que dificultan la puesta a punto de los equipos, especialmente durante los periodos de alta demanda, como el inicio del curso académico.</w:t>
      </w:r>
    </w:p>
    <w:p w14:paraId="71AC897B" w14:textId="3BB81529" w:rsidR="00DF20F8" w:rsidRPr="005E3AA9" w:rsidRDefault="00100BEE" w:rsidP="00100BEE">
      <w:r w:rsidRPr="005E3AA9">
        <w:t xml:space="preserve">Hoy en día, el despliegue de sistemas operativos se basa en </w:t>
      </w:r>
      <w:proofErr w:type="spellStart"/>
      <w:r w:rsidRPr="005E3AA9">
        <w:rPr>
          <w:b/>
          <w:bCs/>
        </w:rPr>
        <w:t>Clonezilla</w:t>
      </w:r>
      <w:proofErr w:type="spellEnd"/>
      <w:r w:rsidRPr="005E3AA9">
        <w:rPr>
          <w:b/>
          <w:bCs/>
        </w:rPr>
        <w:t xml:space="preserve"> Server</w:t>
      </w:r>
      <w:r w:rsidRPr="005E3AA9">
        <w:t xml:space="preserve">, una solución que permite replicar imágenes previamente configuradas a través de la red local (LAN). No obstante, este método muestra una baja tolerancia a fallos: errores en el arranque PXE o discrepancias en el tamaño de las unidades de almacenamiento entre el equipo origen y los </w:t>
      </w:r>
      <w:r w:rsidR="00F940E3" w:rsidRPr="005E3AA9">
        <w:t>clientes</w:t>
      </w:r>
      <w:r w:rsidRPr="005E3AA9">
        <w:t xml:space="preserve"> provocan la interrupción del proceso, afectando </w:t>
      </w:r>
      <w:r w:rsidR="000B233F" w:rsidRPr="005E3AA9">
        <w:t>al resto de equipos</w:t>
      </w:r>
      <w:r w:rsidRPr="005E3AA9">
        <w:t>.</w:t>
      </w:r>
    </w:p>
    <w:p w14:paraId="1849FD19" w14:textId="77777777" w:rsidR="008C3386" w:rsidRPr="005E3AA9" w:rsidRDefault="008C3386" w:rsidP="008C3386">
      <w:r w:rsidRPr="005E3AA9">
        <w:t xml:space="preserve">El centro cuenta con un servidor </w:t>
      </w:r>
      <w:proofErr w:type="spellStart"/>
      <w:r w:rsidRPr="005E3AA9">
        <w:rPr>
          <w:b/>
          <w:bCs/>
        </w:rPr>
        <w:t>Proxmox</w:t>
      </w:r>
      <w:proofErr w:type="spellEnd"/>
      <w:r w:rsidRPr="005E3AA9">
        <w:t xml:space="preserve"> con recursos suficientes. Por ello, en este trabajo se plantea la implantación de un servidor </w:t>
      </w:r>
      <w:r w:rsidRPr="005E3AA9">
        <w:rPr>
          <w:b/>
          <w:bCs/>
        </w:rPr>
        <w:t>FOG Project</w:t>
      </w:r>
      <w:r w:rsidRPr="005E3AA9">
        <w:t xml:space="preserve">, diseñado para el despliegue, la captura y la gestión de imágenes de sistemas. Este sistema permite el arranque por </w:t>
      </w:r>
      <w:r w:rsidRPr="005E3AA9">
        <w:rPr>
          <w:b/>
          <w:bCs/>
        </w:rPr>
        <w:t>PXE</w:t>
      </w:r>
      <w:r w:rsidRPr="005E3AA9">
        <w:t xml:space="preserve"> y también el encendido remoto de equipos mediante </w:t>
      </w:r>
      <w:r w:rsidRPr="005E3AA9">
        <w:rPr>
          <w:b/>
          <w:bCs/>
        </w:rPr>
        <w:t>Wake-</w:t>
      </w:r>
      <w:proofErr w:type="spellStart"/>
      <w:r w:rsidRPr="005E3AA9">
        <w:rPr>
          <w:b/>
          <w:bCs/>
        </w:rPr>
        <w:t>on</w:t>
      </w:r>
      <w:proofErr w:type="spellEnd"/>
      <w:r w:rsidRPr="005E3AA9">
        <w:rPr>
          <w:b/>
          <w:bCs/>
        </w:rPr>
        <w:t>-LAN</w:t>
      </w:r>
      <w:r w:rsidRPr="005E3AA9">
        <w:t xml:space="preserve">. La solución se implementará como una máquina virtual dentro del servidor </w:t>
      </w:r>
      <w:proofErr w:type="spellStart"/>
      <w:r w:rsidRPr="005E3AA9">
        <w:t>Proxmox</w:t>
      </w:r>
      <w:proofErr w:type="spellEnd"/>
      <w:r w:rsidRPr="005E3AA9">
        <w:t>.</w:t>
      </w:r>
    </w:p>
    <w:p w14:paraId="69CEBD98" w14:textId="4D1FC046" w:rsidR="008C3386" w:rsidRPr="005E3AA9" w:rsidRDefault="008C3386" w:rsidP="00100BEE">
      <w:r w:rsidRPr="005E3AA9">
        <w:t xml:space="preserve">Para ello, además de crear y configurar el servidor, será necesario configurar los distintos dispositivos de red existentes en el centro, con el objetivo de que los equipos puedan conectarse al servidor durante el arranque PXE. Esta configuración podrá ser </w:t>
      </w:r>
      <w:r w:rsidRPr="005E3AA9">
        <w:rPr>
          <w:b/>
          <w:bCs/>
        </w:rPr>
        <w:t>permanente o temporal</w:t>
      </w:r>
      <w:r w:rsidRPr="005E3AA9">
        <w:t xml:space="preserve"> (por ejemplo, durante el periodo de septiembre), según lo que determine el personal docente responsable.</w:t>
      </w:r>
    </w:p>
    <w:p w14:paraId="395CD7DD" w14:textId="77777777" w:rsidR="001359BC" w:rsidRPr="005E3AA9" w:rsidRDefault="001359BC" w:rsidP="00532170">
      <w:pPr>
        <w:pStyle w:val="Ttulo3"/>
        <w:numPr>
          <w:ilvl w:val="2"/>
          <w:numId w:val="2"/>
        </w:numPr>
        <w:sectPr w:rsidR="001359BC" w:rsidRPr="005E3AA9" w:rsidSect="00AC7EA4">
          <w:pgSz w:w="12240" w:h="15840"/>
          <w:pgMar w:top="1440" w:right="1440" w:bottom="1440" w:left="1440" w:header="708" w:footer="708" w:gutter="0"/>
          <w:cols w:space="708"/>
          <w:titlePg/>
          <w:docGrid w:linePitch="360"/>
        </w:sectPr>
      </w:pPr>
    </w:p>
    <w:p w14:paraId="6CD688C0" w14:textId="3FCD3FBA" w:rsidR="001359BC" w:rsidRPr="005E3AA9" w:rsidRDefault="00532170" w:rsidP="001359BC">
      <w:pPr>
        <w:pStyle w:val="Ttulo3"/>
        <w:numPr>
          <w:ilvl w:val="2"/>
          <w:numId w:val="2"/>
        </w:numPr>
      </w:pPr>
      <w:bookmarkStart w:id="9" w:name="_Toc224471039"/>
      <w:r w:rsidRPr="005E3AA9">
        <w:lastRenderedPageBreak/>
        <w:t>Lógica del sistema</w:t>
      </w:r>
      <w:bookmarkEnd w:id="9"/>
    </w:p>
    <w:p w14:paraId="7B2CDEB1" w14:textId="39A4FC6F" w:rsidR="001359BC" w:rsidRPr="005E3AA9" w:rsidRDefault="001359BC" w:rsidP="001359BC">
      <w:r w:rsidRPr="005E3AA9">
        <w:t xml:space="preserve">La lógica operativa de </w:t>
      </w:r>
      <w:r w:rsidRPr="005E3AA9">
        <w:rPr>
          <w:b/>
          <w:bCs/>
        </w:rPr>
        <w:t>FOG Project</w:t>
      </w:r>
      <w:r w:rsidRPr="005E3AA9">
        <w:t xml:space="preserve"> se fundamenta en </w:t>
      </w:r>
      <w:r w:rsidRPr="005E3AA9">
        <w:rPr>
          <w:b/>
          <w:bCs/>
        </w:rPr>
        <w:t>la arquitectura cliente-servidor PXE</w:t>
      </w:r>
      <w:r w:rsidRPr="005E3AA9">
        <w:t xml:space="preserve">, un estándar industrial que permite a un equipo cliente arrancar su entorno de ejecución desde la red local en lugar de utilizar un medio de almacenamiento local (HDD/SSD, USB, </w:t>
      </w:r>
      <w:proofErr w:type="spellStart"/>
      <w:r w:rsidRPr="005E3AA9">
        <w:t>etc</w:t>
      </w:r>
      <w:proofErr w:type="spellEnd"/>
      <w:r w:rsidRPr="005E3AA9">
        <w:t>). El proceso se desarrolla a través de una secuencia lógica de protocolos integrados que garantizan una comunicación fluida entre el servidor FOG y los nodos clientes</w:t>
      </w:r>
      <w:r w:rsidRPr="005E3AA9">
        <w:rPr>
          <w:rStyle w:val="Refdenotaalpie"/>
        </w:rPr>
        <w:footnoteReference w:id="2"/>
      </w:r>
      <w:r w:rsidRPr="005E3AA9">
        <w:t>:</w:t>
      </w:r>
    </w:p>
    <w:p w14:paraId="4EB9A006" w14:textId="0F9727D7" w:rsidR="001359BC" w:rsidRPr="005E3AA9" w:rsidRDefault="001359BC" w:rsidP="001359BC">
      <w:pPr>
        <w:pStyle w:val="Prrafodelista"/>
        <w:numPr>
          <w:ilvl w:val="0"/>
          <w:numId w:val="7"/>
        </w:numPr>
      </w:pPr>
      <w:r w:rsidRPr="005E3AA9">
        <w:rPr>
          <w:b/>
          <w:bCs/>
        </w:rPr>
        <w:t>Fase de Descubrimiento (DHCP):</w:t>
      </w:r>
      <w:r w:rsidRPr="005E3AA9">
        <w:t xml:space="preserve"> Al iniciar un equipo cliente y seleccionar el arranque por red (PXE/Network Boot), la interfaz de red (NIC) envía una solicitud de difusión (broadcast) buscando un servidor DHCP. El servidor DHCP, previamente configurado con las opciones 66 y 67 (o mediante un DHCP </w:t>
      </w:r>
      <w:proofErr w:type="spellStart"/>
      <w:r w:rsidRPr="005E3AA9">
        <w:t>Relay</w:t>
      </w:r>
      <w:proofErr w:type="spellEnd"/>
      <w:r w:rsidRPr="005E3AA9">
        <w:t>/Helper si el cliente se encuentra en una subred distinta), responde proporcionando al cliente su dirección IP, la dirección IP del servidor FOG (</w:t>
      </w:r>
      <w:proofErr w:type="spellStart"/>
      <w:r w:rsidRPr="005E3AA9">
        <w:t>next</w:t>
      </w:r>
      <w:proofErr w:type="spellEnd"/>
      <w:r w:rsidRPr="005E3AA9">
        <w:t>-server) y la ruta del cargador de arranque inicial (</w:t>
      </w:r>
      <w:proofErr w:type="spellStart"/>
      <w:r w:rsidRPr="005E3AA9">
        <w:rPr>
          <w:b/>
          <w:bCs/>
        </w:rPr>
        <w:t>filename</w:t>
      </w:r>
      <w:proofErr w:type="spellEnd"/>
      <w:r w:rsidRPr="005E3AA9">
        <w:t xml:space="preserve">, </w:t>
      </w:r>
      <w:r w:rsidR="007640B6" w:rsidRPr="005E3AA9">
        <w:t xml:space="preserve">el nombre del archivo varía según sea arranque con Legacy BIOS, UEFI o se especifique para según que arquitectura de procesador: x86, x64, ARM, </w:t>
      </w:r>
      <w:proofErr w:type="spellStart"/>
      <w:r w:rsidR="007640B6" w:rsidRPr="005E3AA9">
        <w:t>etc</w:t>
      </w:r>
      <w:proofErr w:type="spellEnd"/>
      <w:r w:rsidRPr="005E3AA9">
        <w:t>).</w:t>
      </w:r>
    </w:p>
    <w:p w14:paraId="423CE0D8" w14:textId="39B5D41D" w:rsidR="001359BC" w:rsidRPr="005E3AA9" w:rsidRDefault="001359BC" w:rsidP="001359BC">
      <w:pPr>
        <w:pStyle w:val="Prrafodelista"/>
        <w:numPr>
          <w:ilvl w:val="0"/>
          <w:numId w:val="7"/>
        </w:numPr>
      </w:pPr>
      <w:r w:rsidRPr="005E3AA9">
        <w:rPr>
          <w:b/>
          <w:bCs/>
        </w:rPr>
        <w:t>Carga del Cargador de Arranque (TFTP):</w:t>
      </w:r>
      <w:r w:rsidRPr="005E3AA9">
        <w:t xml:space="preserve"> Con la información obtenida, el cliente establece una conexión mediante el protocolo </w:t>
      </w:r>
      <w:r w:rsidRPr="005E3AA9">
        <w:rPr>
          <w:b/>
          <w:bCs/>
        </w:rPr>
        <w:t xml:space="preserve">TFTP (Trivial File Transfer </w:t>
      </w:r>
      <w:proofErr w:type="spellStart"/>
      <w:r w:rsidRPr="005E3AA9">
        <w:rPr>
          <w:b/>
          <w:bCs/>
        </w:rPr>
        <w:t>Protocol</w:t>
      </w:r>
      <w:proofErr w:type="spellEnd"/>
      <w:r w:rsidRPr="005E3AA9">
        <w:rPr>
          <w:b/>
          <w:bCs/>
        </w:rPr>
        <w:t>)</w:t>
      </w:r>
      <w:r w:rsidRPr="005E3AA9">
        <w:t xml:space="preserve"> para descargar el archivo de arranque inicial desde el servidor FOG. </w:t>
      </w:r>
    </w:p>
    <w:p w14:paraId="42C5AE99" w14:textId="27C51D7D" w:rsidR="001359BC" w:rsidRPr="005E3AA9" w:rsidRDefault="001359BC" w:rsidP="001359BC">
      <w:pPr>
        <w:pStyle w:val="Prrafodelista"/>
        <w:numPr>
          <w:ilvl w:val="0"/>
          <w:numId w:val="7"/>
        </w:numPr>
      </w:pPr>
      <w:r w:rsidRPr="005E3AA9">
        <w:rPr>
          <w:b/>
          <w:bCs/>
        </w:rPr>
        <w:t>Ejecución del Entorno FOG (</w:t>
      </w:r>
      <w:proofErr w:type="spellStart"/>
      <w:r w:rsidRPr="005E3AA9">
        <w:rPr>
          <w:b/>
          <w:bCs/>
        </w:rPr>
        <w:t>iPXE</w:t>
      </w:r>
      <w:proofErr w:type="spellEnd"/>
      <w:r w:rsidRPr="005E3AA9">
        <w:rPr>
          <w:b/>
          <w:bCs/>
        </w:rPr>
        <w:t>):</w:t>
      </w:r>
      <w:r w:rsidRPr="005E3AA9">
        <w:t xml:space="preserve"> Una vez cargado el </w:t>
      </w:r>
      <w:proofErr w:type="spellStart"/>
      <w:r w:rsidRPr="005E3AA9">
        <w:t>kernel</w:t>
      </w:r>
      <w:proofErr w:type="spellEnd"/>
      <w:r w:rsidRPr="005E3AA9">
        <w:t xml:space="preserve"> en la memoria RAM, el sistema operativo del cliente pasa a ser un entorno </w:t>
      </w:r>
      <w:proofErr w:type="spellStart"/>
      <w:r w:rsidRPr="005E3AA9">
        <w:t>iPXE</w:t>
      </w:r>
      <w:proofErr w:type="spellEnd"/>
      <w:r w:rsidRPr="005E3AA9">
        <w:t>. A partir de este momento, el cliente se comunica con el servidor web de FOG mediante peticiones HTTP/HTTPS para obtener instrucciones específicas basadas en la dirección MAC del equipo.</w:t>
      </w:r>
    </w:p>
    <w:p w14:paraId="763276D6" w14:textId="494292DC" w:rsidR="001359BC" w:rsidRPr="005E3AA9" w:rsidRDefault="001359BC" w:rsidP="001359BC">
      <w:pPr>
        <w:pStyle w:val="Prrafodelista"/>
        <w:numPr>
          <w:ilvl w:val="0"/>
          <w:numId w:val="7"/>
        </w:numPr>
      </w:pPr>
      <w:r w:rsidRPr="005E3AA9">
        <w:rPr>
          <w:b/>
          <w:bCs/>
        </w:rPr>
        <w:t>Transferencia de Datos (</w:t>
      </w:r>
      <w:proofErr w:type="spellStart"/>
      <w:r w:rsidRPr="005E3AA9">
        <w:rPr>
          <w:b/>
          <w:bCs/>
        </w:rPr>
        <w:t>Partclone</w:t>
      </w:r>
      <w:proofErr w:type="spellEnd"/>
      <w:r w:rsidRPr="005E3AA9">
        <w:rPr>
          <w:b/>
          <w:bCs/>
        </w:rPr>
        <w:t>/NFS):</w:t>
      </w:r>
      <w:r w:rsidRPr="005E3AA9">
        <w:t xml:space="preserve"> Si la tarea requiere una transferencia de datos, se utiliza el protocolo NFS (Network File </w:t>
      </w:r>
      <w:proofErr w:type="spellStart"/>
      <w:r w:rsidRPr="005E3AA9">
        <w:t>System</w:t>
      </w:r>
      <w:proofErr w:type="spellEnd"/>
      <w:r w:rsidRPr="005E3AA9">
        <w:t xml:space="preserve">) para montar los directorios de imágenes del servidor en el cliente. La herramienta </w:t>
      </w:r>
      <w:proofErr w:type="spellStart"/>
      <w:r w:rsidRPr="005E3AA9">
        <w:t>Partclone</w:t>
      </w:r>
      <w:proofErr w:type="spellEnd"/>
      <w:r w:rsidRPr="005E3AA9">
        <w:t xml:space="preserve"> se ejecuta localmente en el cliente, leyendo o escribiendo bloques de datos directamente sobre el dispositivo de almacenamiento.</w:t>
      </w:r>
    </w:p>
    <w:p w14:paraId="42463A82" w14:textId="782299A4" w:rsidR="001359BC" w:rsidRPr="005E3AA9" w:rsidRDefault="001359BC" w:rsidP="001359BC">
      <w:pPr>
        <w:pStyle w:val="Prrafodelista"/>
        <w:numPr>
          <w:ilvl w:val="0"/>
          <w:numId w:val="7"/>
        </w:numPr>
      </w:pPr>
      <w:proofErr w:type="spellStart"/>
      <w:r w:rsidRPr="005E3AA9">
        <w:rPr>
          <w:b/>
          <w:bCs/>
        </w:rPr>
        <w:t>Unicast</w:t>
      </w:r>
      <w:proofErr w:type="spellEnd"/>
      <w:r w:rsidRPr="005E3AA9">
        <w:t>: Para un único equipo, la transferencia se realiza punto a punto.</w:t>
      </w:r>
    </w:p>
    <w:p w14:paraId="6A59293C" w14:textId="160A00CE" w:rsidR="001359BC" w:rsidRPr="005E3AA9" w:rsidRDefault="001359BC" w:rsidP="001359BC">
      <w:pPr>
        <w:pStyle w:val="Prrafodelista"/>
        <w:numPr>
          <w:ilvl w:val="0"/>
          <w:numId w:val="7"/>
        </w:numPr>
      </w:pPr>
      <w:proofErr w:type="spellStart"/>
      <w:r w:rsidRPr="005E3AA9">
        <w:rPr>
          <w:b/>
          <w:bCs/>
        </w:rPr>
        <w:t>Multicast</w:t>
      </w:r>
      <w:proofErr w:type="spellEnd"/>
      <w:r w:rsidR="00FF01F6" w:rsidRPr="005E3AA9">
        <w:rPr>
          <w:rStyle w:val="Refdenotaalpie"/>
          <w:b/>
          <w:bCs/>
        </w:rPr>
        <w:footnoteReference w:id="3"/>
      </w:r>
      <w:r w:rsidRPr="005E3AA9">
        <w:t xml:space="preserve">: Para despliegues masivos, FOG utiliza el protocolo </w:t>
      </w:r>
      <w:proofErr w:type="spellStart"/>
      <w:r w:rsidRPr="005E3AA9">
        <w:t>UDPcast</w:t>
      </w:r>
      <w:proofErr w:type="spellEnd"/>
      <w:r w:rsidRPr="005E3AA9">
        <w:t xml:space="preserve">, que permite transmitir </w:t>
      </w:r>
      <w:r w:rsidR="00FF01F6" w:rsidRPr="005E3AA9">
        <w:t>de una sola vez</w:t>
      </w:r>
      <w:r w:rsidRPr="005E3AA9">
        <w:t xml:space="preserve"> el flujo de datos desde el servidor, siendo este recibido simultáneamente por todos los clientes miembros del grupo </w:t>
      </w:r>
      <w:proofErr w:type="spellStart"/>
      <w:r w:rsidRPr="005E3AA9">
        <w:t>multicast</w:t>
      </w:r>
      <w:proofErr w:type="spellEnd"/>
      <w:r w:rsidR="00CF2146" w:rsidRPr="005E3AA9">
        <w:t>.</w:t>
      </w:r>
    </w:p>
    <w:p w14:paraId="1E492007" w14:textId="235E2E66" w:rsidR="00EF429F" w:rsidRPr="005E3AA9" w:rsidRDefault="001359BC" w:rsidP="001359BC">
      <w:pPr>
        <w:pStyle w:val="Prrafodelista"/>
        <w:numPr>
          <w:ilvl w:val="0"/>
          <w:numId w:val="7"/>
        </w:numPr>
      </w:pPr>
      <w:r w:rsidRPr="005E3AA9">
        <w:rPr>
          <w:b/>
          <w:bCs/>
        </w:rPr>
        <w:lastRenderedPageBreak/>
        <w:t xml:space="preserve">Finalización y </w:t>
      </w:r>
      <w:proofErr w:type="spellStart"/>
      <w:r w:rsidRPr="005E3AA9">
        <w:rPr>
          <w:b/>
          <w:bCs/>
        </w:rPr>
        <w:t>Post-configuración</w:t>
      </w:r>
      <w:proofErr w:type="spellEnd"/>
      <w:r w:rsidR="00DA1154" w:rsidRPr="005E3AA9">
        <w:rPr>
          <w:rStyle w:val="Refdenotaalpie"/>
          <w:b/>
          <w:bCs/>
        </w:rPr>
        <w:footnoteReference w:id="4"/>
      </w:r>
      <w:r w:rsidRPr="005E3AA9">
        <w:t xml:space="preserve">: Una vez completada la transferencia, el cliente notifica al servidor mediante una petición HTTP el estado de éxito o error. Si se ha configurado, el servidor FOG puede disparar scripts de configuración final (ejecutados en el primer arranque del SO cliente) para </w:t>
      </w:r>
      <w:r w:rsidR="005D30B1" w:rsidRPr="005E3AA9">
        <w:t>realizar múltiples tareas</w:t>
      </w:r>
      <w:r w:rsidRPr="005E3AA9">
        <w:t>, finalizando así el ciclo lógico de despliegue.</w:t>
      </w:r>
      <w:r w:rsidR="00EF429F" w:rsidRPr="005E3AA9">
        <w:t xml:space="preserve"> </w:t>
      </w:r>
    </w:p>
    <w:p w14:paraId="5B7B7ABE" w14:textId="77777777" w:rsidR="00954D63" w:rsidRPr="005E3AA9" w:rsidRDefault="00954D63" w:rsidP="001359BC"/>
    <w:p w14:paraId="591F9602" w14:textId="0B752A5C" w:rsidR="00532170" w:rsidRPr="005E3AA9" w:rsidRDefault="008609F3" w:rsidP="008609F3">
      <w:pPr>
        <w:pStyle w:val="Ttulo3"/>
        <w:numPr>
          <w:ilvl w:val="2"/>
          <w:numId w:val="2"/>
        </w:numPr>
      </w:pPr>
      <w:bookmarkStart w:id="10" w:name="_Toc224471040"/>
      <w:r w:rsidRPr="005E3AA9">
        <w:t>Descripción física</w:t>
      </w:r>
      <w:bookmarkEnd w:id="10"/>
    </w:p>
    <w:p w14:paraId="71CA136E" w14:textId="77777777" w:rsidR="00206CBE" w:rsidRPr="005E3AA9" w:rsidRDefault="00206CBE" w:rsidP="00206CBE">
      <w:r w:rsidRPr="005E3AA9">
        <w:t>La arquitectura física del sistema se compone de tres elementos críticos que garantizan la operatividad del servicio:</w:t>
      </w:r>
    </w:p>
    <w:p w14:paraId="70584E41" w14:textId="791C2445" w:rsidR="00206CBE" w:rsidRPr="005E3AA9" w:rsidRDefault="00206CBE" w:rsidP="00206CBE">
      <w:pPr>
        <w:numPr>
          <w:ilvl w:val="0"/>
          <w:numId w:val="8"/>
        </w:numPr>
      </w:pPr>
      <w:r w:rsidRPr="005E3AA9">
        <w:rPr>
          <w:b/>
          <w:bCs/>
        </w:rPr>
        <w:t>Servidor FOG</w:t>
      </w:r>
      <w:r w:rsidRPr="005E3AA9">
        <w:rPr>
          <w:rStyle w:val="Refdenotaalpie"/>
          <w:b/>
          <w:bCs/>
        </w:rPr>
        <w:footnoteReference w:id="5"/>
      </w:r>
      <w:r w:rsidRPr="005E3AA9">
        <w:rPr>
          <w:b/>
          <w:bCs/>
        </w:rPr>
        <w:t>:</w:t>
      </w:r>
      <w:r w:rsidRPr="005E3AA9">
        <w:t xml:space="preserve"> Implementado sobre una máquina virtual (VM) en el clúster </w:t>
      </w:r>
      <w:proofErr w:type="spellStart"/>
      <w:r w:rsidR="005D7758" w:rsidRPr="005E3AA9">
        <w:t>Proxmox</w:t>
      </w:r>
      <w:proofErr w:type="spellEnd"/>
      <w:r w:rsidR="005D7758" w:rsidRPr="005E3AA9">
        <w:t xml:space="preserve"> del Instituto. </w:t>
      </w:r>
      <w:r w:rsidRPr="005E3AA9">
        <w:t xml:space="preserve">Se han asignado recursos mínimos de </w:t>
      </w:r>
      <w:r w:rsidRPr="005E3AA9">
        <w:rPr>
          <w:b/>
          <w:bCs/>
        </w:rPr>
        <w:t xml:space="preserve">2 núcleos </w:t>
      </w:r>
      <w:proofErr w:type="spellStart"/>
      <w:r w:rsidRPr="005E3AA9">
        <w:rPr>
          <w:b/>
          <w:bCs/>
        </w:rPr>
        <w:t>vCPU</w:t>
      </w:r>
      <w:proofErr w:type="spellEnd"/>
      <w:r w:rsidRPr="005E3AA9">
        <w:rPr>
          <w:b/>
          <w:bCs/>
        </w:rPr>
        <w:t xml:space="preserve"> y 4 GB de RAM</w:t>
      </w:r>
      <w:r w:rsidRPr="005E3AA9">
        <w:t xml:space="preserve">, </w:t>
      </w:r>
      <w:r w:rsidR="00B52587" w:rsidRPr="005E3AA9">
        <w:t>que podrán aumentar</w:t>
      </w:r>
      <w:r w:rsidRPr="005E3AA9">
        <w:t xml:space="preserve"> según la carga de trabajo. Este servidor </w:t>
      </w:r>
      <w:r w:rsidR="004D05D1" w:rsidRPr="005E3AA9">
        <w:t>se encargará de</w:t>
      </w:r>
      <w:r w:rsidRPr="005E3AA9">
        <w:t xml:space="preserve"> la gestión de imágenes, el inventario de hardware y la orquestación de procesos de captura y despliegue.</w:t>
      </w:r>
    </w:p>
    <w:p w14:paraId="06BF1804" w14:textId="099A7A42" w:rsidR="00206CBE" w:rsidRPr="005E3AA9" w:rsidRDefault="00206CBE" w:rsidP="00206CBE">
      <w:pPr>
        <w:numPr>
          <w:ilvl w:val="0"/>
          <w:numId w:val="8"/>
        </w:numPr>
      </w:pPr>
      <w:r w:rsidRPr="005E3AA9">
        <w:rPr>
          <w:b/>
          <w:bCs/>
        </w:rPr>
        <w:t>Infraestructura de Red:</w:t>
      </w:r>
      <w:r w:rsidRPr="005E3AA9">
        <w:t xml:space="preserve"> Se opera sobre una red Gigabit (1 Gbps) </w:t>
      </w:r>
      <w:r w:rsidR="00AE3CA2" w:rsidRPr="005E3AA9">
        <w:t>que es el ancho del que dispone el centro</w:t>
      </w:r>
      <w:r w:rsidRPr="005E3AA9">
        <w:t xml:space="preserve">. Para permitir el despliegue en diferentes subredes, la infraestructura integra </w:t>
      </w:r>
      <w:r w:rsidRPr="005E3AA9">
        <w:rPr>
          <w:b/>
          <w:bCs/>
        </w:rPr>
        <w:t xml:space="preserve">IP </w:t>
      </w:r>
      <w:proofErr w:type="spellStart"/>
      <w:r w:rsidRPr="005E3AA9">
        <w:rPr>
          <w:b/>
          <w:bCs/>
        </w:rPr>
        <w:t>Helpers</w:t>
      </w:r>
      <w:proofErr w:type="spellEnd"/>
      <w:r w:rsidRPr="005E3AA9">
        <w:rPr>
          <w:b/>
          <w:bCs/>
        </w:rPr>
        <w:t xml:space="preserve"> (DHCP </w:t>
      </w:r>
      <w:proofErr w:type="spellStart"/>
      <w:r w:rsidRPr="005E3AA9">
        <w:rPr>
          <w:b/>
          <w:bCs/>
        </w:rPr>
        <w:t>Relay</w:t>
      </w:r>
      <w:proofErr w:type="spellEnd"/>
      <w:r w:rsidRPr="005E3AA9">
        <w:rPr>
          <w:b/>
          <w:bCs/>
        </w:rPr>
        <w:t>)</w:t>
      </w:r>
      <w:r w:rsidRPr="005E3AA9">
        <w:t xml:space="preserve">, que redirigen las peticiones PXE al servidor FOG. Adicionalmente, se requiere soporte de </w:t>
      </w:r>
      <w:r w:rsidRPr="005E3AA9">
        <w:rPr>
          <w:b/>
          <w:bCs/>
        </w:rPr>
        <w:t>Wake-</w:t>
      </w:r>
      <w:proofErr w:type="spellStart"/>
      <w:r w:rsidRPr="005E3AA9">
        <w:rPr>
          <w:b/>
          <w:bCs/>
        </w:rPr>
        <w:t>on</w:t>
      </w:r>
      <w:proofErr w:type="spellEnd"/>
      <w:r w:rsidRPr="005E3AA9">
        <w:rPr>
          <w:b/>
          <w:bCs/>
        </w:rPr>
        <w:t>-LAN (WOL)</w:t>
      </w:r>
      <w:r w:rsidRPr="005E3AA9">
        <w:t xml:space="preserve"> en los </w:t>
      </w:r>
      <w:r w:rsidR="00605B53" w:rsidRPr="005E3AA9">
        <w:t xml:space="preserve">equipos de red </w:t>
      </w:r>
      <w:r w:rsidRPr="005E3AA9">
        <w:t xml:space="preserve">para facilitar el encendido remoto de los equipos cliente </w:t>
      </w:r>
      <w:r w:rsidR="00605B53" w:rsidRPr="005E3AA9">
        <w:t>por parte del servidor FOG</w:t>
      </w:r>
      <w:r w:rsidRPr="005E3AA9">
        <w:t>.</w:t>
      </w:r>
    </w:p>
    <w:p w14:paraId="6C09036E" w14:textId="2F684141" w:rsidR="00206CBE" w:rsidRPr="005E3AA9" w:rsidRDefault="00206CBE" w:rsidP="00206CBE">
      <w:pPr>
        <w:numPr>
          <w:ilvl w:val="0"/>
          <w:numId w:val="8"/>
        </w:numPr>
      </w:pPr>
      <w:r w:rsidRPr="005E3AA9">
        <w:rPr>
          <w:b/>
          <w:bCs/>
        </w:rPr>
        <w:t>Equipos Clientes:</w:t>
      </w:r>
      <w:r w:rsidRPr="005E3AA9">
        <w:t xml:space="preserve"> </w:t>
      </w:r>
      <w:proofErr w:type="spellStart"/>
      <w:r w:rsidR="00605B53" w:rsidRPr="005E3AA9">
        <w:t>PCs</w:t>
      </w:r>
      <w:proofErr w:type="spellEnd"/>
      <w:r w:rsidR="00605B53" w:rsidRPr="005E3AA9">
        <w:t xml:space="preserve"> físicos (virtuales durante la mayor parte de las pruebas)</w:t>
      </w:r>
      <w:r w:rsidRPr="005E3AA9">
        <w:t xml:space="preserve"> configurad</w:t>
      </w:r>
      <w:r w:rsidR="00605B53" w:rsidRPr="005E3AA9">
        <w:t>o</w:t>
      </w:r>
      <w:r w:rsidRPr="005E3AA9">
        <w:t xml:space="preserve">s para priorizar el arranque mediante </w:t>
      </w:r>
      <w:r w:rsidRPr="005E3AA9">
        <w:rPr>
          <w:b/>
          <w:bCs/>
        </w:rPr>
        <w:t>PXE (</w:t>
      </w:r>
      <w:proofErr w:type="spellStart"/>
      <w:r w:rsidRPr="005E3AA9">
        <w:rPr>
          <w:b/>
          <w:bCs/>
        </w:rPr>
        <w:t>Preboot</w:t>
      </w:r>
      <w:proofErr w:type="spellEnd"/>
      <w:r w:rsidRPr="005E3AA9">
        <w:rPr>
          <w:b/>
          <w:bCs/>
        </w:rPr>
        <w:t xml:space="preserve"> </w:t>
      </w:r>
      <w:proofErr w:type="spellStart"/>
      <w:r w:rsidRPr="005E3AA9">
        <w:rPr>
          <w:b/>
          <w:bCs/>
        </w:rPr>
        <w:t>Execution</w:t>
      </w:r>
      <w:proofErr w:type="spellEnd"/>
      <w:r w:rsidRPr="005E3AA9">
        <w:rPr>
          <w:b/>
          <w:bCs/>
        </w:rPr>
        <w:t xml:space="preserve"> </w:t>
      </w:r>
      <w:proofErr w:type="spellStart"/>
      <w:r w:rsidRPr="005E3AA9">
        <w:rPr>
          <w:b/>
          <w:bCs/>
        </w:rPr>
        <w:t>Environment</w:t>
      </w:r>
      <w:proofErr w:type="spellEnd"/>
      <w:r w:rsidRPr="005E3AA9">
        <w:rPr>
          <w:b/>
          <w:bCs/>
        </w:rPr>
        <w:t>)</w:t>
      </w:r>
      <w:r w:rsidRPr="005E3AA9">
        <w:t xml:space="preserve"> en su BIOS/UEFI. Todos los equipos cliente deben ser compatibles con el estándar </w:t>
      </w:r>
      <w:r w:rsidRPr="005E3AA9">
        <w:rPr>
          <w:b/>
          <w:bCs/>
        </w:rPr>
        <w:t>WOL</w:t>
      </w:r>
      <w:r w:rsidRPr="005E3AA9">
        <w:t xml:space="preserve"> para </w:t>
      </w:r>
      <w:r w:rsidR="008D7F26" w:rsidRPr="005E3AA9">
        <w:t>facilitar la realización de las tareas de despliegue.</w:t>
      </w:r>
    </w:p>
    <w:p w14:paraId="195FFAA8" w14:textId="77777777" w:rsidR="0087044C" w:rsidRPr="005E3AA9" w:rsidRDefault="0087044C" w:rsidP="00206CBE">
      <w:pPr>
        <w:sectPr w:rsidR="0087044C" w:rsidRPr="005E3AA9" w:rsidSect="00AC7EA4">
          <w:pgSz w:w="12240" w:h="15840"/>
          <w:pgMar w:top="1440" w:right="1440" w:bottom="1440" w:left="1440" w:header="708" w:footer="708" w:gutter="0"/>
          <w:cols w:space="708"/>
          <w:titlePg/>
          <w:docGrid w:linePitch="360"/>
        </w:sectPr>
      </w:pPr>
    </w:p>
    <w:p w14:paraId="38921F94" w14:textId="50E23F57" w:rsidR="008609F3" w:rsidRPr="005E3AA9" w:rsidRDefault="0087044C" w:rsidP="0087044C">
      <w:pPr>
        <w:pStyle w:val="Ttulo3"/>
        <w:numPr>
          <w:ilvl w:val="2"/>
          <w:numId w:val="2"/>
        </w:numPr>
      </w:pPr>
      <w:bookmarkStart w:id="11" w:name="_Toc224471041"/>
      <w:r w:rsidRPr="005E3AA9">
        <w:lastRenderedPageBreak/>
        <w:t>Normativa, legislación y licencias</w:t>
      </w:r>
      <w:bookmarkEnd w:id="11"/>
    </w:p>
    <w:p w14:paraId="01926727" w14:textId="77777777" w:rsidR="008008F1" w:rsidRPr="005E3AA9" w:rsidRDefault="008008F1" w:rsidP="008008F1">
      <w:r w:rsidRPr="005E3AA9">
        <w:t>La ejecución de este proyecto se rige por un marco normativo que garantiza tanto la legalidad del software empleado como la protección de la información gestionada en los dispositivos.</w:t>
      </w:r>
    </w:p>
    <w:p w14:paraId="688BE269" w14:textId="07378877" w:rsidR="008008F1" w:rsidRPr="005E3AA9" w:rsidRDefault="008008F1" w:rsidP="008008F1">
      <w:pPr>
        <w:numPr>
          <w:ilvl w:val="0"/>
          <w:numId w:val="9"/>
        </w:numPr>
      </w:pPr>
      <w:r w:rsidRPr="005E3AA9">
        <w:rPr>
          <w:b/>
          <w:bCs/>
        </w:rPr>
        <w:t>Licenciamiento de Software:</w:t>
      </w:r>
      <w:r w:rsidRPr="005E3AA9">
        <w:t xml:space="preserve"> El núcleo del sistema, </w:t>
      </w:r>
      <w:r w:rsidRPr="005E3AA9">
        <w:rPr>
          <w:b/>
          <w:bCs/>
        </w:rPr>
        <w:t>FOG Project</w:t>
      </w:r>
      <w:r w:rsidRPr="005E3AA9">
        <w:t xml:space="preserve">, se distribuye bajo la licencia </w:t>
      </w:r>
      <w:r w:rsidRPr="005E3AA9">
        <w:rPr>
          <w:b/>
          <w:bCs/>
        </w:rPr>
        <w:t>GNU GPLv3</w:t>
      </w:r>
      <w:r w:rsidRPr="005E3AA9">
        <w:rPr>
          <w:rStyle w:val="Refdenotaalpie"/>
          <w:b/>
          <w:bCs/>
        </w:rPr>
        <w:footnoteReference w:id="6"/>
      </w:r>
      <w:r w:rsidRPr="005E3AA9">
        <w:t>. Esta licencia de software libre permite la libre ejecución, estudio, modificación y redistribución del código, lo cual es fundamental para asegurar la sostenibilidad del proyecto a largo plazo sin incurrir en costes de licencias privativas. Todos los componentes auxiliares del sistema</w:t>
      </w:r>
      <w:r w:rsidRPr="005E3AA9">
        <w:rPr>
          <w:rStyle w:val="Refdenotaalpie"/>
        </w:rPr>
        <w:footnoteReference w:id="7"/>
      </w:r>
      <w:r w:rsidRPr="005E3AA9">
        <w:t xml:space="preserve"> (Ubuntu Server</w:t>
      </w:r>
      <w:r w:rsidRPr="005E3AA9">
        <w:rPr>
          <w:rStyle w:val="Refdenotaalpie"/>
        </w:rPr>
        <w:footnoteReference w:id="8"/>
      </w:r>
      <w:r w:rsidRPr="005E3AA9">
        <w:t xml:space="preserve">, </w:t>
      </w:r>
      <w:proofErr w:type="spellStart"/>
      <w:r w:rsidRPr="005E3AA9">
        <w:t>MariaDB</w:t>
      </w:r>
      <w:proofErr w:type="spellEnd"/>
      <w:r w:rsidRPr="005E3AA9">
        <w:rPr>
          <w:rStyle w:val="Refdenotaalpie"/>
        </w:rPr>
        <w:footnoteReference w:id="9"/>
      </w:r>
      <w:r w:rsidRPr="005E3AA9">
        <w:t>, PHP</w:t>
      </w:r>
      <w:r w:rsidR="009C0660" w:rsidRPr="005E3AA9">
        <w:rPr>
          <w:rStyle w:val="Refdenotaalpie"/>
        </w:rPr>
        <w:footnoteReference w:id="10"/>
      </w:r>
      <w:r w:rsidR="009C0660" w:rsidRPr="005E3AA9">
        <w:rPr>
          <w:rStyle w:val="Refdenotaalpie"/>
        </w:rPr>
        <w:footnoteReference w:id="11"/>
      </w:r>
      <w:r w:rsidRPr="005E3AA9">
        <w:t>, Apache2</w:t>
      </w:r>
      <w:r w:rsidR="009C0660" w:rsidRPr="005E3AA9">
        <w:rPr>
          <w:rStyle w:val="Refdenotaalpie"/>
        </w:rPr>
        <w:footnoteReference w:id="12"/>
      </w:r>
      <w:r w:rsidRPr="005E3AA9">
        <w:t>) operan también bajo licencias de código abierto (GPL, BSD o MIT), garantizando la integridad legal de la infraestructura.</w:t>
      </w:r>
    </w:p>
    <w:p w14:paraId="00F51794" w14:textId="1D736CA2" w:rsidR="00AA1CEE" w:rsidRPr="005E3AA9" w:rsidRDefault="00AA1CEE" w:rsidP="00AA1CEE">
      <w:pPr>
        <w:numPr>
          <w:ilvl w:val="0"/>
          <w:numId w:val="9"/>
        </w:numPr>
      </w:pPr>
      <w:r w:rsidRPr="005E3AA9">
        <w:rPr>
          <w:b/>
          <w:bCs/>
        </w:rPr>
        <w:t>Protección de Datos (RGPD):</w:t>
      </w:r>
      <w:r w:rsidRPr="005E3AA9">
        <w:t xml:space="preserve"> El objetivo principal del sistema es la captura y despliegue de imágenes de referencia creadas a partir de un equipo de prueba configurado específicamente para este fin. En este equipo base se prepara el sistema operativo y las aplicaciones necesarias antes de generar la imagen que posteriormente se distribuirá a los demás equipos.</w:t>
      </w:r>
    </w:p>
    <w:p w14:paraId="7E6F9541" w14:textId="34BB5090" w:rsidR="00AA1CEE" w:rsidRPr="005E3AA9" w:rsidRDefault="00AA1CEE" w:rsidP="00AA1CEE">
      <w:pPr>
        <w:ind w:left="720"/>
      </w:pPr>
      <w:r w:rsidRPr="005E3AA9">
        <w:t>No obstante, de forma puntual podría ser necesario capturar la imagen de algún equipo que ya esté en uso por parte de profesorado o alumnado. En estos casos existe la posibilidad de que el sistema contenga datos personales, por lo que el procedimiento deberá ajustarse a lo establecido en el Reglamento General de Protección de Datos (RGPD)</w:t>
      </w:r>
      <w:r w:rsidRPr="005E3AA9">
        <w:rPr>
          <w:rStyle w:val="Refdenotaalpie"/>
        </w:rPr>
        <w:footnoteReference w:id="13"/>
      </w:r>
      <w:r w:rsidRPr="005E3AA9">
        <w:t>.</w:t>
      </w:r>
    </w:p>
    <w:p w14:paraId="75AD771A" w14:textId="19BDE410" w:rsidR="00AA1CEE" w:rsidRPr="005E3AA9" w:rsidRDefault="00AA1CEE" w:rsidP="00AA1CEE">
      <w:pPr>
        <w:ind w:left="720"/>
      </w:pPr>
      <w:r w:rsidRPr="005E3AA9">
        <w:t>Por ello, antes de realizar la captura se deberá comprobar y eliminar cualquier dato personal existente en el equipo. En caso de que se detecte información de carácter personal, se deberá actuar conforme a la normativa vigente, garantizando su eliminación o tratamiento adecuado antes de proceder a la generación de la imagen. De este modo se evita la distribución involuntaria de información personal a otros equipos del centro.</w:t>
      </w:r>
    </w:p>
    <w:p w14:paraId="1297F7BE" w14:textId="77777777" w:rsidR="00AA1CEE" w:rsidRPr="005E3AA9" w:rsidRDefault="00AA1CEE" w:rsidP="00AA1CEE">
      <w:pPr>
        <w:sectPr w:rsidR="00AA1CEE" w:rsidRPr="005E3AA9" w:rsidSect="00AC7EA4">
          <w:pgSz w:w="12240" w:h="15840"/>
          <w:pgMar w:top="1440" w:right="1440" w:bottom="1440" w:left="1440" w:header="708" w:footer="708" w:gutter="0"/>
          <w:cols w:space="708"/>
          <w:titlePg/>
          <w:docGrid w:linePitch="360"/>
        </w:sectPr>
      </w:pPr>
    </w:p>
    <w:p w14:paraId="6269DEDF" w14:textId="4B231AB8" w:rsidR="00AA1CEE" w:rsidRPr="005E3AA9" w:rsidRDefault="00AA1CEE" w:rsidP="00AA1CEE">
      <w:pPr>
        <w:pStyle w:val="Ttulo2"/>
        <w:numPr>
          <w:ilvl w:val="1"/>
          <w:numId w:val="2"/>
        </w:numPr>
      </w:pPr>
      <w:bookmarkStart w:id="12" w:name="_Toc224471042"/>
      <w:r w:rsidRPr="005E3AA9">
        <w:lastRenderedPageBreak/>
        <w:t>Requisitos del sistema</w:t>
      </w:r>
      <w:bookmarkEnd w:id="12"/>
    </w:p>
    <w:p w14:paraId="5CE1978F" w14:textId="1233593E" w:rsidR="00AA1CEE" w:rsidRPr="005E3AA9" w:rsidRDefault="00AA1CEE" w:rsidP="00AA1CEE">
      <w:r w:rsidRPr="005E3AA9">
        <w:t xml:space="preserve">Para que la infraestructura de despliegue centralizado basada en </w:t>
      </w:r>
      <w:r w:rsidRPr="005E3AA9">
        <w:rPr>
          <w:b/>
          <w:bCs/>
        </w:rPr>
        <w:t>FOG Project</w:t>
      </w:r>
      <w:r w:rsidRPr="005E3AA9">
        <w:t xml:space="preserve"> cumpla con los estándares de rendimiento y fiabilidad exigidos, se han definido los siguientes requisitos técnicos y funcionales:</w:t>
      </w:r>
    </w:p>
    <w:p w14:paraId="48C2042F" w14:textId="23375490" w:rsidR="00AA1CEE" w:rsidRPr="005E3AA9" w:rsidRDefault="00AA1CEE" w:rsidP="00AA1CEE">
      <w:pPr>
        <w:pStyle w:val="Ttulo3"/>
        <w:numPr>
          <w:ilvl w:val="2"/>
          <w:numId w:val="2"/>
        </w:numPr>
      </w:pPr>
      <w:bookmarkStart w:id="13" w:name="_Toc224471043"/>
      <w:r w:rsidRPr="005E3AA9">
        <w:t>Requisitos</w:t>
      </w:r>
      <w:bookmarkEnd w:id="13"/>
    </w:p>
    <w:p w14:paraId="4F07B583" w14:textId="77777777" w:rsidR="006E66E2" w:rsidRPr="005E3AA9" w:rsidRDefault="006E66E2" w:rsidP="006E66E2">
      <w:r w:rsidRPr="005E3AA9">
        <w:t>Los requisitos se dividen en funcionales (lo que el sistema debe hacer) y técnicos (lo que el sistema necesita para funcionar):</w:t>
      </w:r>
    </w:p>
    <w:p w14:paraId="75CB46EA" w14:textId="77777777" w:rsidR="006E66E2" w:rsidRPr="005E3AA9" w:rsidRDefault="006E66E2" w:rsidP="006E66E2">
      <w:pPr>
        <w:numPr>
          <w:ilvl w:val="0"/>
          <w:numId w:val="11"/>
        </w:numPr>
      </w:pPr>
      <w:r w:rsidRPr="005E3AA9">
        <w:rPr>
          <w:b/>
          <w:bCs/>
        </w:rPr>
        <w:t>Requisitos Funcionales:</w:t>
      </w:r>
    </w:p>
    <w:p w14:paraId="126C8788" w14:textId="5E685604" w:rsidR="006E66E2" w:rsidRPr="005E3AA9" w:rsidRDefault="006E66E2" w:rsidP="006E66E2">
      <w:pPr>
        <w:numPr>
          <w:ilvl w:val="1"/>
          <w:numId w:val="11"/>
        </w:numPr>
      </w:pPr>
      <w:r w:rsidRPr="005E3AA9">
        <w:rPr>
          <w:b/>
          <w:bCs/>
        </w:rPr>
        <w:t>Captura y despliegue masivo:</w:t>
      </w:r>
      <w:r w:rsidRPr="005E3AA9">
        <w:t xml:space="preserve"> Capacidad para generar imágenes maestras desde un equipo base y desplegarlas simultáneamente en múltiples equipos mediante protocolos </w:t>
      </w:r>
      <w:proofErr w:type="spellStart"/>
      <w:r w:rsidRPr="005E3AA9">
        <w:t>Unicast</w:t>
      </w:r>
      <w:proofErr w:type="spellEnd"/>
      <w:r w:rsidRPr="005E3AA9">
        <w:t xml:space="preserve"> y </w:t>
      </w:r>
      <w:proofErr w:type="spellStart"/>
      <w:r w:rsidRPr="005E3AA9">
        <w:t>Multicast</w:t>
      </w:r>
      <w:proofErr w:type="spellEnd"/>
      <w:r w:rsidRPr="005E3AA9">
        <w:t xml:space="preserve"> en múltiples LAN.</w:t>
      </w:r>
    </w:p>
    <w:p w14:paraId="68981E15" w14:textId="70C5098E" w:rsidR="006E66E2" w:rsidRPr="005E3AA9" w:rsidRDefault="006E66E2" w:rsidP="006E66E2">
      <w:pPr>
        <w:numPr>
          <w:ilvl w:val="1"/>
          <w:numId w:val="11"/>
        </w:numPr>
      </w:pPr>
      <w:r w:rsidRPr="005E3AA9">
        <w:rPr>
          <w:b/>
          <w:bCs/>
        </w:rPr>
        <w:t xml:space="preserve">Automatización </w:t>
      </w:r>
      <w:proofErr w:type="spellStart"/>
      <w:r w:rsidRPr="005E3AA9">
        <w:rPr>
          <w:b/>
          <w:bCs/>
        </w:rPr>
        <w:t>post-instalación</w:t>
      </w:r>
      <w:proofErr w:type="spellEnd"/>
      <w:r w:rsidRPr="005E3AA9">
        <w:rPr>
          <w:b/>
          <w:bCs/>
        </w:rPr>
        <w:t>:</w:t>
      </w:r>
      <w:r w:rsidRPr="005E3AA9">
        <w:t xml:space="preserve"> Ejecución automática de scripts (</w:t>
      </w:r>
      <w:proofErr w:type="spellStart"/>
      <w:r w:rsidR="00B173C0" w:rsidRPr="005E3AA9">
        <w:t>snapins</w:t>
      </w:r>
      <w:proofErr w:type="spellEnd"/>
      <w:r w:rsidR="00B173C0" w:rsidRPr="005E3AA9">
        <w:rPr>
          <w:rStyle w:val="Refdenotaalpie"/>
        </w:rPr>
        <w:footnoteReference w:id="14"/>
      </w:r>
      <w:r w:rsidR="00B173C0" w:rsidRPr="005E3AA9">
        <w:t xml:space="preserve"> o </w:t>
      </w:r>
      <w:proofErr w:type="spellStart"/>
      <w:r w:rsidRPr="005E3AA9">
        <w:t>bash</w:t>
      </w:r>
      <w:proofErr w:type="spellEnd"/>
      <w:r w:rsidRPr="005E3AA9">
        <w:t>/</w:t>
      </w:r>
      <w:proofErr w:type="spellStart"/>
      <w:r w:rsidRPr="005E3AA9">
        <w:t>batch</w:t>
      </w:r>
      <w:proofErr w:type="spellEnd"/>
      <w:r w:rsidRPr="005E3AA9">
        <w:t>) tras el despliegue para la unión a dominio, activación de licencias o configuración de software básico.</w:t>
      </w:r>
    </w:p>
    <w:p w14:paraId="2EC6F5E1" w14:textId="63B8C7EB" w:rsidR="006E66E2" w:rsidRPr="005E3AA9" w:rsidRDefault="006E66E2" w:rsidP="006E66E2">
      <w:pPr>
        <w:numPr>
          <w:ilvl w:val="1"/>
          <w:numId w:val="11"/>
        </w:numPr>
      </w:pPr>
      <w:r w:rsidRPr="005E3AA9">
        <w:rPr>
          <w:b/>
          <w:bCs/>
        </w:rPr>
        <w:t>Gestión remota (WOL):</w:t>
      </w:r>
      <w:r w:rsidRPr="005E3AA9">
        <w:t xml:space="preserve"> Capacidad de encender los equipos cliente de forma remota.</w:t>
      </w:r>
    </w:p>
    <w:p w14:paraId="21D381F2" w14:textId="4BCA8146" w:rsidR="006E66E2" w:rsidRPr="005E3AA9" w:rsidRDefault="006E66E2" w:rsidP="006E66E2">
      <w:pPr>
        <w:numPr>
          <w:ilvl w:val="1"/>
          <w:numId w:val="11"/>
        </w:numPr>
      </w:pPr>
      <w:r w:rsidRPr="005E3AA9">
        <w:rPr>
          <w:b/>
          <w:bCs/>
        </w:rPr>
        <w:t>Inventario automatizado:</w:t>
      </w:r>
      <w:r w:rsidRPr="005E3AA9">
        <w:t xml:space="preserve"> Recopilación automática de información de los equipos clientes al realizar tareas de despliegue</w:t>
      </w:r>
      <w:r w:rsidR="00B173C0" w:rsidRPr="005E3AA9">
        <w:t xml:space="preserve"> y captura (</w:t>
      </w:r>
      <w:proofErr w:type="spellStart"/>
      <w:r w:rsidR="00B173C0" w:rsidRPr="005E3AA9">
        <w:t>hostname</w:t>
      </w:r>
      <w:proofErr w:type="spellEnd"/>
      <w:r w:rsidR="00B173C0" w:rsidRPr="005E3AA9">
        <w:t xml:space="preserve">, </w:t>
      </w:r>
      <w:proofErr w:type="spellStart"/>
      <w:r w:rsidR="00B173C0" w:rsidRPr="005E3AA9">
        <w:t>IPs</w:t>
      </w:r>
      <w:proofErr w:type="spellEnd"/>
      <w:r w:rsidR="00B173C0" w:rsidRPr="005E3AA9">
        <w:t xml:space="preserve">, </w:t>
      </w:r>
      <w:proofErr w:type="spellStart"/>
      <w:r w:rsidR="00B173C0" w:rsidRPr="005E3AA9">
        <w:t>MACs</w:t>
      </w:r>
      <w:proofErr w:type="spellEnd"/>
      <w:r w:rsidR="00B173C0" w:rsidRPr="005E3AA9">
        <w:t xml:space="preserve">, </w:t>
      </w:r>
      <w:proofErr w:type="spellStart"/>
      <w:r w:rsidR="00B173C0" w:rsidRPr="005E3AA9">
        <w:t>etc</w:t>
      </w:r>
      <w:proofErr w:type="spellEnd"/>
      <w:r w:rsidR="00B173C0" w:rsidRPr="005E3AA9">
        <w:t>)</w:t>
      </w:r>
      <w:r w:rsidRPr="005E3AA9">
        <w:t>.</w:t>
      </w:r>
    </w:p>
    <w:p w14:paraId="4A2CE626" w14:textId="77777777" w:rsidR="006E66E2" w:rsidRPr="005E3AA9" w:rsidRDefault="006E66E2" w:rsidP="006E66E2">
      <w:pPr>
        <w:numPr>
          <w:ilvl w:val="0"/>
          <w:numId w:val="11"/>
        </w:numPr>
      </w:pPr>
      <w:r w:rsidRPr="005E3AA9">
        <w:rPr>
          <w:b/>
          <w:bCs/>
        </w:rPr>
        <w:t>Requisitos Técnicos:</w:t>
      </w:r>
    </w:p>
    <w:p w14:paraId="3786135A" w14:textId="024BE05B" w:rsidR="006E66E2" w:rsidRPr="005E3AA9" w:rsidRDefault="006E66E2" w:rsidP="006E66E2">
      <w:pPr>
        <w:numPr>
          <w:ilvl w:val="1"/>
          <w:numId w:val="11"/>
        </w:numPr>
      </w:pPr>
      <w:r w:rsidRPr="005E3AA9">
        <w:rPr>
          <w:b/>
          <w:bCs/>
        </w:rPr>
        <w:t>Servidor:</w:t>
      </w:r>
      <w:r w:rsidRPr="005E3AA9">
        <w:t xml:space="preserve"> Instancia con sistema operativo Linux (Ubuntu Server 22.04 LTS), con una base de datos </w:t>
      </w:r>
      <w:r w:rsidR="00B173C0" w:rsidRPr="005E3AA9">
        <w:t xml:space="preserve">(FOG usa </w:t>
      </w:r>
      <w:proofErr w:type="spellStart"/>
      <w:r w:rsidRPr="005E3AA9">
        <w:t>MariaDB</w:t>
      </w:r>
      <w:proofErr w:type="spellEnd"/>
      <w:r w:rsidR="00B173C0" w:rsidRPr="005E3AA9">
        <w:t xml:space="preserve"> de fábrica</w:t>
      </w:r>
      <w:r w:rsidR="00B173C0" w:rsidRPr="005E3AA9">
        <w:rPr>
          <w:b/>
          <w:bCs/>
        </w:rPr>
        <w:t>)</w:t>
      </w:r>
      <w:r w:rsidRPr="005E3AA9">
        <w:t xml:space="preserve"> para la gestión de registros y servidor web </w:t>
      </w:r>
      <w:r w:rsidRPr="005E3AA9">
        <w:rPr>
          <w:b/>
          <w:bCs/>
        </w:rPr>
        <w:t>Apache</w:t>
      </w:r>
      <w:r w:rsidR="00B173C0" w:rsidRPr="005E3AA9">
        <w:rPr>
          <w:b/>
          <w:bCs/>
        </w:rPr>
        <w:t>2</w:t>
      </w:r>
      <w:r w:rsidRPr="005E3AA9">
        <w:t xml:space="preserve"> para la interfaz administrativa.</w:t>
      </w:r>
    </w:p>
    <w:p w14:paraId="2DA12B7A" w14:textId="63CBDDAF" w:rsidR="006E66E2" w:rsidRPr="005E3AA9" w:rsidRDefault="006E66E2" w:rsidP="006E66E2">
      <w:pPr>
        <w:numPr>
          <w:ilvl w:val="1"/>
          <w:numId w:val="11"/>
        </w:numPr>
      </w:pPr>
      <w:r w:rsidRPr="005E3AA9">
        <w:rPr>
          <w:b/>
          <w:bCs/>
        </w:rPr>
        <w:t>Protocolos de Red:</w:t>
      </w:r>
      <w:r w:rsidRPr="005E3AA9">
        <w:t xml:space="preserve"> Infraestructura con soporte activo de </w:t>
      </w:r>
      <w:r w:rsidRPr="005E3AA9">
        <w:rPr>
          <w:b/>
          <w:bCs/>
        </w:rPr>
        <w:t>DHCP</w:t>
      </w:r>
      <w:r w:rsidRPr="005E3AA9">
        <w:t xml:space="preserve">, </w:t>
      </w:r>
      <w:r w:rsidRPr="005E3AA9">
        <w:rPr>
          <w:b/>
          <w:bCs/>
        </w:rPr>
        <w:t>TFTP</w:t>
      </w:r>
      <w:r w:rsidRPr="005E3AA9">
        <w:t xml:space="preserve"> para el arranque </w:t>
      </w:r>
      <w:r w:rsidRPr="005E3AA9">
        <w:rPr>
          <w:b/>
          <w:bCs/>
        </w:rPr>
        <w:t>PXE</w:t>
      </w:r>
      <w:r w:rsidRPr="005E3AA9">
        <w:t xml:space="preserve"> y </w:t>
      </w:r>
      <w:r w:rsidRPr="005E3AA9">
        <w:rPr>
          <w:b/>
          <w:bCs/>
        </w:rPr>
        <w:t>NFS</w:t>
      </w:r>
      <w:r w:rsidR="00064ECB" w:rsidRPr="005E3AA9">
        <w:rPr>
          <w:b/>
          <w:bCs/>
        </w:rPr>
        <w:t>/SAMBA</w:t>
      </w:r>
      <w:r w:rsidRPr="005E3AA9">
        <w:t xml:space="preserve"> para el transporte de datos de las imágenes.</w:t>
      </w:r>
    </w:p>
    <w:p w14:paraId="2E32206F" w14:textId="688E2B07" w:rsidR="00691142" w:rsidRPr="005E3AA9" w:rsidRDefault="006E66E2" w:rsidP="00AA1CEE">
      <w:pPr>
        <w:numPr>
          <w:ilvl w:val="1"/>
          <w:numId w:val="11"/>
        </w:numPr>
        <w:sectPr w:rsidR="00691142" w:rsidRPr="005E3AA9" w:rsidSect="00AC7EA4">
          <w:pgSz w:w="12240" w:h="15840"/>
          <w:pgMar w:top="1440" w:right="1440" w:bottom="1440" w:left="1440" w:header="708" w:footer="708" w:gutter="0"/>
          <w:cols w:space="708"/>
          <w:titlePg/>
          <w:docGrid w:linePitch="360"/>
        </w:sectPr>
      </w:pPr>
      <w:r w:rsidRPr="005E3AA9">
        <w:rPr>
          <w:b/>
          <w:bCs/>
        </w:rPr>
        <w:t>Red:</w:t>
      </w:r>
      <w:r w:rsidRPr="005E3AA9">
        <w:t xml:space="preserve"> Ancho de banda de 1 Gbps y </w:t>
      </w:r>
      <w:r w:rsidR="00691142" w:rsidRPr="005E3AA9">
        <w:t xml:space="preserve">equipos de red configurados para convertir al servidor FOG en el servidor </w:t>
      </w:r>
      <w:r w:rsidR="00691142" w:rsidRPr="005E3AA9">
        <w:rPr>
          <w:b/>
          <w:bCs/>
        </w:rPr>
        <w:t>DHCP</w:t>
      </w:r>
      <w:r w:rsidR="00691142" w:rsidRPr="005E3AA9">
        <w:t xml:space="preserve"> de las LAN donde se encuentran los equipos a los que queremos dar servicio.</w:t>
      </w:r>
      <w:r w:rsidR="00B33978" w:rsidRPr="005E3AA9">
        <w:t xml:space="preserve"> Capacidad de transmisión de </w:t>
      </w:r>
      <w:r w:rsidR="00B33978" w:rsidRPr="005E3AA9">
        <w:rPr>
          <w:b/>
          <w:bCs/>
        </w:rPr>
        <w:t>Magic-</w:t>
      </w:r>
      <w:proofErr w:type="spellStart"/>
      <w:r w:rsidR="00B33978" w:rsidRPr="005E3AA9">
        <w:rPr>
          <w:b/>
          <w:bCs/>
        </w:rPr>
        <w:t>Packe</w:t>
      </w:r>
      <w:r w:rsidR="00CE0AC4" w:rsidRPr="005E3AA9">
        <w:rPr>
          <w:b/>
          <w:bCs/>
        </w:rPr>
        <w:t>t</w:t>
      </w:r>
      <w:proofErr w:type="spellEnd"/>
      <w:r w:rsidR="00B33978" w:rsidRPr="005E3AA9">
        <w:rPr>
          <w:b/>
          <w:bCs/>
        </w:rPr>
        <w:t xml:space="preserve"> (Wake-</w:t>
      </w:r>
      <w:proofErr w:type="spellStart"/>
      <w:r w:rsidR="00B33978" w:rsidRPr="005E3AA9">
        <w:rPr>
          <w:b/>
          <w:bCs/>
        </w:rPr>
        <w:t>On</w:t>
      </w:r>
      <w:proofErr w:type="spellEnd"/>
      <w:r w:rsidR="00B33978" w:rsidRPr="005E3AA9">
        <w:rPr>
          <w:b/>
          <w:bCs/>
        </w:rPr>
        <w:t>-LAN)</w:t>
      </w:r>
      <w:r w:rsidR="00B33978" w:rsidRPr="005E3AA9">
        <w:t>.</w:t>
      </w:r>
    </w:p>
    <w:p w14:paraId="38AC3569" w14:textId="38B313B5" w:rsidR="00AA1CEE" w:rsidRPr="005E3AA9" w:rsidRDefault="00691142" w:rsidP="00691142">
      <w:pPr>
        <w:pStyle w:val="Ttulo3"/>
        <w:numPr>
          <w:ilvl w:val="2"/>
          <w:numId w:val="2"/>
        </w:numPr>
      </w:pPr>
      <w:bookmarkStart w:id="14" w:name="_Toc224471044"/>
      <w:r w:rsidRPr="005E3AA9">
        <w:lastRenderedPageBreak/>
        <w:t>Restricciones del sistema</w:t>
      </w:r>
      <w:bookmarkEnd w:id="14"/>
    </w:p>
    <w:p w14:paraId="77AA3435" w14:textId="77777777" w:rsidR="00691142" w:rsidRPr="005E3AA9" w:rsidRDefault="00691142" w:rsidP="00691142">
      <w:r w:rsidRPr="005E3AA9">
        <w:t>Para garantizar la estabilidad y seguridad del despliegue, se han establecido las siguientes limitaciones:</w:t>
      </w:r>
    </w:p>
    <w:p w14:paraId="57A1C0DA" w14:textId="6E790143" w:rsidR="00691142" w:rsidRPr="005E3AA9" w:rsidRDefault="00691142" w:rsidP="00691142">
      <w:pPr>
        <w:numPr>
          <w:ilvl w:val="0"/>
          <w:numId w:val="12"/>
        </w:numPr>
      </w:pPr>
      <w:r w:rsidRPr="005E3AA9">
        <w:rPr>
          <w:b/>
          <w:bCs/>
        </w:rPr>
        <w:t>Restricción de infraestructura:</w:t>
      </w:r>
      <w:r w:rsidRPr="005E3AA9">
        <w:t xml:space="preserve"> El despliegue de imágenes está estrictamente limitado a la red cableada (Ethernet) del instituto.</w:t>
      </w:r>
    </w:p>
    <w:p w14:paraId="73703EBD" w14:textId="77777777" w:rsidR="00691142" w:rsidRPr="005E3AA9" w:rsidRDefault="00691142" w:rsidP="00691142">
      <w:pPr>
        <w:numPr>
          <w:ilvl w:val="0"/>
          <w:numId w:val="12"/>
        </w:numPr>
      </w:pPr>
      <w:r w:rsidRPr="005E3AA9">
        <w:rPr>
          <w:b/>
          <w:bCs/>
        </w:rPr>
        <w:t>Dependencia de BIOS/UEFI:</w:t>
      </w:r>
      <w:r w:rsidRPr="005E3AA9">
        <w:t xml:space="preserve"> Todos los equipos cliente deben disponer de tarjetas de red compatibles con PXE y permitir la configuración de arranque por red desde su firmware (BIOS/UEFI).</w:t>
      </w:r>
    </w:p>
    <w:p w14:paraId="3423C6CE" w14:textId="4A2742BB" w:rsidR="00691142" w:rsidRPr="005E3AA9" w:rsidRDefault="00691142" w:rsidP="00691142">
      <w:pPr>
        <w:numPr>
          <w:ilvl w:val="0"/>
          <w:numId w:val="12"/>
        </w:numPr>
      </w:pPr>
      <w:r w:rsidRPr="005E3AA9">
        <w:rPr>
          <w:b/>
          <w:bCs/>
        </w:rPr>
        <w:t>Dependencia de red:</w:t>
      </w:r>
      <w:r w:rsidRPr="005E3AA9">
        <w:t xml:space="preserve"> La operatividad del sistema es directamente proporcional a la configuración de los equipos de red (switches). Si el </w:t>
      </w:r>
      <w:r w:rsidRPr="005E3AA9">
        <w:rPr>
          <w:i/>
          <w:iCs/>
        </w:rPr>
        <w:t xml:space="preserve">DHCP </w:t>
      </w:r>
      <w:proofErr w:type="spellStart"/>
      <w:r w:rsidRPr="005E3AA9">
        <w:rPr>
          <w:i/>
          <w:iCs/>
        </w:rPr>
        <w:t>Relay</w:t>
      </w:r>
      <w:proofErr w:type="spellEnd"/>
      <w:r w:rsidRPr="005E3AA9">
        <w:t xml:space="preserve"> o el soporte </w:t>
      </w:r>
      <w:proofErr w:type="spellStart"/>
      <w:r w:rsidRPr="005E3AA9">
        <w:rPr>
          <w:i/>
          <w:iCs/>
        </w:rPr>
        <w:t>Multicast</w:t>
      </w:r>
      <w:proofErr w:type="spellEnd"/>
      <w:r w:rsidRPr="005E3AA9">
        <w:t xml:space="preserve"> no están correctamente configurados en la infraestructura central, el despliegue no podrá realizarse.</w:t>
      </w:r>
    </w:p>
    <w:p w14:paraId="5B8EA746" w14:textId="0387A1B5" w:rsidR="00691142" w:rsidRPr="005E3AA9" w:rsidRDefault="00691142" w:rsidP="00691142">
      <w:pPr>
        <w:numPr>
          <w:ilvl w:val="0"/>
          <w:numId w:val="12"/>
        </w:numPr>
      </w:pPr>
      <w:r w:rsidRPr="005E3AA9">
        <w:rPr>
          <w:b/>
          <w:bCs/>
        </w:rPr>
        <w:t>Escalabilidad:</w:t>
      </w:r>
      <w:r w:rsidRPr="005E3AA9">
        <w:t xml:space="preserve"> Aunque el sistema es escalable, los recursos de la máquina virtual (</w:t>
      </w:r>
      <w:proofErr w:type="spellStart"/>
      <w:r w:rsidRPr="005E3AA9">
        <w:t>vCPU</w:t>
      </w:r>
      <w:proofErr w:type="spellEnd"/>
      <w:r w:rsidRPr="005E3AA9">
        <w:t xml:space="preserve">/RAM) son finitos; ante un despliegue de gran escala, se requerirá un ajuste de recursos en </w:t>
      </w:r>
      <w:proofErr w:type="spellStart"/>
      <w:r w:rsidRPr="005E3AA9">
        <w:rPr>
          <w:b/>
          <w:bCs/>
        </w:rPr>
        <w:t>Proxmox</w:t>
      </w:r>
      <w:proofErr w:type="spellEnd"/>
      <w:r w:rsidRPr="005E3AA9">
        <w:t>.</w:t>
      </w:r>
    </w:p>
    <w:p w14:paraId="2C0F5CAE" w14:textId="77777777" w:rsidR="00F8220A" w:rsidRPr="005E3AA9" w:rsidRDefault="00F8220A" w:rsidP="00F8220A">
      <w:pPr>
        <w:pStyle w:val="Ttulo3"/>
        <w:sectPr w:rsidR="00F8220A" w:rsidRPr="005E3AA9" w:rsidSect="00AC7EA4">
          <w:pgSz w:w="12240" w:h="15840"/>
          <w:pgMar w:top="1440" w:right="1440" w:bottom="1440" w:left="1440" w:header="708" w:footer="708" w:gutter="0"/>
          <w:cols w:space="708"/>
          <w:titlePg/>
          <w:docGrid w:linePitch="360"/>
        </w:sectPr>
      </w:pPr>
    </w:p>
    <w:p w14:paraId="75E65B3A" w14:textId="77777777" w:rsidR="00F8220A" w:rsidRPr="005E3AA9" w:rsidRDefault="00F8220A" w:rsidP="00F8220A">
      <w:pPr>
        <w:pStyle w:val="Ttulo3"/>
      </w:pPr>
      <w:bookmarkStart w:id="15" w:name="_Toc224471045"/>
      <w:r w:rsidRPr="005E3AA9">
        <w:lastRenderedPageBreak/>
        <w:t>2.2.3 Catalogación y priorización de los requisitos</w:t>
      </w:r>
      <w:bookmarkEnd w:id="15"/>
    </w:p>
    <w:p w14:paraId="4E5417FC" w14:textId="7262155E" w:rsidR="00691142" w:rsidRPr="005E3AA9" w:rsidRDefault="00F8220A" w:rsidP="00691142">
      <w:r w:rsidRPr="005E3AA9">
        <w:t>Para asegurar el éxito del proyecto, clasificamos los requisitos según su criticidad: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091"/>
        <w:gridCol w:w="5805"/>
      </w:tblGrid>
      <w:tr w:rsidR="00F8220A" w:rsidRPr="005E3AA9" w14:paraId="51795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E114D" w14:textId="77777777" w:rsidR="00F8220A" w:rsidRPr="005E3AA9" w:rsidRDefault="00F8220A" w:rsidP="00F8220A">
            <w:r w:rsidRPr="005E3AA9">
              <w:rPr>
                <w:b/>
                <w:bCs/>
              </w:rPr>
              <w:t>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6B0C" w14:textId="77777777" w:rsidR="00F8220A" w:rsidRPr="005E3AA9" w:rsidRDefault="00F8220A" w:rsidP="00F8220A">
            <w:r w:rsidRPr="005E3AA9">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E6A" w14:textId="77777777" w:rsidR="00F8220A" w:rsidRPr="005E3AA9" w:rsidRDefault="00F8220A" w:rsidP="00F8220A">
            <w:r w:rsidRPr="005E3AA9">
              <w:rPr>
                <w:b/>
                <w:bCs/>
              </w:rPr>
              <w:t>Justificación</w:t>
            </w:r>
          </w:p>
        </w:tc>
      </w:tr>
      <w:tr w:rsidR="00F8220A" w:rsidRPr="005E3AA9" w14:paraId="79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A978" w14:textId="77777777" w:rsidR="00F8220A" w:rsidRPr="005E3AA9" w:rsidRDefault="00F8220A" w:rsidP="00F8220A">
            <w:r w:rsidRPr="005E3AA9">
              <w:rPr>
                <w:b/>
                <w:bCs/>
              </w:rPr>
              <w:t>Arranque PXE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3688" w14:textId="77777777" w:rsidR="00F8220A" w:rsidRPr="005E3AA9" w:rsidRDefault="00F8220A" w:rsidP="00F8220A">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0CB9" w14:textId="1A5EBD46" w:rsidR="00F8220A" w:rsidRPr="005E3AA9" w:rsidRDefault="00F8220A" w:rsidP="00F8220A">
            <w:r w:rsidRPr="005E3AA9">
              <w:t xml:space="preserve">Es el pilar </w:t>
            </w:r>
            <w:r w:rsidRPr="005E3AA9">
              <w:rPr>
                <w:b/>
                <w:bCs/>
              </w:rPr>
              <w:t>fundamental</w:t>
            </w:r>
            <w:r w:rsidRPr="005E3AA9">
              <w:t>; no hay despliegue posible sin este requisito.</w:t>
            </w:r>
          </w:p>
        </w:tc>
      </w:tr>
      <w:tr w:rsidR="00F8220A" w:rsidRPr="005E3AA9" w14:paraId="2285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78CF8" w14:textId="77777777" w:rsidR="00F8220A" w:rsidRPr="005E3AA9" w:rsidRDefault="00F8220A" w:rsidP="00F8220A">
            <w:r w:rsidRPr="005E3AA9">
              <w:rPr>
                <w:b/>
                <w:bCs/>
              </w:rPr>
              <w:t>Captura/Despliegue (</w:t>
            </w:r>
            <w:proofErr w:type="spellStart"/>
            <w:r w:rsidRPr="005E3AA9">
              <w:rPr>
                <w:b/>
                <w:bCs/>
              </w:rPr>
              <w:t>Unicast</w:t>
            </w:r>
            <w:proofErr w:type="spellEnd"/>
            <w:r w:rsidRPr="005E3AA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C10F" w14:textId="77777777" w:rsidR="00F8220A" w:rsidRPr="005E3AA9" w:rsidRDefault="00F8220A" w:rsidP="00F8220A">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AC7" w14:textId="38EFAAE6" w:rsidR="00F8220A" w:rsidRPr="005E3AA9" w:rsidRDefault="00F8220A" w:rsidP="00F8220A">
            <w:r w:rsidRPr="005E3AA9">
              <w:t xml:space="preserve">Es la </w:t>
            </w:r>
            <w:r w:rsidRPr="005E3AA9">
              <w:rPr>
                <w:b/>
                <w:bCs/>
              </w:rPr>
              <w:t>función principal del servidor FOG</w:t>
            </w:r>
            <w:r w:rsidRPr="005E3AA9">
              <w:t>. No tendría sentido el proyecto sin estas funciones.</w:t>
            </w:r>
          </w:p>
        </w:tc>
      </w:tr>
      <w:tr w:rsidR="00F8220A" w:rsidRPr="005E3AA9" w14:paraId="4DC46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FF78" w14:textId="77777777" w:rsidR="00F8220A" w:rsidRPr="005E3AA9" w:rsidRDefault="00F8220A" w:rsidP="00F8220A">
            <w:proofErr w:type="spellStart"/>
            <w:r w:rsidRPr="005E3AA9">
              <w:rPr>
                <w:b/>
                <w:bCs/>
              </w:rPr>
              <w:t>Multicast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9D8192" w14:textId="77777777" w:rsidR="00F8220A" w:rsidRPr="005E3AA9" w:rsidRDefault="00F8220A" w:rsidP="00F8220A">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BC4C" w14:textId="4C804B87" w:rsidR="00F8220A" w:rsidRPr="005E3AA9" w:rsidRDefault="00F8220A" w:rsidP="00F8220A">
            <w:r w:rsidRPr="005E3AA9">
              <w:t xml:space="preserve">Es un aspecto </w:t>
            </w:r>
            <w:r w:rsidRPr="005E3AA9">
              <w:rPr>
                <w:b/>
                <w:bCs/>
              </w:rPr>
              <w:t>fundamental</w:t>
            </w:r>
            <w:r w:rsidRPr="005E3AA9">
              <w:t xml:space="preserve"> para poder realizar las tareas en un entorno como el descrito anteriormente. Llevar a cabo los despliegues </w:t>
            </w:r>
            <w:r w:rsidRPr="005E3AA9">
              <w:rPr>
                <w:b/>
                <w:bCs/>
              </w:rPr>
              <w:t>equipo por equipo</w:t>
            </w:r>
            <w:r w:rsidRPr="005E3AA9">
              <w:t xml:space="preserve"> en los </w:t>
            </w:r>
            <w:proofErr w:type="spellStart"/>
            <w:r w:rsidRPr="005E3AA9">
              <w:t>PCs</w:t>
            </w:r>
            <w:proofErr w:type="spellEnd"/>
            <w:r w:rsidRPr="005E3AA9">
              <w:t xml:space="preserve"> del centro supondría un consumo de tiempo muy elevado y, además, iría en contra del propósito del propio proyecto, que está diseñado para </w:t>
            </w:r>
            <w:r w:rsidRPr="005E3AA9">
              <w:rPr>
                <w:b/>
                <w:bCs/>
              </w:rPr>
              <w:t>automatizar y ejecutar estas tareas de forma simultánea en varios equipos</w:t>
            </w:r>
            <w:r w:rsidRPr="005E3AA9">
              <w:t>.</w:t>
            </w:r>
          </w:p>
        </w:tc>
      </w:tr>
      <w:tr w:rsidR="00F8220A" w:rsidRPr="005E3AA9" w14:paraId="00A3B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BD045" w14:textId="77777777" w:rsidR="00F8220A" w:rsidRPr="005E3AA9" w:rsidRDefault="00F8220A" w:rsidP="00F8220A">
            <w:r w:rsidRPr="005E3AA9">
              <w:rPr>
                <w:b/>
                <w:bCs/>
              </w:rPr>
              <w:t>Encendido remoto (WOL)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1A76E" w14:textId="77777777" w:rsidR="00F8220A" w:rsidRPr="005E3AA9" w:rsidRDefault="00F8220A" w:rsidP="00F8220A">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1ED" w14:textId="52180A56" w:rsidR="00F8220A" w:rsidRPr="005E3AA9" w:rsidRDefault="00F8220A" w:rsidP="00F8220A">
            <w:r w:rsidRPr="005E3AA9">
              <w:t xml:space="preserve">Mejora la </w:t>
            </w:r>
            <w:r w:rsidRPr="005E3AA9">
              <w:rPr>
                <w:b/>
                <w:bCs/>
              </w:rPr>
              <w:t>automatización y la eficiencia</w:t>
            </w:r>
            <w:r w:rsidRPr="005E3AA9">
              <w:t xml:space="preserve"> del proceso. Si bien es cierto que un técnico podría encender los equipos de forma manual, evitar esta tarea permite </w:t>
            </w:r>
            <w:r w:rsidRPr="005E3AA9">
              <w:rPr>
                <w:b/>
                <w:bCs/>
              </w:rPr>
              <w:t>ahorrar tiempo y esfuerzo</w:t>
            </w:r>
            <w:r w:rsidRPr="005E3AA9">
              <w:t>, especialmente cuando se trabaja con un número elevado de equipos.</w:t>
            </w:r>
          </w:p>
        </w:tc>
      </w:tr>
      <w:tr w:rsidR="00F8220A" w:rsidRPr="005E3AA9" w14:paraId="57BF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337D" w14:textId="77777777" w:rsidR="00F8220A" w:rsidRPr="005E3AA9" w:rsidRDefault="00F8220A" w:rsidP="00F8220A">
            <w:r w:rsidRPr="005E3AA9">
              <w:rPr>
                <w:b/>
                <w:bCs/>
              </w:rPr>
              <w:t xml:space="preserve">Scripts </w:t>
            </w:r>
            <w:proofErr w:type="spellStart"/>
            <w:r w:rsidRPr="005E3AA9">
              <w:rPr>
                <w:b/>
                <w:bCs/>
              </w:rPr>
              <w:t>post-despliegue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231714" w14:textId="77777777" w:rsidR="00F8220A" w:rsidRPr="005E3AA9" w:rsidRDefault="00F8220A" w:rsidP="00F8220A">
            <w:r w:rsidRPr="005E3AA9">
              <w:rPr>
                <w:b/>
                <w:bCs/>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E8ED" w14:textId="77777777" w:rsidR="00892919" w:rsidRPr="005E3AA9" w:rsidRDefault="00892919" w:rsidP="00892919">
            <w:r w:rsidRPr="005E3AA9">
              <w:t xml:space="preserve">Aportan valor al proceso, pero </w:t>
            </w:r>
            <w:r w:rsidRPr="005E3AA9">
              <w:rPr>
                <w:b/>
                <w:bCs/>
              </w:rPr>
              <w:t>el despliegue puede funcionar sin ellos</w:t>
            </w:r>
            <w:r w:rsidRPr="005E3AA9">
              <w:t xml:space="preserve">. Dado que trabajaremos con </w:t>
            </w:r>
            <w:r w:rsidRPr="005E3AA9">
              <w:rPr>
                <w:b/>
                <w:bCs/>
              </w:rPr>
              <w:t>imágenes creadas a medida</w:t>
            </w:r>
            <w:r w:rsidRPr="005E3AA9">
              <w:t>, el objetivo será dejar la configuración lo más completa posible desde el principio, para evitar depender de este tipo de scripts.</w:t>
            </w:r>
          </w:p>
          <w:p w14:paraId="63F5A33D" w14:textId="77777777" w:rsidR="00892919" w:rsidRPr="005E3AA9" w:rsidRDefault="00892919" w:rsidP="00892919">
            <w:r w:rsidRPr="005E3AA9">
              <w:t xml:space="preserve">No obstante, pueden utilizarse para </w:t>
            </w:r>
            <w:r w:rsidRPr="005E3AA9">
              <w:rPr>
                <w:b/>
                <w:bCs/>
              </w:rPr>
              <w:t>realizar pequeñas modificaciones o ajustes puntuales</w:t>
            </w:r>
            <w:r w:rsidRPr="005E3AA9">
              <w:t xml:space="preserve"> tras el despliegue. En cualquier caso, se debe procurar que </w:t>
            </w:r>
            <w:r w:rsidRPr="005E3AA9">
              <w:rPr>
                <w:b/>
                <w:bCs/>
              </w:rPr>
              <w:t>la mayor parte de la configuración y del software necesario esté ya integrada en la propia imagen</w:t>
            </w:r>
            <w:r w:rsidRPr="005E3AA9">
              <w:t>.</w:t>
            </w:r>
          </w:p>
          <w:p w14:paraId="53394959" w14:textId="1C5D2234" w:rsidR="00F8220A" w:rsidRPr="005E3AA9" w:rsidRDefault="00F8220A" w:rsidP="00F8220A"/>
        </w:tc>
      </w:tr>
    </w:tbl>
    <w:p w14:paraId="1697549D" w14:textId="77777777" w:rsidR="00892919" w:rsidRPr="005E3AA9" w:rsidRDefault="00892919" w:rsidP="00691142">
      <w:pPr>
        <w:sectPr w:rsidR="00892919" w:rsidRPr="005E3AA9" w:rsidSect="00AC7EA4">
          <w:pgSz w:w="12240" w:h="15840"/>
          <w:pgMar w:top="1440" w:right="1440" w:bottom="1440" w:left="1440" w:header="708" w:footer="708" w:gutter="0"/>
          <w:cols w:space="708"/>
          <w:titlePg/>
          <w:docGrid w:linePitch="360"/>
        </w:sectPr>
      </w:pPr>
    </w:p>
    <w:p w14:paraId="1C5E4D7E" w14:textId="1F0AF74D" w:rsidR="00F8220A" w:rsidRPr="005E3AA9" w:rsidRDefault="00892919" w:rsidP="00892919">
      <w:pPr>
        <w:pStyle w:val="Ttulo2"/>
        <w:numPr>
          <w:ilvl w:val="1"/>
          <w:numId w:val="2"/>
        </w:numPr>
      </w:pPr>
      <w:bookmarkStart w:id="16" w:name="_Toc224471046"/>
      <w:r w:rsidRPr="005E3AA9">
        <w:lastRenderedPageBreak/>
        <w:t>Alternativas y selección de la solución</w:t>
      </w:r>
      <w:bookmarkEnd w:id="16"/>
    </w:p>
    <w:p w14:paraId="6E57E22D" w14:textId="1208B441" w:rsidR="00892919" w:rsidRPr="005E3AA9" w:rsidRDefault="00892919" w:rsidP="00892919">
      <w:r w:rsidRPr="005E3AA9">
        <w:t>Para la implementación de un sistema centralizado de despliegue, se han evaluado diversas soluciones existentes en el mercado, comparando su capacidad de automatización, coste, curva de aprendizaje y compatibilidad con el entorno educativo actual.</w:t>
      </w:r>
    </w:p>
    <w:p w14:paraId="55BE1E74" w14:textId="42A4A74C" w:rsidR="00892919" w:rsidRPr="005E3AA9" w:rsidRDefault="00892919" w:rsidP="00892919">
      <w:pPr>
        <w:pStyle w:val="Ttulo3"/>
        <w:numPr>
          <w:ilvl w:val="2"/>
          <w:numId w:val="2"/>
        </w:numPr>
      </w:pPr>
      <w:bookmarkStart w:id="17" w:name="_Toc224471047"/>
      <w:r w:rsidRPr="005E3AA9">
        <w:t xml:space="preserve">Alternativa 1: Windows </w:t>
      </w:r>
      <w:proofErr w:type="spellStart"/>
      <w:r w:rsidRPr="005E3AA9">
        <w:t>Deployment</w:t>
      </w:r>
      <w:proofErr w:type="spellEnd"/>
      <w:r w:rsidRPr="005E3AA9">
        <w:t xml:space="preserve"> </w:t>
      </w:r>
      <w:proofErr w:type="spellStart"/>
      <w:r w:rsidRPr="005E3AA9">
        <w:t>Services</w:t>
      </w:r>
      <w:proofErr w:type="spellEnd"/>
      <w:r w:rsidRPr="005E3AA9">
        <w:t xml:space="preserve"> (WDS)</w:t>
      </w:r>
      <w:r w:rsidR="0069086A" w:rsidRPr="005E3AA9">
        <w:rPr>
          <w:rStyle w:val="Refdenotaalpie"/>
        </w:rPr>
        <w:footnoteReference w:id="15"/>
      </w:r>
      <w:bookmarkEnd w:id="17"/>
    </w:p>
    <w:p w14:paraId="79A31ED4" w14:textId="77777777" w:rsidR="00892919" w:rsidRPr="005E3AA9" w:rsidRDefault="00892919" w:rsidP="00892919">
      <w:pPr>
        <w:numPr>
          <w:ilvl w:val="0"/>
          <w:numId w:val="13"/>
        </w:numPr>
      </w:pPr>
      <w:r w:rsidRPr="005E3AA9">
        <w:rPr>
          <w:b/>
          <w:bCs/>
        </w:rPr>
        <w:t>Descripción:</w:t>
      </w:r>
      <w:r w:rsidRPr="005E3AA9">
        <w:t xml:space="preserve"> Solución de Microsoft integrada en Windows Server.</w:t>
      </w:r>
    </w:p>
    <w:p w14:paraId="01E2B14B" w14:textId="152CFA05" w:rsidR="00892919" w:rsidRPr="005E3AA9" w:rsidRDefault="00892919" w:rsidP="00892919">
      <w:pPr>
        <w:numPr>
          <w:ilvl w:val="0"/>
          <w:numId w:val="13"/>
        </w:numPr>
      </w:pPr>
      <w:r w:rsidRPr="005E3AA9">
        <w:rPr>
          <w:b/>
          <w:bCs/>
        </w:rPr>
        <w:t>Ventajas:</w:t>
      </w:r>
      <w:r w:rsidRPr="005E3AA9">
        <w:t xml:space="preserve"> Integración nativa con Active </w:t>
      </w:r>
      <w:proofErr w:type="spellStart"/>
      <w:r w:rsidRPr="005E3AA9">
        <w:t>Directory</w:t>
      </w:r>
      <w:proofErr w:type="spellEnd"/>
      <w:r w:rsidRPr="005E3AA9">
        <w:t xml:space="preserve"> y entorno Windows. </w:t>
      </w:r>
      <w:r w:rsidR="00D41B7F" w:rsidRPr="005E3AA9">
        <w:t>Usa ficheros .</w:t>
      </w:r>
      <w:proofErr w:type="spellStart"/>
      <w:r w:rsidR="00D41B7F" w:rsidRPr="005E3AA9">
        <w:t>wim</w:t>
      </w:r>
      <w:proofErr w:type="spellEnd"/>
      <w:r w:rsidR="00D41B7F" w:rsidRPr="005E3AA9">
        <w:t xml:space="preserve"> para la creación de imágenes</w:t>
      </w:r>
      <w:r w:rsidRPr="005E3AA9">
        <w:t>.</w:t>
      </w:r>
    </w:p>
    <w:p w14:paraId="70B82A8A" w14:textId="57131C67" w:rsidR="00892919" w:rsidRPr="005E3AA9" w:rsidRDefault="00892919" w:rsidP="00892919">
      <w:pPr>
        <w:numPr>
          <w:ilvl w:val="0"/>
          <w:numId w:val="13"/>
        </w:numPr>
      </w:pPr>
      <w:r w:rsidRPr="005E3AA9">
        <w:rPr>
          <w:b/>
          <w:bCs/>
        </w:rPr>
        <w:t>Inconvenientes:</w:t>
      </w:r>
      <w:r w:rsidRPr="005E3AA9">
        <w:t xml:space="preserve"> Elevados costes de </w:t>
      </w:r>
      <w:r w:rsidR="00422383" w:rsidRPr="005E3AA9">
        <w:t>las licencias</w:t>
      </w:r>
      <w:r w:rsidR="00802F73" w:rsidRPr="005E3AA9">
        <w:t xml:space="preserve"> y</w:t>
      </w:r>
      <w:r w:rsidRPr="005E3AA9">
        <w:t xml:space="preserve"> dependencia exclusiva del ecosistema Microsoft (dificulta la gestión de imágenes Linux</w:t>
      </w:r>
      <w:r w:rsidR="00802F73" w:rsidRPr="005E3AA9">
        <w:rPr>
          <w:rStyle w:val="Refdenotaalpie"/>
        </w:rPr>
        <w:footnoteReference w:id="16"/>
      </w:r>
      <w:r w:rsidRPr="005E3AA9">
        <w:t>)</w:t>
      </w:r>
      <w:r w:rsidR="00802F73" w:rsidRPr="005E3AA9">
        <w:t>.</w:t>
      </w:r>
    </w:p>
    <w:p w14:paraId="5C676274" w14:textId="6E558194" w:rsidR="00892919" w:rsidRPr="005E3AA9" w:rsidRDefault="00892919" w:rsidP="00892919">
      <w:pPr>
        <w:pStyle w:val="Ttulo3"/>
        <w:numPr>
          <w:ilvl w:val="2"/>
          <w:numId w:val="2"/>
        </w:numPr>
      </w:pPr>
      <w:r w:rsidRPr="005E3AA9">
        <w:t xml:space="preserve"> </w:t>
      </w:r>
      <w:bookmarkStart w:id="18" w:name="_Toc224471048"/>
      <w:r w:rsidRPr="005E3AA9">
        <w:t xml:space="preserve">Alternativa 2: </w:t>
      </w:r>
      <w:proofErr w:type="spellStart"/>
      <w:r w:rsidRPr="005E3AA9">
        <w:t>Clonezilla</w:t>
      </w:r>
      <w:proofErr w:type="spellEnd"/>
      <w:r w:rsidRPr="005E3AA9">
        <w:t xml:space="preserve"> Server (DRBL)</w:t>
      </w:r>
      <w:r w:rsidR="007A132A" w:rsidRPr="005E3AA9">
        <w:rPr>
          <w:rStyle w:val="Refdenotaalpie"/>
        </w:rPr>
        <w:footnoteReference w:id="17"/>
      </w:r>
      <w:bookmarkEnd w:id="18"/>
    </w:p>
    <w:p w14:paraId="0538F3CE" w14:textId="60F4EFB8" w:rsidR="00892919" w:rsidRPr="005E3AA9" w:rsidRDefault="00892919" w:rsidP="00892919">
      <w:pPr>
        <w:numPr>
          <w:ilvl w:val="0"/>
          <w:numId w:val="14"/>
        </w:numPr>
      </w:pPr>
      <w:r w:rsidRPr="005E3AA9">
        <w:rPr>
          <w:b/>
          <w:bCs/>
        </w:rPr>
        <w:t>Descripción:</w:t>
      </w:r>
      <w:r w:rsidRPr="005E3AA9">
        <w:t xml:space="preserve"> Herramienta basada en Debian que utiliza </w:t>
      </w:r>
      <w:proofErr w:type="spellStart"/>
      <w:r w:rsidRPr="005E3AA9">
        <w:rPr>
          <w:i/>
          <w:iCs/>
        </w:rPr>
        <w:t>Partclone</w:t>
      </w:r>
      <w:proofErr w:type="spellEnd"/>
      <w:r w:rsidRPr="005E3AA9">
        <w:t xml:space="preserve"> para la clonación de discos</w:t>
      </w:r>
      <w:r w:rsidR="007A132A" w:rsidRPr="005E3AA9">
        <w:rPr>
          <w:rStyle w:val="Refdenotaalpie"/>
        </w:rPr>
        <w:footnoteReference w:id="18"/>
      </w:r>
      <w:r w:rsidRPr="005E3AA9">
        <w:t>.</w:t>
      </w:r>
    </w:p>
    <w:p w14:paraId="74EDDC61" w14:textId="77777777" w:rsidR="00892919" w:rsidRPr="005E3AA9" w:rsidRDefault="00892919" w:rsidP="00892919">
      <w:pPr>
        <w:numPr>
          <w:ilvl w:val="0"/>
          <w:numId w:val="14"/>
        </w:numPr>
      </w:pPr>
      <w:r w:rsidRPr="005E3AA9">
        <w:rPr>
          <w:b/>
          <w:bCs/>
        </w:rPr>
        <w:t>Ventajas:</w:t>
      </w:r>
      <w:r w:rsidRPr="005E3AA9">
        <w:t xml:space="preserve"> Extremadamente ligera, gratuita y compatible con una inmensa variedad de sistemas de archivos.</w:t>
      </w:r>
    </w:p>
    <w:p w14:paraId="5C3373C8" w14:textId="55E50461" w:rsidR="00892919" w:rsidRPr="005E3AA9" w:rsidRDefault="00892919" w:rsidP="00BC025C">
      <w:pPr>
        <w:numPr>
          <w:ilvl w:val="0"/>
          <w:numId w:val="14"/>
        </w:numPr>
        <w:sectPr w:rsidR="00892919" w:rsidRPr="005E3AA9" w:rsidSect="00AC7EA4">
          <w:pgSz w:w="12240" w:h="15840"/>
          <w:pgMar w:top="1440" w:right="1440" w:bottom="1440" w:left="1440" w:header="708" w:footer="708" w:gutter="0"/>
          <w:cols w:space="708"/>
          <w:titlePg/>
          <w:docGrid w:linePitch="360"/>
        </w:sectPr>
      </w:pPr>
      <w:r w:rsidRPr="005E3AA9">
        <w:rPr>
          <w:b/>
          <w:bCs/>
        </w:rPr>
        <w:t>Inconvenientes:</w:t>
      </w:r>
      <w:r w:rsidRPr="005E3AA9">
        <w:t xml:space="preserve"> </w:t>
      </w:r>
      <w:r w:rsidR="00BC025C" w:rsidRPr="005E3AA9">
        <w:t xml:space="preserve"> La gestión se realiza principalmente mediante comandos o </w:t>
      </w:r>
      <w:r w:rsidR="00BC025C" w:rsidRPr="005E3AA9">
        <w:rPr>
          <w:b/>
          <w:bCs/>
        </w:rPr>
        <w:t>interfaces de texto (CLI)</w:t>
      </w:r>
      <w:r w:rsidR="00BC025C" w:rsidRPr="005E3AA9">
        <w:t xml:space="preserve">, lo que implica la ausencia de un panel de control gráfico e intuitivo que facilite la administración del sistema. Además, como se ha mencionado en apartados anteriores, en nuestro caso se han detectado problemas durante los procesos de despliegue mediante </w:t>
      </w:r>
      <w:proofErr w:type="spellStart"/>
      <w:r w:rsidR="00BC025C" w:rsidRPr="005E3AA9">
        <w:rPr>
          <w:b/>
          <w:bCs/>
        </w:rPr>
        <w:t>Multicast</w:t>
      </w:r>
      <w:proofErr w:type="spellEnd"/>
      <w:r w:rsidR="00BC025C" w:rsidRPr="005E3AA9">
        <w:t xml:space="preserve"> cuando las unidades de almacenamiento de los equipos destino difieren en tamaño respecto al disco del equipo utilizado para crear la imagen base. Esta situación puede provocar que el proceso de despliegue se interrumpa y finalice en todos los equipos del grupo, afectando al resto de clientes que estaban participando en la misma tarea de distribución de la imagen.</w:t>
      </w:r>
    </w:p>
    <w:p w14:paraId="3F5F925C" w14:textId="32128C68" w:rsidR="00892919" w:rsidRPr="005E3AA9" w:rsidRDefault="00892919" w:rsidP="00892919">
      <w:pPr>
        <w:pStyle w:val="Ttulo3"/>
        <w:numPr>
          <w:ilvl w:val="2"/>
          <w:numId w:val="2"/>
        </w:numPr>
      </w:pPr>
      <w:bookmarkStart w:id="19" w:name="_Toc224471049"/>
      <w:r w:rsidRPr="005E3AA9">
        <w:lastRenderedPageBreak/>
        <w:t>Alternativa 3: Infraestructura de arranque flexible (</w:t>
      </w:r>
      <w:proofErr w:type="spellStart"/>
      <w:r w:rsidRPr="005E3AA9">
        <w:t>Netboot.xyz</w:t>
      </w:r>
      <w:proofErr w:type="spellEnd"/>
      <w:r w:rsidR="00970C59" w:rsidRPr="005E3AA9">
        <w:rPr>
          <w:rStyle w:val="Refdenotaalpie"/>
        </w:rPr>
        <w:footnoteReference w:id="19"/>
      </w:r>
      <w:r w:rsidRPr="005E3AA9">
        <w:t>)</w:t>
      </w:r>
      <w:bookmarkEnd w:id="19"/>
    </w:p>
    <w:p w14:paraId="507EAC10" w14:textId="22730A2D" w:rsidR="00892919" w:rsidRPr="005E3AA9" w:rsidRDefault="00892919" w:rsidP="00892919">
      <w:pPr>
        <w:numPr>
          <w:ilvl w:val="0"/>
          <w:numId w:val="15"/>
        </w:numPr>
      </w:pPr>
      <w:r w:rsidRPr="005E3AA9">
        <w:rPr>
          <w:b/>
          <w:bCs/>
        </w:rPr>
        <w:t>Descripción:</w:t>
      </w:r>
      <w:r w:rsidRPr="005E3AA9">
        <w:t xml:space="preserve"> Solución basada en un menú </w:t>
      </w:r>
      <w:proofErr w:type="spellStart"/>
      <w:r w:rsidRPr="005E3AA9">
        <w:t>iPXE</w:t>
      </w:r>
      <w:proofErr w:type="spellEnd"/>
      <w:r w:rsidRPr="005E3AA9">
        <w:t xml:space="preserve"> que permite arrancar instaladores de S</w:t>
      </w:r>
      <w:r w:rsidR="00F14826" w:rsidRPr="005E3AA9">
        <w:t>.</w:t>
      </w:r>
      <w:r w:rsidRPr="005E3AA9">
        <w:t>O</w:t>
      </w:r>
      <w:r w:rsidR="00F14826" w:rsidRPr="005E3AA9">
        <w:t>.</w:t>
      </w:r>
      <w:r w:rsidR="00C4132C" w:rsidRPr="005E3AA9">
        <w:t xml:space="preserve"> (imágenes ISO de sistemas, </w:t>
      </w:r>
      <w:r w:rsidRPr="005E3AA9">
        <w:t>herramientas de diagnóstico y sistemas "Live"</w:t>
      </w:r>
      <w:r w:rsidR="006F01CB" w:rsidRPr="005E3AA9">
        <w:t xml:space="preserve">: Linux y </w:t>
      </w:r>
      <w:proofErr w:type="spellStart"/>
      <w:r w:rsidR="006F01CB" w:rsidRPr="005E3AA9">
        <w:t>WinPE</w:t>
      </w:r>
      <w:proofErr w:type="spellEnd"/>
      <w:r w:rsidR="00C4132C" w:rsidRPr="005E3AA9">
        <w:t>)</w:t>
      </w:r>
      <w:r w:rsidR="00970C59" w:rsidRPr="005E3AA9">
        <w:rPr>
          <w:rStyle w:val="Refdenotaalpie"/>
        </w:rPr>
        <w:footnoteReference w:id="20"/>
      </w:r>
      <w:r w:rsidR="00C4132C" w:rsidRPr="005E3AA9">
        <w:t>.</w:t>
      </w:r>
    </w:p>
    <w:p w14:paraId="269BB715" w14:textId="44644610" w:rsidR="00892919" w:rsidRPr="005E3AA9" w:rsidRDefault="00892919" w:rsidP="00892919">
      <w:pPr>
        <w:numPr>
          <w:ilvl w:val="0"/>
          <w:numId w:val="15"/>
        </w:numPr>
      </w:pPr>
      <w:r w:rsidRPr="005E3AA9">
        <w:rPr>
          <w:b/>
          <w:bCs/>
        </w:rPr>
        <w:t>Ventajas:</w:t>
      </w:r>
      <w:r w:rsidRPr="005E3AA9">
        <w:t xml:space="preserve"> </w:t>
      </w:r>
      <w:r w:rsidR="00970C59" w:rsidRPr="005E3AA9">
        <w:t xml:space="preserve">No usa imágenes para el despliegue, </w:t>
      </w:r>
      <w:r w:rsidRPr="005E3AA9">
        <w:t>sino que carga el instalador oficial</w:t>
      </w:r>
      <w:r w:rsidR="00DD0B3D" w:rsidRPr="005E3AA9">
        <w:t xml:space="preserve"> </w:t>
      </w:r>
      <w:r w:rsidRPr="005E3AA9">
        <w:t xml:space="preserve">de la distribución </w:t>
      </w:r>
      <w:r w:rsidR="00B361F2" w:rsidRPr="005E3AA9">
        <w:t>directamente (</w:t>
      </w:r>
      <w:r w:rsidR="00DD0B3D" w:rsidRPr="005E3AA9">
        <w:t xml:space="preserve">aunque permite incluir tus propias </w:t>
      </w:r>
      <w:proofErr w:type="spellStart"/>
      <w:r w:rsidR="00DD0B3D" w:rsidRPr="005E3AA9">
        <w:t>ISOs</w:t>
      </w:r>
      <w:proofErr w:type="spellEnd"/>
      <w:r w:rsidR="00DD0B3D" w:rsidRPr="005E3AA9">
        <w:t>, no es algo que se recomiende)</w:t>
      </w:r>
      <w:r w:rsidR="00970C59" w:rsidRPr="005E3AA9">
        <w:rPr>
          <w:rStyle w:val="Refdenotaalpie"/>
        </w:rPr>
        <w:footnoteReference w:id="21"/>
      </w:r>
      <w:r w:rsidR="00970C59" w:rsidRPr="005E3AA9">
        <w:rPr>
          <w:rStyle w:val="Refdenotaalpie"/>
        </w:rPr>
        <w:footnoteReference w:id="22"/>
      </w:r>
      <w:r w:rsidRPr="005E3AA9">
        <w:t>. Es ideal para instalar sistemas desde cero sin necesidad de clonar.</w:t>
      </w:r>
    </w:p>
    <w:p w14:paraId="3ECB6F3B" w14:textId="2024F69E" w:rsidR="00892919" w:rsidRPr="005E3AA9" w:rsidRDefault="00892919" w:rsidP="00892919">
      <w:pPr>
        <w:numPr>
          <w:ilvl w:val="0"/>
          <w:numId w:val="15"/>
        </w:numPr>
      </w:pPr>
      <w:r w:rsidRPr="005E3AA9">
        <w:rPr>
          <w:b/>
          <w:bCs/>
        </w:rPr>
        <w:t>Inconvenientes:</w:t>
      </w:r>
      <w:r w:rsidRPr="005E3AA9">
        <w:t xml:space="preserve"> No es una herramienta de clonación. Carece de base de datos de inventario y no permite la captura de imágenes personalizadas</w:t>
      </w:r>
      <w:r w:rsidR="00C5556C" w:rsidRPr="005E3AA9">
        <w:t>.</w:t>
      </w:r>
    </w:p>
    <w:p w14:paraId="765819AD" w14:textId="0642113D" w:rsidR="00070B01" w:rsidRPr="005E3AA9" w:rsidRDefault="00070B01" w:rsidP="00070B01">
      <w:pPr>
        <w:pStyle w:val="Ttulo3"/>
      </w:pPr>
      <w:bookmarkStart w:id="20" w:name="_Toc224471050"/>
      <w:r w:rsidRPr="005E3AA9">
        <w:t>2.3.4 Alternativa 4: Serva (</w:t>
      </w:r>
      <w:proofErr w:type="spellStart"/>
      <w:r w:rsidRPr="005E3AA9">
        <w:t>Community</w:t>
      </w:r>
      <w:proofErr w:type="spellEnd"/>
      <w:r w:rsidRPr="005E3AA9">
        <w:t>/Pro)</w:t>
      </w:r>
      <w:r w:rsidRPr="005E3AA9">
        <w:rPr>
          <w:rStyle w:val="Refdenotaalpie"/>
        </w:rPr>
        <w:footnoteReference w:id="23"/>
      </w:r>
      <w:bookmarkEnd w:id="20"/>
    </w:p>
    <w:p w14:paraId="2CDE08A5" w14:textId="77777777" w:rsidR="00070B01" w:rsidRPr="005E3AA9" w:rsidRDefault="00070B01" w:rsidP="00070B01">
      <w:pPr>
        <w:numPr>
          <w:ilvl w:val="0"/>
          <w:numId w:val="17"/>
        </w:numPr>
      </w:pPr>
      <w:r w:rsidRPr="005E3AA9">
        <w:rPr>
          <w:b/>
          <w:bCs/>
        </w:rPr>
        <w:t>Descripción:</w:t>
      </w:r>
      <w:r w:rsidRPr="005E3AA9">
        <w:t xml:space="preserve"> Es una herramienta de "todo en uno" que actúa como servidor PXE, DHCP, TFTP, HTTP y FTP, diseñada principalmente para facilitar despliegues en entornos Windows.</w:t>
      </w:r>
    </w:p>
    <w:p w14:paraId="5CFE7316" w14:textId="77777777" w:rsidR="00070B01" w:rsidRPr="005E3AA9" w:rsidRDefault="00070B01" w:rsidP="00070B01">
      <w:pPr>
        <w:numPr>
          <w:ilvl w:val="0"/>
          <w:numId w:val="17"/>
        </w:numPr>
      </w:pPr>
      <w:r w:rsidRPr="005E3AA9">
        <w:rPr>
          <w:b/>
          <w:bCs/>
        </w:rPr>
        <w:t>Ventajas:</w:t>
      </w:r>
      <w:r w:rsidRPr="005E3AA9">
        <w:t xml:space="preserve"> Extremadamente fácil de configurar; es un ejecutable ligero que no requiere instalación compleja ni gestión de bases de datos pesadas. Es ideal para despliegues rápidos "sobre la marcha" (tipo </w:t>
      </w:r>
      <w:r w:rsidRPr="005E3AA9">
        <w:rPr>
          <w:i/>
          <w:iCs/>
        </w:rPr>
        <w:t>portable</w:t>
      </w:r>
      <w:r w:rsidRPr="005E3AA9">
        <w:t>).</w:t>
      </w:r>
    </w:p>
    <w:p w14:paraId="730380DA" w14:textId="0D53DE20" w:rsidR="00070B01" w:rsidRPr="005E3AA9" w:rsidRDefault="00070B01" w:rsidP="00070B01">
      <w:pPr>
        <w:numPr>
          <w:ilvl w:val="0"/>
          <w:numId w:val="17"/>
        </w:numPr>
      </w:pPr>
      <w:r w:rsidRPr="005E3AA9">
        <w:rPr>
          <w:b/>
          <w:bCs/>
        </w:rPr>
        <w:t>Inconvenientes:</w:t>
      </w:r>
      <w:r w:rsidRPr="005E3AA9">
        <w:t xml:space="preserve"> Carece de una base de datos centralizada de equipos (inventario), no gestiona el estado de los clientes a largo plazo, no tiene funcionalidades de Wake-</w:t>
      </w:r>
      <w:proofErr w:type="spellStart"/>
      <w:r w:rsidRPr="005E3AA9">
        <w:t>on</w:t>
      </w:r>
      <w:proofErr w:type="spellEnd"/>
      <w:r w:rsidRPr="005E3AA9">
        <w:t>-LAN integradas y su versión gratuita (</w:t>
      </w:r>
      <w:proofErr w:type="spellStart"/>
      <w:r w:rsidRPr="005E3AA9">
        <w:t>Community</w:t>
      </w:r>
      <w:proofErr w:type="spellEnd"/>
      <w:r w:rsidRPr="005E3AA9">
        <w:t>) tiene limitaciones severas en el número de clientes y protocolos</w:t>
      </w:r>
      <w:r w:rsidR="00465762" w:rsidRPr="005E3AA9">
        <w:t>. La versión profesional cuesta unos 94$ al año</w:t>
      </w:r>
      <w:r w:rsidRPr="005E3AA9">
        <w:rPr>
          <w:rStyle w:val="Refdenotaalpie"/>
        </w:rPr>
        <w:footnoteReference w:id="24"/>
      </w:r>
      <w:r w:rsidRPr="005E3AA9">
        <w:t>.</w:t>
      </w:r>
    </w:p>
    <w:p w14:paraId="00A4BAA8" w14:textId="77777777" w:rsidR="00BF2F80" w:rsidRPr="005E3AA9" w:rsidRDefault="00BF2F80" w:rsidP="00892919">
      <w:pPr>
        <w:pStyle w:val="Ttulo3"/>
        <w:numPr>
          <w:ilvl w:val="2"/>
          <w:numId w:val="2"/>
        </w:numPr>
        <w:sectPr w:rsidR="00BF2F80" w:rsidRPr="005E3AA9" w:rsidSect="00AC7EA4">
          <w:pgSz w:w="12240" w:h="15840"/>
          <w:pgMar w:top="1440" w:right="1440" w:bottom="1440" w:left="1440" w:header="708" w:footer="708" w:gutter="0"/>
          <w:cols w:space="708"/>
          <w:titlePg/>
          <w:docGrid w:linePitch="360"/>
        </w:sectPr>
      </w:pPr>
    </w:p>
    <w:p w14:paraId="5307D5CD" w14:textId="080052E0" w:rsidR="00892919" w:rsidRPr="005E3AA9" w:rsidRDefault="00892919" w:rsidP="00BF2F80">
      <w:pPr>
        <w:pStyle w:val="Ttulo3"/>
        <w:numPr>
          <w:ilvl w:val="2"/>
          <w:numId w:val="18"/>
        </w:numPr>
      </w:pPr>
      <w:bookmarkStart w:id="21" w:name="_Toc224471051"/>
      <w:r w:rsidRPr="005E3AA9">
        <w:lastRenderedPageBreak/>
        <w:t>Elección y Conclusiones</w:t>
      </w:r>
      <w:bookmarkEnd w:id="21"/>
    </w:p>
    <w:p w14:paraId="6EA1FC27" w14:textId="77777777" w:rsidR="00892919" w:rsidRPr="005E3AA9" w:rsidRDefault="00892919" w:rsidP="00892919">
      <w:r w:rsidRPr="005E3AA9">
        <w:t xml:space="preserve">Tras el análisis comparativo, </w:t>
      </w:r>
      <w:r w:rsidRPr="005E3AA9">
        <w:rPr>
          <w:b/>
          <w:bCs/>
        </w:rPr>
        <w:t>se selecciona FOG Project</w:t>
      </w:r>
      <w:r w:rsidRPr="005E3AA9">
        <w:t xml:space="preserve"> como la solución definitiva por los siguientes motivos:</w:t>
      </w:r>
    </w:p>
    <w:p w14:paraId="34B3F66A" w14:textId="3142EE41" w:rsidR="00BF2F80" w:rsidRPr="005E3AA9" w:rsidRDefault="00BF2F80" w:rsidP="00BF2F80">
      <w:pPr>
        <w:numPr>
          <w:ilvl w:val="0"/>
          <w:numId w:val="19"/>
        </w:numPr>
      </w:pPr>
      <w:r w:rsidRPr="005E3AA9">
        <w:rPr>
          <w:b/>
          <w:bCs/>
        </w:rPr>
        <w:t>Versatilidad Multiplataforma:</w:t>
      </w:r>
      <w:r w:rsidRPr="005E3AA9">
        <w:t xml:space="preserve"> A diferencia de WDS, que impone una dependencia hacia el ecosistema Microsoft, FOG </w:t>
      </w:r>
      <w:r w:rsidR="00DE1BED" w:rsidRPr="005E3AA9">
        <w:t>permite trabajar con cualquier tipo de sistema</w:t>
      </w:r>
      <w:r w:rsidRPr="005E3AA9">
        <w:t>. Esto nos permite gestionar bajo una misma arquitectura tanto imágenes de Windows como de diversas distribuciones de Linux.</w:t>
      </w:r>
    </w:p>
    <w:p w14:paraId="77011B8B" w14:textId="77777777" w:rsidR="00BF2F80" w:rsidRPr="005E3AA9" w:rsidRDefault="00BF2F80" w:rsidP="00BF2F80">
      <w:pPr>
        <w:numPr>
          <w:ilvl w:val="0"/>
          <w:numId w:val="19"/>
        </w:numPr>
      </w:pPr>
      <w:r w:rsidRPr="005E3AA9">
        <w:rPr>
          <w:b/>
          <w:bCs/>
        </w:rPr>
        <w:t>Interfaz de Gestión Centralizada:</w:t>
      </w:r>
      <w:r w:rsidRPr="005E3AA9">
        <w:t xml:space="preserve"> FOG elimina la complejidad operativa de las herramientas basadas en CLI (como </w:t>
      </w:r>
      <w:proofErr w:type="spellStart"/>
      <w:r w:rsidRPr="005E3AA9">
        <w:t>Clonezilla</w:t>
      </w:r>
      <w:proofErr w:type="spellEnd"/>
      <w:r w:rsidRPr="005E3AA9">
        <w:t>), proporcionando un panel de control web intuitivo. Esta interfaz centraliza la gestión del inventario de hardware, la monitorización de tareas en tiempo real y la programación de despliegues, lo cual optimiza significativamente los tiempos de respuesta del administrador.</w:t>
      </w:r>
    </w:p>
    <w:p w14:paraId="008A97F0" w14:textId="77777777" w:rsidR="00BF2F80" w:rsidRPr="005E3AA9" w:rsidRDefault="00BF2F80" w:rsidP="00BF2F80">
      <w:pPr>
        <w:numPr>
          <w:ilvl w:val="0"/>
          <w:numId w:val="19"/>
        </w:numPr>
      </w:pPr>
      <w:r w:rsidRPr="005E3AA9">
        <w:rPr>
          <w:b/>
          <w:bCs/>
        </w:rPr>
        <w:t>Funcionalidades Avanzadas "</w:t>
      </w:r>
      <w:proofErr w:type="spellStart"/>
      <w:r w:rsidRPr="005E3AA9">
        <w:rPr>
          <w:b/>
          <w:bCs/>
        </w:rPr>
        <w:t>All</w:t>
      </w:r>
      <w:proofErr w:type="spellEnd"/>
      <w:r w:rsidRPr="005E3AA9">
        <w:rPr>
          <w:b/>
          <w:bCs/>
        </w:rPr>
        <w:t>-in-</w:t>
      </w:r>
      <w:proofErr w:type="spellStart"/>
      <w:r w:rsidRPr="005E3AA9">
        <w:rPr>
          <w:b/>
          <w:bCs/>
        </w:rPr>
        <w:t>One</w:t>
      </w:r>
      <w:proofErr w:type="spellEnd"/>
      <w:r w:rsidRPr="005E3AA9">
        <w:rPr>
          <w:b/>
          <w:bCs/>
        </w:rPr>
        <w:t>":</w:t>
      </w:r>
      <w:r w:rsidRPr="005E3AA9">
        <w:t xml:space="preserve"> Más allá de ser una herramienta de clonación, FOG actúa como una plataforma de gestión integral. La integración nativa de </w:t>
      </w:r>
      <w:proofErr w:type="spellStart"/>
      <w:r w:rsidRPr="005E3AA9">
        <w:rPr>
          <w:b/>
          <w:bCs/>
        </w:rPr>
        <w:t>Multicast</w:t>
      </w:r>
      <w:proofErr w:type="spellEnd"/>
      <w:r w:rsidRPr="005E3AA9">
        <w:rPr>
          <w:b/>
          <w:bCs/>
        </w:rPr>
        <w:t xml:space="preserve"> (</w:t>
      </w:r>
      <w:proofErr w:type="spellStart"/>
      <w:r w:rsidRPr="005E3AA9">
        <w:rPr>
          <w:b/>
          <w:bCs/>
        </w:rPr>
        <w:t>UDPcast</w:t>
      </w:r>
      <w:proofErr w:type="spellEnd"/>
      <w:r w:rsidRPr="005E3AA9">
        <w:rPr>
          <w:b/>
          <w:bCs/>
        </w:rPr>
        <w:t>)</w:t>
      </w:r>
      <w:r w:rsidRPr="005E3AA9">
        <w:t xml:space="preserve"> permite optimizar el ancho de banda durante despliegues masivos, mientras que las funciones de </w:t>
      </w:r>
      <w:r w:rsidRPr="005E3AA9">
        <w:rPr>
          <w:b/>
          <w:bCs/>
        </w:rPr>
        <w:t>Wake-</w:t>
      </w:r>
      <w:proofErr w:type="spellStart"/>
      <w:r w:rsidRPr="005E3AA9">
        <w:rPr>
          <w:b/>
          <w:bCs/>
        </w:rPr>
        <w:t>on</w:t>
      </w:r>
      <w:proofErr w:type="spellEnd"/>
      <w:r w:rsidRPr="005E3AA9">
        <w:rPr>
          <w:b/>
          <w:bCs/>
        </w:rPr>
        <w:t>-LAN (WOL)</w:t>
      </w:r>
      <w:r w:rsidRPr="005E3AA9">
        <w:t xml:space="preserve"> y la ejecución de </w:t>
      </w:r>
      <w:r w:rsidRPr="005E3AA9">
        <w:rPr>
          <w:b/>
          <w:bCs/>
        </w:rPr>
        <w:t xml:space="preserve">scripts </w:t>
      </w:r>
      <w:proofErr w:type="spellStart"/>
      <w:r w:rsidRPr="005E3AA9">
        <w:rPr>
          <w:b/>
          <w:bCs/>
        </w:rPr>
        <w:t>post-despliegue</w:t>
      </w:r>
      <w:proofErr w:type="spellEnd"/>
      <w:r w:rsidRPr="005E3AA9">
        <w:t xml:space="preserve"> permiten automatizar tareas críticas —como la unión a dominio o la configuración de software— sin intervención humana directa en cada puesto.</w:t>
      </w:r>
    </w:p>
    <w:p w14:paraId="36363B52" w14:textId="779A02C3" w:rsidR="00017CD1" w:rsidRPr="005E3AA9" w:rsidRDefault="00BF2F80" w:rsidP="00892919">
      <w:pPr>
        <w:numPr>
          <w:ilvl w:val="0"/>
          <w:numId w:val="19"/>
        </w:numPr>
        <w:sectPr w:rsidR="00017CD1" w:rsidRPr="005E3AA9" w:rsidSect="00AC7EA4">
          <w:pgSz w:w="12240" w:h="15840"/>
          <w:pgMar w:top="1440" w:right="1440" w:bottom="1440" w:left="1440" w:header="708" w:footer="708" w:gutter="0"/>
          <w:cols w:space="708"/>
          <w:titlePg/>
          <w:docGrid w:linePitch="360"/>
        </w:sectPr>
      </w:pPr>
      <w:r w:rsidRPr="005E3AA9">
        <w:rPr>
          <w:b/>
          <w:bCs/>
        </w:rPr>
        <w:t>Sostenibilidad y Eficiencia:</w:t>
      </w:r>
      <w:r w:rsidRPr="005E3AA9">
        <w:t xml:space="preserve"> Al distribuirse bajo licencia </w:t>
      </w:r>
      <w:r w:rsidRPr="005E3AA9">
        <w:rPr>
          <w:b/>
          <w:bCs/>
        </w:rPr>
        <w:t xml:space="preserve">Open </w:t>
      </w:r>
      <w:proofErr w:type="spellStart"/>
      <w:r w:rsidRPr="005E3AA9">
        <w:rPr>
          <w:b/>
          <w:bCs/>
        </w:rPr>
        <w:t>Source</w:t>
      </w:r>
      <w:proofErr w:type="spellEnd"/>
      <w:r w:rsidRPr="005E3AA9">
        <w:rPr>
          <w:b/>
          <w:bCs/>
        </w:rPr>
        <w:t xml:space="preserve"> (GPLv3)</w:t>
      </w:r>
      <w:r w:rsidRPr="005E3AA9">
        <w:t>, FOG permite prescindir de los costes de licenciamiento asociados a soluciones priva</w:t>
      </w:r>
      <w:r w:rsidR="00173926" w:rsidRPr="005E3AA9">
        <w:t>das</w:t>
      </w:r>
      <w:r w:rsidRPr="005E3AA9">
        <w:t xml:space="preserve"> como WDS</w:t>
      </w:r>
      <w:r w:rsidR="00173926" w:rsidRPr="005E3AA9">
        <w:t xml:space="preserve"> o Serva</w:t>
      </w:r>
      <w:r w:rsidRPr="005E3AA9">
        <w:t xml:space="preserve">. </w:t>
      </w:r>
    </w:p>
    <w:p w14:paraId="7CB58540" w14:textId="3B66715F" w:rsidR="00892919" w:rsidRPr="005E3AA9" w:rsidRDefault="00017CD1" w:rsidP="00017CD1">
      <w:pPr>
        <w:pStyle w:val="Ttulo2"/>
        <w:numPr>
          <w:ilvl w:val="1"/>
          <w:numId w:val="18"/>
        </w:numPr>
      </w:pPr>
      <w:bookmarkStart w:id="22" w:name="_Toc224471052"/>
      <w:r w:rsidRPr="005E3AA9">
        <w:lastRenderedPageBreak/>
        <w:t>Planificación del proyecto</w:t>
      </w:r>
      <w:bookmarkEnd w:id="22"/>
    </w:p>
    <w:p w14:paraId="018B280D" w14:textId="017858BC" w:rsidR="00017CD1" w:rsidRPr="005E3AA9" w:rsidRDefault="008307CF" w:rsidP="00017CD1">
      <w:r w:rsidRPr="005E3AA9">
        <w:t>La gestión temporal del proyecto se ha estructurado en fases consecutivas y transversales, optimizando el uso de los recursos disponibles. A continuación, se detallan los pilares de nuestra planificación.</w:t>
      </w:r>
    </w:p>
    <w:p w14:paraId="15BB153A" w14:textId="027E54C5" w:rsidR="00977908" w:rsidRPr="005E3AA9" w:rsidRDefault="00977908" w:rsidP="00977908">
      <w:pPr>
        <w:pStyle w:val="Ttulo3"/>
      </w:pPr>
      <w:bookmarkStart w:id="23" w:name="_Toc224471053"/>
      <w:r w:rsidRPr="005E3AA9">
        <w:t>2.4.1. Recursos del proyecto</w:t>
      </w:r>
      <w:bookmarkEnd w:id="23"/>
    </w:p>
    <w:p w14:paraId="1749C073" w14:textId="77777777" w:rsidR="003E3575" w:rsidRPr="005E3AA9" w:rsidRDefault="003E3575" w:rsidP="005F6503">
      <w:pPr>
        <w:pStyle w:val="Ttulo4"/>
      </w:pPr>
      <w:r w:rsidRPr="005E3AA9">
        <w:t>A. Recursos materiales y técnicos:</w:t>
      </w:r>
    </w:p>
    <w:p w14:paraId="0368B5C7" w14:textId="77777777" w:rsidR="003E3575" w:rsidRPr="005E3AA9" w:rsidRDefault="003E3575" w:rsidP="003E3575">
      <w:pPr>
        <w:pStyle w:val="Prrafodelista"/>
        <w:numPr>
          <w:ilvl w:val="0"/>
          <w:numId w:val="21"/>
        </w:numPr>
        <w:rPr>
          <w:i/>
          <w:iCs/>
        </w:rPr>
      </w:pPr>
      <w:r w:rsidRPr="005E3AA9">
        <w:rPr>
          <w:i/>
          <w:iCs/>
        </w:rPr>
        <w:t>Recursos de Hardware:</w:t>
      </w:r>
    </w:p>
    <w:p w14:paraId="63123708" w14:textId="77777777" w:rsidR="003E3575" w:rsidRPr="005E3AA9" w:rsidRDefault="003E3575" w:rsidP="003E3575">
      <w:r w:rsidRPr="005E3AA9">
        <w:rPr>
          <w:b/>
          <w:bCs/>
        </w:rPr>
        <w:t>Servidor:</w:t>
      </w:r>
      <w:r w:rsidRPr="005E3AA9">
        <w:t xml:space="preserve">  en nuestro caso tenemos a disposición un servidor </w:t>
      </w:r>
      <w:proofErr w:type="spellStart"/>
      <w:r w:rsidRPr="005E3AA9">
        <w:t>Proxmox</w:t>
      </w:r>
      <w:proofErr w:type="spellEnd"/>
      <w:r w:rsidRPr="005E3AA9">
        <w:t xml:space="preserve"> que nos evitará la compra de material. Si fuese necesario, las especificaciones de hardware para un servidor de captura y despliegue </w:t>
      </w:r>
      <w:r w:rsidRPr="005E3AA9">
        <w:rPr>
          <w:b/>
          <w:bCs/>
        </w:rPr>
        <w:t>mínimos</w:t>
      </w:r>
      <w:r w:rsidRPr="005E3AA9">
        <w:t xml:space="preserve"> serían</w:t>
      </w:r>
      <w:r w:rsidRPr="005E3AA9">
        <w:rPr>
          <w:rStyle w:val="Refdenotaalpie"/>
        </w:rPr>
        <w:footnoteReference w:id="25"/>
      </w:r>
      <w:r w:rsidRPr="005E3AA9">
        <w:t>:</w:t>
      </w:r>
    </w:p>
    <w:p w14:paraId="4CD62065" w14:textId="77777777" w:rsidR="003E3575" w:rsidRPr="005E3AA9" w:rsidRDefault="003E3575" w:rsidP="003E3575">
      <w:pPr>
        <w:pStyle w:val="Prrafodelista"/>
        <w:numPr>
          <w:ilvl w:val="0"/>
          <w:numId w:val="22"/>
        </w:numPr>
      </w:pPr>
      <w:r w:rsidRPr="005E3AA9">
        <w:t>2vCPU:</w:t>
      </w:r>
    </w:p>
    <w:p w14:paraId="4DA5B183" w14:textId="77777777" w:rsidR="003E3575" w:rsidRPr="005E3AA9" w:rsidRDefault="003E3575" w:rsidP="003E3575">
      <w:pPr>
        <w:pStyle w:val="Prrafodelista"/>
        <w:numPr>
          <w:ilvl w:val="0"/>
          <w:numId w:val="22"/>
        </w:numPr>
      </w:pPr>
      <w:r w:rsidRPr="005E3AA9">
        <w:t>6 GB de RAM.</w:t>
      </w:r>
    </w:p>
    <w:p w14:paraId="6897BADD" w14:textId="77777777" w:rsidR="003E3575" w:rsidRPr="005E3AA9" w:rsidRDefault="003E3575" w:rsidP="003E3575">
      <w:pPr>
        <w:pStyle w:val="Prrafodelista"/>
        <w:numPr>
          <w:ilvl w:val="0"/>
          <w:numId w:val="22"/>
        </w:numPr>
      </w:pPr>
      <w:r w:rsidRPr="005E3AA9">
        <w:t>Almacenamiento: según el número de imágenes que se quieran albergar. 500 GB serían lo mínimo.</w:t>
      </w:r>
    </w:p>
    <w:p w14:paraId="1FE8AD0B" w14:textId="77777777" w:rsidR="003E3575" w:rsidRPr="005E3AA9" w:rsidRDefault="003E3575" w:rsidP="003E3575">
      <w:r w:rsidRPr="005E3AA9">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3C434308" w14:textId="77777777" w:rsidR="003E3575" w:rsidRPr="005E3AA9" w:rsidRDefault="003E3575" w:rsidP="003E3575">
      <w:r w:rsidRPr="005E3AA9">
        <w:rPr>
          <w:b/>
          <w:bCs/>
        </w:rPr>
        <w:t>Almacenamiento:</w:t>
      </w:r>
      <w:r w:rsidRPr="005E3AA9">
        <w:t xml:space="preserve"> para las tareas de captura, un HDD (disco duro mecánico) sufrirá cuantos más procesos lleve a la vez. Por eso es importante planificar estas actividades o adquirir almacenamiento SSD para la captura de imágenes.</w:t>
      </w:r>
    </w:p>
    <w:p w14:paraId="7B6F610B" w14:textId="77777777" w:rsidR="003E3575" w:rsidRPr="005E3AA9" w:rsidRDefault="003E3575" w:rsidP="003E3575">
      <w:r w:rsidRPr="005E3AA9">
        <w:rPr>
          <w:b/>
          <w:bCs/>
        </w:rPr>
        <w:t>Infraestructura de Red:</w:t>
      </w:r>
      <w:r w:rsidRPr="005E3AA9">
        <w:t xml:space="preserve"> dispositivos de red gestionables para el flujo de DHCP, PXE, </w:t>
      </w:r>
      <w:proofErr w:type="spellStart"/>
      <w:r w:rsidRPr="005E3AA9">
        <w:t>WakeOnLAN</w:t>
      </w:r>
      <w:proofErr w:type="spellEnd"/>
      <w:r w:rsidRPr="005E3AA9">
        <w:t>, etc.</w:t>
      </w:r>
    </w:p>
    <w:p w14:paraId="7AEAECB6" w14:textId="77777777" w:rsidR="003E3575" w:rsidRPr="005E3AA9" w:rsidRDefault="003E3575" w:rsidP="003E3575">
      <w:pPr>
        <w:rPr>
          <w:b/>
          <w:bCs/>
        </w:rPr>
      </w:pPr>
      <w:r w:rsidRPr="005E3AA9">
        <w:rPr>
          <w:b/>
          <w:bCs/>
        </w:rPr>
        <w:t>Equipos Clientes:</w:t>
      </w:r>
      <w:r w:rsidRPr="005E3AA9">
        <w:t xml:space="preserve"> Ordenadores del instituto con tarjetas de red compatibles con </w:t>
      </w:r>
      <w:proofErr w:type="spellStart"/>
      <w:r w:rsidRPr="005E3AA9">
        <w:t>WakeOnLAN</w:t>
      </w:r>
      <w:proofErr w:type="spellEnd"/>
      <w:r w:rsidRPr="005E3AA9">
        <w:rPr>
          <w:b/>
          <w:bCs/>
        </w:rPr>
        <w:t>.</w:t>
      </w:r>
    </w:p>
    <w:p w14:paraId="2187FCED" w14:textId="77777777" w:rsidR="003E3575" w:rsidRPr="005E3AA9" w:rsidRDefault="003E3575" w:rsidP="003E3575">
      <w:pPr>
        <w:sectPr w:rsidR="003E3575" w:rsidRPr="005E3AA9" w:rsidSect="003E3575">
          <w:pgSz w:w="12240" w:h="15840"/>
          <w:pgMar w:top="1440" w:right="1440" w:bottom="1440" w:left="1440" w:header="708" w:footer="708" w:gutter="0"/>
          <w:cols w:space="708"/>
          <w:titlePg/>
          <w:docGrid w:linePitch="360"/>
        </w:sectPr>
      </w:pPr>
    </w:p>
    <w:p w14:paraId="78FEDED8" w14:textId="77777777" w:rsidR="003E3575" w:rsidRPr="005E3AA9" w:rsidRDefault="003E3575" w:rsidP="003E3575">
      <w:pPr>
        <w:pStyle w:val="Prrafodelista"/>
        <w:numPr>
          <w:ilvl w:val="0"/>
          <w:numId w:val="21"/>
        </w:numPr>
        <w:rPr>
          <w:i/>
          <w:iCs/>
        </w:rPr>
      </w:pPr>
      <w:r w:rsidRPr="005E3AA9">
        <w:rPr>
          <w:i/>
          <w:iCs/>
        </w:rPr>
        <w:lastRenderedPageBreak/>
        <w:t>Software:</w:t>
      </w:r>
    </w:p>
    <w:p w14:paraId="64B800FF" w14:textId="77777777" w:rsidR="003E3575" w:rsidRPr="005E3AA9" w:rsidRDefault="003E3575" w:rsidP="003E3575">
      <w:r w:rsidRPr="005E3AA9">
        <w:rPr>
          <w:b/>
          <w:bCs/>
        </w:rPr>
        <w:t>Sistema Operativo</w:t>
      </w:r>
      <w:r w:rsidRPr="005E3AA9">
        <w:t>: Como sistema operativo base para el servidor, usaremos Ubuntu Server 22.04 LTS</w:t>
      </w:r>
      <w:r w:rsidRPr="005E3AA9">
        <w:rPr>
          <w:rStyle w:val="Refdenotaalpie"/>
        </w:rPr>
        <w:footnoteReference w:id="26"/>
      </w:r>
      <w:r w:rsidRPr="005E3AA9">
        <w:t>, el cual hace uso de licencia GPL</w:t>
      </w:r>
      <w:r w:rsidRPr="005E3AA9">
        <w:rPr>
          <w:rStyle w:val="Refdenotaalpie"/>
        </w:rPr>
        <w:footnoteReference w:id="27"/>
      </w:r>
      <w:r w:rsidRPr="005E3AA9">
        <w:t>.</w:t>
      </w:r>
    </w:p>
    <w:p w14:paraId="020B32A6" w14:textId="77777777" w:rsidR="003E3575" w:rsidRPr="005E3AA9" w:rsidRDefault="003E3575" w:rsidP="003E3575">
      <w:r w:rsidRPr="005E3AA9">
        <w:rPr>
          <w:b/>
          <w:bCs/>
        </w:rPr>
        <w:t>Aplicación Principal</w:t>
      </w:r>
      <w:r w:rsidRPr="005E3AA9">
        <w:t>: Para el software de captura y despliegue de imágenes usaremos FOG Project, con licencia GPL</w:t>
      </w:r>
      <w:r w:rsidRPr="005E3AA9">
        <w:rPr>
          <w:rStyle w:val="Refdenotaalpie"/>
        </w:rPr>
        <w:footnoteReference w:id="28"/>
      </w:r>
      <w:r w:rsidRPr="005E3AA9">
        <w:t>.</w:t>
      </w:r>
    </w:p>
    <w:p w14:paraId="02A2AF06" w14:textId="77777777" w:rsidR="003E3575" w:rsidRPr="005E3AA9" w:rsidRDefault="003E3575" w:rsidP="003E3575">
      <w:r w:rsidRPr="005E3AA9">
        <w:rPr>
          <w:b/>
          <w:bCs/>
        </w:rPr>
        <w:t>Servicios Dependientes</w:t>
      </w:r>
      <w:r w:rsidRPr="005E3AA9">
        <w:t>: estos son los servicios que FOG Project usará</w:t>
      </w:r>
      <w:r w:rsidRPr="005E3AA9">
        <w:rPr>
          <w:rStyle w:val="Refdenotaalpie"/>
        </w:rPr>
        <w:footnoteReference w:id="29"/>
      </w:r>
      <w:r w:rsidRPr="005E3AA9">
        <w:t xml:space="preserve">: Apache2 (servidor web), PHP 8.x, </w:t>
      </w:r>
      <w:proofErr w:type="spellStart"/>
      <w:r w:rsidRPr="005E3AA9">
        <w:t>MariaDB</w:t>
      </w:r>
      <w:proofErr w:type="spellEnd"/>
      <w:r w:rsidRPr="005E3AA9">
        <w:t>/MySQL (base de datos) y TFTP/</w:t>
      </w:r>
      <w:proofErr w:type="spellStart"/>
      <w:r w:rsidRPr="005E3AA9">
        <w:t>iPXE</w:t>
      </w:r>
      <w:proofErr w:type="spellEnd"/>
      <w:r w:rsidRPr="005E3AA9">
        <w:t xml:space="preserve"> (arranque remoto), DHCP (asignación dinámica de </w:t>
      </w:r>
      <w:proofErr w:type="spellStart"/>
      <w:r w:rsidRPr="005E3AA9">
        <w:t>IPs</w:t>
      </w:r>
      <w:proofErr w:type="spellEnd"/>
      <w:r w:rsidRPr="005E3AA9">
        <w:t>) y NFS (sistema de archivos).</w:t>
      </w:r>
    </w:p>
    <w:p w14:paraId="36212CCF" w14:textId="77777777" w:rsidR="003E3575" w:rsidRPr="005E3AA9" w:rsidRDefault="003E3575" w:rsidP="003E3575">
      <w:pPr>
        <w:pStyle w:val="Prrafodelista"/>
        <w:numPr>
          <w:ilvl w:val="0"/>
          <w:numId w:val="21"/>
        </w:numPr>
      </w:pPr>
      <w:r w:rsidRPr="005E3AA9">
        <w:rPr>
          <w:b/>
          <w:bCs/>
        </w:rPr>
        <w:t>Herramientas de Trabajo:</w:t>
      </w:r>
    </w:p>
    <w:p w14:paraId="31C0D172" w14:textId="77777777" w:rsidR="003E3575" w:rsidRPr="005E3AA9" w:rsidRDefault="003E3575" w:rsidP="003E3575">
      <w:r w:rsidRPr="005E3AA9">
        <w:rPr>
          <w:b/>
          <w:bCs/>
        </w:rPr>
        <w:t>Gestión de proyectos:</w:t>
      </w:r>
      <w:r w:rsidRPr="005E3AA9">
        <w:t xml:space="preserve"> Haremos uso de GitHub para el control de versiones.</w:t>
      </w:r>
    </w:p>
    <w:p w14:paraId="4D2FC2DA" w14:textId="77777777" w:rsidR="003E3575" w:rsidRPr="005E3AA9" w:rsidRDefault="003E3575" w:rsidP="003E3575">
      <w:r w:rsidRPr="005E3AA9">
        <w:rPr>
          <w:b/>
          <w:bCs/>
        </w:rPr>
        <w:t>Terminal/Acceso:</w:t>
      </w:r>
      <w:r w:rsidRPr="005E3AA9">
        <w:t xml:space="preserve">  Accederemos al servidor a través de SSH, haciendo uso de herramientas como VS </w:t>
      </w:r>
      <w:proofErr w:type="spellStart"/>
      <w:r w:rsidRPr="005E3AA9">
        <w:t>Codium</w:t>
      </w:r>
      <w:proofErr w:type="spellEnd"/>
      <w:r w:rsidRPr="005E3AA9">
        <w:t xml:space="preserve"> para la administración y configuración del servidor.</w:t>
      </w:r>
    </w:p>
    <w:p w14:paraId="3C530721" w14:textId="77777777" w:rsidR="003E3575" w:rsidRPr="005E3AA9" w:rsidRDefault="003E3575" w:rsidP="003E3575"/>
    <w:p w14:paraId="58453FF9" w14:textId="77777777" w:rsidR="003E3575" w:rsidRPr="005E3AA9" w:rsidRDefault="003E3575" w:rsidP="005F6503">
      <w:pPr>
        <w:pStyle w:val="Ttulo4"/>
      </w:pPr>
      <w:r w:rsidRPr="005E3AA9">
        <w:t>B. Recursos personales (Roles):</w:t>
      </w:r>
    </w:p>
    <w:p w14:paraId="73B41C21" w14:textId="77777777" w:rsidR="003E3575" w:rsidRPr="005E3AA9" w:rsidRDefault="003E3575" w:rsidP="003E3575">
      <w:r w:rsidRPr="005E3AA9">
        <w:rPr>
          <w:b/>
          <w:bCs/>
        </w:rPr>
        <w:t>Administrador de Sistemas:</w:t>
      </w:r>
      <w:r w:rsidRPr="005E3AA9">
        <w:t xml:space="preserve"> Encargado de la instalación del servidor Linux, configuración de FOG Project y optimización de la base de datos de </w:t>
      </w:r>
      <w:proofErr w:type="spellStart"/>
      <w:r w:rsidRPr="005E3AA9">
        <w:t>MACs</w:t>
      </w:r>
      <w:proofErr w:type="spellEnd"/>
      <w:r w:rsidRPr="005E3AA9">
        <w:t>.</w:t>
      </w:r>
    </w:p>
    <w:p w14:paraId="5FA814AC" w14:textId="77777777" w:rsidR="003E3575" w:rsidRPr="005E3AA9" w:rsidRDefault="003E3575" w:rsidP="003E3575">
      <w:r w:rsidRPr="005E3AA9">
        <w:rPr>
          <w:b/>
          <w:bCs/>
        </w:rPr>
        <w:t>Técnico de Soporte y Despliegue:</w:t>
      </w:r>
      <w:r w:rsidRPr="005E3AA9">
        <w:t xml:space="preserve"> Encargado de preparar la imagen patrón que después desplegaremos en los clientes, registrar los equipos (</w:t>
      </w:r>
      <w:proofErr w:type="spellStart"/>
      <w:r w:rsidRPr="005E3AA9">
        <w:t>MACs</w:t>
      </w:r>
      <w:proofErr w:type="spellEnd"/>
      <w:r w:rsidRPr="005E3AA9">
        <w:t xml:space="preserve">), prepararlos para arrancar por </w:t>
      </w:r>
      <w:proofErr w:type="spellStart"/>
      <w:r w:rsidRPr="005E3AA9">
        <w:t>WakeOnLAN</w:t>
      </w:r>
      <w:proofErr w:type="spellEnd"/>
      <w:r w:rsidRPr="005E3AA9">
        <w:t xml:space="preserve"> y validar que el software se instala correctamente tras el despliegue.</w:t>
      </w:r>
    </w:p>
    <w:p w14:paraId="4E2DFFE5" w14:textId="77777777" w:rsidR="003E3575" w:rsidRPr="005E3AA9" w:rsidRDefault="003E3575" w:rsidP="003E3575">
      <w:r w:rsidRPr="005E3AA9">
        <w:rPr>
          <w:b/>
          <w:bCs/>
        </w:rPr>
        <w:t>Arquitecto de Red:</w:t>
      </w:r>
      <w:r w:rsidRPr="005E3AA9">
        <w:t xml:space="preserve"> Responsable de configurar las opciones DHCP (66/67)</w:t>
      </w:r>
      <w:r w:rsidRPr="005E3AA9">
        <w:rPr>
          <w:rStyle w:val="Refdenotaalpie"/>
        </w:rPr>
        <w:footnoteReference w:id="30"/>
      </w:r>
      <w:r w:rsidRPr="005E3AA9">
        <w:t xml:space="preserve">, gestionar las rutas entre </w:t>
      </w:r>
      <w:proofErr w:type="spellStart"/>
      <w:r w:rsidRPr="005E3AA9">
        <w:t>subnets</w:t>
      </w:r>
      <w:proofErr w:type="spellEnd"/>
      <w:r w:rsidRPr="005E3AA9">
        <w:t xml:space="preserve"> y asegurar que el tráfico </w:t>
      </w:r>
      <w:proofErr w:type="spellStart"/>
      <w:r w:rsidRPr="005E3AA9">
        <w:t>multicast</w:t>
      </w:r>
      <w:proofErr w:type="spellEnd"/>
      <w:r w:rsidRPr="005E3AA9">
        <w:t xml:space="preserve"> no sature la red del centro.</w:t>
      </w:r>
    </w:p>
    <w:p w14:paraId="55BEE63B" w14:textId="77777777" w:rsidR="003E3575" w:rsidRPr="005E3AA9" w:rsidRDefault="003E3575" w:rsidP="003E3575">
      <w:r w:rsidRPr="005E3AA9">
        <w:rPr>
          <w:b/>
          <w:bCs/>
        </w:rPr>
        <w:t>Responsable de Seguridad:</w:t>
      </w:r>
      <w:r w:rsidRPr="005E3AA9">
        <w:t xml:space="preserve"> Definir los permisos del portal web simplificado y asegurar que las comunicaciones PXE sean lo más seguras posible dentro de la red local.</w:t>
      </w:r>
    </w:p>
    <w:p w14:paraId="0CA1CE01" w14:textId="77777777" w:rsidR="005B1BEB" w:rsidRPr="005E3AA9" w:rsidRDefault="003E3575" w:rsidP="00017CD1">
      <w:pPr>
        <w:sectPr w:rsidR="005B1BEB" w:rsidRPr="005E3AA9" w:rsidSect="00AC7EA4">
          <w:pgSz w:w="12240" w:h="15840"/>
          <w:pgMar w:top="1440" w:right="1440" w:bottom="1440" w:left="1440" w:header="708" w:footer="708" w:gutter="0"/>
          <w:cols w:space="708"/>
          <w:titlePg/>
          <w:docGrid w:linePitch="360"/>
        </w:sectPr>
      </w:pPr>
      <w:r w:rsidRPr="005E3AA9">
        <w:rPr>
          <w:b/>
          <w:bCs/>
        </w:rPr>
        <w:t>NOTA</w:t>
      </w:r>
      <w:r w:rsidRPr="005E3AA9">
        <w:t>: es probable que el Rol de Arquitecto de Red deba realizarse en conjunto con alguno de los profesores encargados de su administración en el centro. Si bien seremos nosotros los encargados de diseñarlo, necesitaremos el visto bueno de los responsables.</w:t>
      </w:r>
    </w:p>
    <w:p w14:paraId="30E0986E" w14:textId="4612416A" w:rsidR="005B1BEB" w:rsidRPr="005E3AA9" w:rsidRDefault="005B1BEB" w:rsidP="005B1BEB">
      <w:pPr>
        <w:pStyle w:val="Ttulo3"/>
      </w:pPr>
      <w:bookmarkStart w:id="24" w:name="_Toc224471054"/>
      <w:r w:rsidRPr="005E3AA9">
        <w:lastRenderedPageBreak/>
        <w:t>2.4.2. Tareas del proyecto</w:t>
      </w:r>
      <w:bookmarkEnd w:id="24"/>
    </w:p>
    <w:p w14:paraId="51817E88" w14:textId="43D59CE1" w:rsidR="005B1BEB" w:rsidRPr="005E3AA9" w:rsidRDefault="005B1BEB" w:rsidP="005B1BEB">
      <w:r w:rsidRPr="005E3AA9">
        <w:t>Las actividades se han distribuido para garantizar una progresión lógica:</w:t>
      </w:r>
    </w:p>
    <w:p w14:paraId="6FE00237" w14:textId="77777777" w:rsidR="005B1BEB" w:rsidRPr="005E3AA9" w:rsidRDefault="005B1BEB" w:rsidP="005B1BEB">
      <w:pPr>
        <w:pStyle w:val="Prrafodelista"/>
        <w:numPr>
          <w:ilvl w:val="0"/>
          <w:numId w:val="23"/>
        </w:numPr>
        <w:rPr>
          <w:b/>
          <w:bCs/>
        </w:rPr>
      </w:pPr>
      <w:r w:rsidRPr="005E3AA9">
        <w:rPr>
          <w:b/>
          <w:bCs/>
        </w:rPr>
        <w:t>Análisis:</w:t>
      </w:r>
    </w:p>
    <w:p w14:paraId="7FC1FDE0" w14:textId="77777777" w:rsidR="005B1BEB" w:rsidRPr="005E3AA9" w:rsidRDefault="005B1BEB" w:rsidP="005B1BEB">
      <w:r w:rsidRPr="005E3AA9">
        <w:t xml:space="preserve">Se realizará un </w:t>
      </w:r>
      <w:r w:rsidRPr="005E3AA9">
        <w:rPr>
          <w:b/>
          <w:bCs/>
        </w:rPr>
        <w:t>estudio de la topología de la infraestructura de red</w:t>
      </w:r>
      <w:r w:rsidRPr="005E3AA9">
        <w:t xml:space="preserve"> disponible en el instituto, y del </w:t>
      </w:r>
      <w:r w:rsidRPr="005E3AA9">
        <w:rPr>
          <w:b/>
          <w:bCs/>
        </w:rPr>
        <w:t>hardware disponible</w:t>
      </w:r>
      <w:r w:rsidRPr="005E3AA9">
        <w:t xml:space="preserve">, tanto para dispositivos de red, servidor de despliegue y captura; y clientes. </w:t>
      </w:r>
    </w:p>
    <w:p w14:paraId="50356AFE" w14:textId="77777777" w:rsidR="005B1BEB" w:rsidRPr="005E3AA9" w:rsidRDefault="005B1BEB" w:rsidP="005B1BEB">
      <w:r w:rsidRPr="005E3AA9">
        <w:t xml:space="preserve">Se identificarán los </w:t>
      </w:r>
      <w:r w:rsidRPr="005E3AA9">
        <w:rPr>
          <w:b/>
          <w:bCs/>
        </w:rPr>
        <w:t>problemas que presenta el método actual</w:t>
      </w:r>
      <w:r w:rsidRPr="005E3AA9">
        <w:t xml:space="preserve"> de despliegue sistemas, cuáles son las necesidades que cubrir y que software es el que mejor se ajusta a estas necesidades.</w:t>
      </w:r>
    </w:p>
    <w:p w14:paraId="2C566C6A" w14:textId="77777777" w:rsidR="005B1BEB" w:rsidRPr="005E3AA9" w:rsidRDefault="005B1BEB" w:rsidP="005B1BEB">
      <w:r w:rsidRPr="005E3AA9">
        <w:t xml:space="preserve">Finalmente, se definirán los requisitos funcionales (como el uso de </w:t>
      </w:r>
      <w:proofErr w:type="spellStart"/>
      <w:r w:rsidRPr="005E3AA9">
        <w:rPr>
          <w:b/>
          <w:bCs/>
        </w:rPr>
        <w:t>WakeOnLAN</w:t>
      </w:r>
      <w:proofErr w:type="spellEnd"/>
      <w:r w:rsidRPr="005E3AA9">
        <w:t xml:space="preserve"> y </w:t>
      </w:r>
      <w:r w:rsidRPr="005E3AA9">
        <w:rPr>
          <w:b/>
          <w:bCs/>
        </w:rPr>
        <w:t xml:space="preserve">scripts </w:t>
      </w:r>
      <w:proofErr w:type="spellStart"/>
      <w:r w:rsidRPr="005E3AA9">
        <w:rPr>
          <w:b/>
          <w:bCs/>
        </w:rPr>
        <w:t>post-despliegue</w:t>
      </w:r>
      <w:proofErr w:type="spellEnd"/>
      <w:r w:rsidRPr="005E3AA9">
        <w:t>).</w:t>
      </w:r>
    </w:p>
    <w:p w14:paraId="0A89E5B1" w14:textId="77777777" w:rsidR="005B1BEB" w:rsidRPr="005E3AA9" w:rsidRDefault="005B1BEB" w:rsidP="005B1BEB">
      <w:pPr>
        <w:pStyle w:val="Prrafodelista"/>
        <w:numPr>
          <w:ilvl w:val="0"/>
          <w:numId w:val="24"/>
        </w:numPr>
        <w:rPr>
          <w:b/>
          <w:bCs/>
        </w:rPr>
      </w:pPr>
      <w:r w:rsidRPr="005E3AA9">
        <w:rPr>
          <w:b/>
          <w:bCs/>
        </w:rPr>
        <w:t>¿Qué se espera?</w:t>
      </w:r>
    </w:p>
    <w:p w14:paraId="673D8034" w14:textId="77777777" w:rsidR="005B1BEB" w:rsidRPr="005E3AA9" w:rsidRDefault="005B1BEB" w:rsidP="005B1BEB">
      <w:r w:rsidRPr="005E3AA9">
        <w:rPr>
          <w:b/>
          <w:bCs/>
        </w:rPr>
        <w:t>Un informe de análisis técnico</w:t>
      </w:r>
      <w:r w:rsidRPr="005E3AA9">
        <w:t>: Un documento que detalle la viabilidad, los requisitos del sistema y el alcance inicial del proyecto.</w:t>
      </w:r>
    </w:p>
    <w:p w14:paraId="3D6C40FA" w14:textId="77777777" w:rsidR="005B1BEB" w:rsidRPr="005E3AA9" w:rsidRDefault="005B1BEB" w:rsidP="005B1BEB">
      <w:pPr>
        <w:pStyle w:val="Prrafodelista"/>
        <w:numPr>
          <w:ilvl w:val="0"/>
          <w:numId w:val="23"/>
        </w:numPr>
        <w:rPr>
          <w:b/>
          <w:bCs/>
        </w:rPr>
      </w:pPr>
      <w:r w:rsidRPr="005E3AA9">
        <w:rPr>
          <w:b/>
          <w:bCs/>
        </w:rPr>
        <w:t>Diseño:</w:t>
      </w:r>
    </w:p>
    <w:p w14:paraId="7D059AD9" w14:textId="77777777" w:rsidR="005B1BEB" w:rsidRPr="005E3AA9" w:rsidRDefault="005B1BEB" w:rsidP="005B1BEB">
      <w:r w:rsidRPr="005E3AA9">
        <w:t xml:space="preserve">En esta etapa se </w:t>
      </w:r>
      <w:r w:rsidRPr="005E3AA9">
        <w:rPr>
          <w:b/>
          <w:bCs/>
        </w:rPr>
        <w:t>definirá la arquitectura lógica</w:t>
      </w:r>
      <w:r w:rsidRPr="005E3AA9">
        <w:t xml:space="preserve">, incluyendo las topologías para la comunicación entre diferentes </w:t>
      </w:r>
      <w:proofErr w:type="spellStart"/>
      <w:r w:rsidRPr="005E3AA9">
        <w:rPr>
          <w:b/>
          <w:bCs/>
        </w:rPr>
        <w:t>subnets</w:t>
      </w:r>
      <w:proofErr w:type="spellEnd"/>
      <w:r w:rsidRPr="005E3AA9">
        <w:t xml:space="preserve"> y el flujo de tráfico </w:t>
      </w:r>
      <w:r w:rsidRPr="005E3AA9">
        <w:rPr>
          <w:b/>
          <w:bCs/>
        </w:rPr>
        <w:t>PXE</w:t>
      </w:r>
      <w:r w:rsidRPr="005E3AA9">
        <w:t xml:space="preserve">. </w:t>
      </w:r>
    </w:p>
    <w:p w14:paraId="5B12637A" w14:textId="77777777" w:rsidR="005B1BEB" w:rsidRPr="005E3AA9" w:rsidRDefault="005B1BEB" w:rsidP="005B1BEB">
      <w:r w:rsidRPr="005E3AA9">
        <w:t xml:space="preserve">Se realizará el diseño físico mediante la selección de </w:t>
      </w:r>
      <w:r w:rsidRPr="005E3AA9">
        <w:rPr>
          <w:b/>
          <w:bCs/>
        </w:rPr>
        <w:t>especificaciones de hardware</w:t>
      </w:r>
      <w:r w:rsidRPr="005E3AA9">
        <w:t xml:space="preserve"> (en este se usará una VM en el servidor </w:t>
      </w:r>
      <w:proofErr w:type="spellStart"/>
      <w:r w:rsidRPr="005E3AA9">
        <w:t>Proxmox</w:t>
      </w:r>
      <w:proofErr w:type="spellEnd"/>
      <w:r w:rsidRPr="005E3AA9">
        <w:t xml:space="preserve"> del instituto), eligiendo CPU, RAM y almacenamiento necesarios y la </w:t>
      </w:r>
      <w:r w:rsidRPr="005E3AA9">
        <w:rPr>
          <w:b/>
          <w:bCs/>
        </w:rPr>
        <w:t>configuración de servicios esenciales</w:t>
      </w:r>
      <w:r w:rsidRPr="005E3AA9">
        <w:t xml:space="preserve"> como, TFTP e </w:t>
      </w:r>
      <w:proofErr w:type="spellStart"/>
      <w:r w:rsidRPr="005E3AA9">
        <w:t>iPXE</w:t>
      </w:r>
      <w:proofErr w:type="spellEnd"/>
      <w:r w:rsidRPr="005E3AA9">
        <w:t xml:space="preserve">. </w:t>
      </w:r>
    </w:p>
    <w:p w14:paraId="6B7F27D8" w14:textId="77777777" w:rsidR="005B1BEB" w:rsidRPr="005E3AA9" w:rsidRDefault="005B1BEB" w:rsidP="005B1BEB">
      <w:r w:rsidRPr="005E3AA9">
        <w:t xml:space="preserve">También se diseñará la </w:t>
      </w:r>
      <w:r w:rsidRPr="005E3AA9">
        <w:rPr>
          <w:b/>
          <w:bCs/>
        </w:rPr>
        <w:t>estructura de la base de datos</w:t>
      </w:r>
      <w:r w:rsidRPr="005E3AA9">
        <w:t xml:space="preserve"> de los equipos clientes del instituto (Clases, Subredes, </w:t>
      </w:r>
      <w:proofErr w:type="spellStart"/>
      <w:r w:rsidRPr="005E3AA9">
        <w:t>Pooles</w:t>
      </w:r>
      <w:proofErr w:type="spellEnd"/>
      <w:r w:rsidRPr="005E3AA9">
        <w:t xml:space="preserve">, </w:t>
      </w:r>
      <w:proofErr w:type="spellStart"/>
      <w:r w:rsidRPr="005E3AA9">
        <w:t>MACs</w:t>
      </w:r>
      <w:proofErr w:type="spellEnd"/>
      <w:r w:rsidRPr="005E3AA9">
        <w:t xml:space="preserve">, </w:t>
      </w:r>
      <w:proofErr w:type="spellStart"/>
      <w:r w:rsidRPr="005E3AA9">
        <w:t>etc</w:t>
      </w:r>
      <w:proofErr w:type="spellEnd"/>
      <w:r w:rsidRPr="005E3AA9">
        <w:t xml:space="preserve">) y el plan de pruebas (captura y despliegue de imágenes en varios equipos y </w:t>
      </w:r>
      <w:proofErr w:type="spellStart"/>
      <w:r w:rsidRPr="005E3AA9">
        <w:t>subnets</w:t>
      </w:r>
      <w:proofErr w:type="spellEnd"/>
      <w:r w:rsidRPr="005E3AA9">
        <w:t>).</w:t>
      </w:r>
    </w:p>
    <w:p w14:paraId="08287239" w14:textId="77777777" w:rsidR="005B1BEB" w:rsidRPr="005E3AA9" w:rsidRDefault="005B1BEB" w:rsidP="005B1BEB">
      <w:pPr>
        <w:pStyle w:val="Prrafodelista"/>
        <w:numPr>
          <w:ilvl w:val="0"/>
          <w:numId w:val="24"/>
        </w:numPr>
        <w:rPr>
          <w:b/>
          <w:bCs/>
        </w:rPr>
      </w:pPr>
      <w:r w:rsidRPr="005E3AA9">
        <w:rPr>
          <w:b/>
          <w:bCs/>
        </w:rPr>
        <w:t>¿Qué se espera?</w:t>
      </w:r>
    </w:p>
    <w:p w14:paraId="12B2A5CA" w14:textId="77777777" w:rsidR="005B1BEB" w:rsidRPr="005E3AA9" w:rsidRDefault="005B1BEB" w:rsidP="005B1BEB">
      <w:r w:rsidRPr="005E3AA9">
        <w:rPr>
          <w:b/>
          <w:bCs/>
        </w:rPr>
        <w:t>La documentación del diseño</w:t>
      </w:r>
      <w:r w:rsidRPr="005E3AA9">
        <w:t>: Esquemas lógicos y físicos que muestren la configuración inicial.</w:t>
      </w:r>
    </w:p>
    <w:p w14:paraId="6A8EE8E2" w14:textId="77777777" w:rsidR="005B1BEB" w:rsidRPr="005E3AA9" w:rsidRDefault="005B1BEB" w:rsidP="005B1BEB">
      <w:pPr>
        <w:pStyle w:val="Prrafodelista"/>
        <w:numPr>
          <w:ilvl w:val="0"/>
          <w:numId w:val="23"/>
        </w:numPr>
        <w:sectPr w:rsidR="005B1BEB" w:rsidRPr="005E3AA9" w:rsidSect="005B1BEB">
          <w:pgSz w:w="12240" w:h="15840"/>
          <w:pgMar w:top="1440" w:right="1440" w:bottom="1440" w:left="1440" w:header="708" w:footer="708" w:gutter="0"/>
          <w:cols w:space="708"/>
          <w:titlePg/>
          <w:docGrid w:linePitch="360"/>
        </w:sectPr>
      </w:pPr>
    </w:p>
    <w:p w14:paraId="07891047" w14:textId="77777777" w:rsidR="005B1BEB" w:rsidRPr="005E3AA9" w:rsidRDefault="005B1BEB" w:rsidP="005B1BEB">
      <w:pPr>
        <w:pStyle w:val="Prrafodelista"/>
        <w:numPr>
          <w:ilvl w:val="0"/>
          <w:numId w:val="23"/>
        </w:numPr>
        <w:rPr>
          <w:b/>
          <w:bCs/>
        </w:rPr>
      </w:pPr>
      <w:r w:rsidRPr="005E3AA9">
        <w:rPr>
          <w:b/>
          <w:bCs/>
        </w:rPr>
        <w:lastRenderedPageBreak/>
        <w:t>Implementación / Configuración:</w:t>
      </w:r>
    </w:p>
    <w:p w14:paraId="30423608" w14:textId="77777777" w:rsidR="005B1BEB" w:rsidRPr="005E3AA9" w:rsidRDefault="005B1BEB" w:rsidP="005B1BEB">
      <w:r w:rsidRPr="005E3AA9">
        <w:t xml:space="preserve">Fase de ejecución técnica y configuración, en la cual se llevará a cabo la </w:t>
      </w:r>
      <w:r w:rsidRPr="005E3AA9">
        <w:rPr>
          <w:b/>
          <w:bCs/>
        </w:rPr>
        <w:t>instalación del software</w:t>
      </w:r>
      <w:r w:rsidRPr="005E3AA9">
        <w:t xml:space="preserve"> elegido en la fase de análisis en un servidor. </w:t>
      </w:r>
    </w:p>
    <w:p w14:paraId="771F9A42" w14:textId="77777777" w:rsidR="005B1BEB" w:rsidRPr="005E3AA9" w:rsidRDefault="005B1BEB" w:rsidP="005B1BEB">
      <w:r w:rsidRPr="005E3AA9">
        <w:t xml:space="preserve">Se configurarán los </w:t>
      </w:r>
      <w:r w:rsidRPr="005E3AA9">
        <w:rPr>
          <w:b/>
          <w:bCs/>
        </w:rPr>
        <w:t>servicios de red (DHCP, PXE)</w:t>
      </w:r>
      <w:r w:rsidRPr="005E3AA9">
        <w:t xml:space="preserve"> para permitir el arranque remoto en distintas </w:t>
      </w:r>
      <w:proofErr w:type="spellStart"/>
      <w:r w:rsidRPr="005E3AA9">
        <w:t>subnets</w:t>
      </w:r>
      <w:proofErr w:type="spellEnd"/>
      <w:r w:rsidRPr="005E3AA9">
        <w:t xml:space="preserve">. Incluye la </w:t>
      </w:r>
      <w:r w:rsidRPr="005E3AA9">
        <w:rPr>
          <w:b/>
          <w:bCs/>
        </w:rPr>
        <w:t>preparación de equipos de prueba</w:t>
      </w:r>
      <w:r w:rsidRPr="005E3AA9">
        <w:t xml:space="preserve"> (recopilación de </w:t>
      </w:r>
      <w:proofErr w:type="spellStart"/>
      <w:r w:rsidRPr="005E3AA9">
        <w:t>MACs</w:t>
      </w:r>
      <w:proofErr w:type="spellEnd"/>
      <w:r w:rsidRPr="005E3AA9">
        <w:t xml:space="preserve">, comprobación y configuración de </w:t>
      </w:r>
      <w:proofErr w:type="spellStart"/>
      <w:r w:rsidRPr="005E3AA9">
        <w:t>WakeOnLAN</w:t>
      </w:r>
      <w:proofErr w:type="spellEnd"/>
      <w:r w:rsidRPr="005E3AA9">
        <w:t xml:space="preserve"> en los clientes), la </w:t>
      </w:r>
      <w:r w:rsidRPr="005E3AA9">
        <w:rPr>
          <w:b/>
          <w:bCs/>
        </w:rPr>
        <w:t>captura y despliegue de la imagen</w:t>
      </w:r>
      <w:r w:rsidRPr="005E3AA9">
        <w:t xml:space="preserve"> base del sistema operativo, </w:t>
      </w:r>
      <w:r w:rsidRPr="005E3AA9">
        <w:rPr>
          <w:b/>
          <w:bCs/>
        </w:rPr>
        <w:t>preparación de scripts</w:t>
      </w:r>
      <w:r w:rsidRPr="005E3AA9">
        <w:t xml:space="preserve"> y otros métodos para la instalación de software y validación de licencias en los equipos clientes </w:t>
      </w:r>
      <w:proofErr w:type="spellStart"/>
      <w:r w:rsidRPr="005E3AA9">
        <w:t>post-despliegue</w:t>
      </w:r>
      <w:proofErr w:type="spellEnd"/>
      <w:r w:rsidRPr="005E3AA9">
        <w:t>.</w:t>
      </w:r>
    </w:p>
    <w:p w14:paraId="126DCF83" w14:textId="77777777" w:rsidR="005B1BEB" w:rsidRPr="005E3AA9" w:rsidRDefault="005B1BEB" w:rsidP="005B1BEB">
      <w:pPr>
        <w:pStyle w:val="Prrafodelista"/>
        <w:numPr>
          <w:ilvl w:val="0"/>
          <w:numId w:val="24"/>
        </w:numPr>
        <w:rPr>
          <w:b/>
          <w:bCs/>
        </w:rPr>
      </w:pPr>
      <w:r w:rsidRPr="005E3AA9">
        <w:rPr>
          <w:b/>
          <w:bCs/>
        </w:rPr>
        <w:t>¿Qué se espera?</w:t>
      </w:r>
    </w:p>
    <w:p w14:paraId="19BEA00C" w14:textId="77777777" w:rsidR="005B1BEB" w:rsidRPr="005E3AA9" w:rsidRDefault="005B1BEB" w:rsidP="005B1BEB">
      <w:r w:rsidRPr="005E3AA9">
        <w:rPr>
          <w:b/>
          <w:bCs/>
        </w:rPr>
        <w:t>Un servidor de captura y despliegue de imágenes operativo</w:t>
      </w:r>
      <w:r w:rsidRPr="005E3AA9">
        <w:t>: Sistema configurado con imágenes capturadas listas para el despliegue.</w:t>
      </w:r>
    </w:p>
    <w:p w14:paraId="410E9C77" w14:textId="77777777" w:rsidR="005B1BEB" w:rsidRPr="005E3AA9" w:rsidRDefault="005B1BEB" w:rsidP="005B1BEB">
      <w:pPr>
        <w:pStyle w:val="Prrafodelista"/>
        <w:numPr>
          <w:ilvl w:val="0"/>
          <w:numId w:val="23"/>
        </w:numPr>
        <w:rPr>
          <w:b/>
          <w:bCs/>
        </w:rPr>
      </w:pPr>
      <w:r w:rsidRPr="005E3AA9">
        <w:rPr>
          <w:b/>
          <w:bCs/>
        </w:rPr>
        <w:t>Pruebas y Validación:</w:t>
      </w:r>
    </w:p>
    <w:p w14:paraId="68954C3B" w14:textId="77777777" w:rsidR="005B1BEB" w:rsidRPr="005E3AA9" w:rsidRDefault="005B1BEB" w:rsidP="005B1BEB">
      <w:r w:rsidRPr="005E3AA9">
        <w:t xml:space="preserve">Se realizarán </w:t>
      </w:r>
      <w:r w:rsidRPr="005E3AA9">
        <w:rPr>
          <w:b/>
          <w:bCs/>
        </w:rPr>
        <w:t>pruebas funcionales para asegurar que la captura y el despliegue</w:t>
      </w:r>
      <w:r w:rsidRPr="005E3AA9">
        <w:t xml:space="preserve"> (incluyendo </w:t>
      </w:r>
      <w:proofErr w:type="spellStart"/>
      <w:r w:rsidRPr="005E3AA9">
        <w:t>multicast</w:t>
      </w:r>
      <w:proofErr w:type="spellEnd"/>
      <w:r w:rsidRPr="005E3AA9">
        <w:t xml:space="preserve">) se ejecutan sin errores en todas las </w:t>
      </w:r>
      <w:proofErr w:type="spellStart"/>
      <w:r w:rsidRPr="005E3AA9">
        <w:t>subnets</w:t>
      </w:r>
      <w:proofErr w:type="spellEnd"/>
      <w:r w:rsidRPr="005E3AA9">
        <w:t xml:space="preserve">. Se verificará el encendido remoto mediante </w:t>
      </w:r>
      <w:proofErr w:type="spellStart"/>
      <w:r w:rsidRPr="005E3AA9">
        <w:t>WakeOnLAN</w:t>
      </w:r>
      <w:proofErr w:type="spellEnd"/>
      <w:r w:rsidRPr="005E3AA9">
        <w:t xml:space="preserve"> tanto en red local como remota. Además, se medirán los tiempos de despliegue y la carga del servidor para validar el rendimiento bajo una alta demanda del servicio.</w:t>
      </w:r>
    </w:p>
    <w:p w14:paraId="429A6CD1" w14:textId="77777777" w:rsidR="005B1BEB" w:rsidRPr="005E3AA9" w:rsidRDefault="005B1BEB" w:rsidP="005B1BEB">
      <w:pPr>
        <w:pStyle w:val="Prrafodelista"/>
        <w:numPr>
          <w:ilvl w:val="0"/>
          <w:numId w:val="24"/>
        </w:numPr>
        <w:rPr>
          <w:b/>
          <w:bCs/>
        </w:rPr>
      </w:pPr>
      <w:r w:rsidRPr="005E3AA9">
        <w:rPr>
          <w:b/>
          <w:bCs/>
        </w:rPr>
        <w:t>¿Qué se espera?</w:t>
      </w:r>
    </w:p>
    <w:p w14:paraId="394D71A8" w14:textId="77777777" w:rsidR="005B1BEB" w:rsidRPr="005E3AA9" w:rsidRDefault="005B1BEB" w:rsidP="005B1BEB">
      <w:r w:rsidRPr="005E3AA9">
        <w:rPr>
          <w:b/>
          <w:bCs/>
        </w:rPr>
        <w:t>Un informe de validación</w:t>
      </w:r>
      <w:r w:rsidRPr="005E3AA9">
        <w:t>: Registro de resultados de las pruebas funcionales, de rendimiento y validación con personal técnico (profesores del centro).</w:t>
      </w:r>
    </w:p>
    <w:p w14:paraId="6B0E0ACD" w14:textId="77777777" w:rsidR="005B1BEB" w:rsidRPr="005E3AA9" w:rsidRDefault="005B1BEB" w:rsidP="005B1BEB">
      <w:pPr>
        <w:pStyle w:val="Prrafodelista"/>
        <w:numPr>
          <w:ilvl w:val="0"/>
          <w:numId w:val="23"/>
        </w:numPr>
        <w:rPr>
          <w:b/>
          <w:bCs/>
        </w:rPr>
      </w:pPr>
      <w:r w:rsidRPr="005E3AA9">
        <w:rPr>
          <w:b/>
          <w:bCs/>
        </w:rPr>
        <w:t>Documentación:</w:t>
      </w:r>
    </w:p>
    <w:p w14:paraId="14C15356" w14:textId="77777777" w:rsidR="005B1BEB" w:rsidRPr="005E3AA9" w:rsidRDefault="005B1BEB" w:rsidP="005B1BEB">
      <w:r w:rsidRPr="005E3AA9">
        <w:t xml:space="preserve">Elaboración exhaustiva de toda la </w:t>
      </w:r>
      <w:r w:rsidRPr="005E3AA9">
        <w:rPr>
          <w:b/>
          <w:bCs/>
        </w:rPr>
        <w:t>documentación técnica necesaria</w:t>
      </w:r>
      <w:r w:rsidRPr="005E3AA9">
        <w:t xml:space="preserve"> para el mantenimiento del sistema por parte de terceros. Esto incluye el manual de instalación del servidor y los procedimientos detallados para capturar y desplegar nuevas imágenes de sistemas. Se adjuntarán </w:t>
      </w:r>
      <w:r w:rsidRPr="005E3AA9">
        <w:rPr>
          <w:b/>
          <w:bCs/>
        </w:rPr>
        <w:t>anexos con capturas de pantalla</w:t>
      </w:r>
      <w:r w:rsidRPr="005E3AA9">
        <w:t xml:space="preserve"> de las configuraciones críticas.</w:t>
      </w:r>
    </w:p>
    <w:p w14:paraId="57A6BD44" w14:textId="77777777" w:rsidR="005B1BEB" w:rsidRPr="005E3AA9" w:rsidRDefault="005B1BEB" w:rsidP="005B1BEB">
      <w:pPr>
        <w:pStyle w:val="Prrafodelista"/>
        <w:numPr>
          <w:ilvl w:val="0"/>
          <w:numId w:val="24"/>
        </w:numPr>
        <w:rPr>
          <w:b/>
          <w:bCs/>
        </w:rPr>
      </w:pPr>
      <w:r w:rsidRPr="005E3AA9">
        <w:rPr>
          <w:b/>
          <w:bCs/>
        </w:rPr>
        <w:t>¿Qué se espera?</w:t>
      </w:r>
    </w:p>
    <w:p w14:paraId="32B7CE4B" w14:textId="77777777" w:rsidR="005B1BEB" w:rsidRPr="005E3AA9" w:rsidRDefault="005B1BEB" w:rsidP="005B1BEB">
      <w:r w:rsidRPr="005E3AA9">
        <w:rPr>
          <w:b/>
          <w:bCs/>
        </w:rPr>
        <w:t>Dossier técnico completo</w:t>
      </w:r>
      <w:r w:rsidRPr="005E3AA9">
        <w:t>: Manuales de administración, guías de usuario y anexos documentales.</w:t>
      </w:r>
    </w:p>
    <w:p w14:paraId="5071DEFF" w14:textId="77777777" w:rsidR="005B1BEB" w:rsidRPr="005E3AA9" w:rsidRDefault="005B1BEB" w:rsidP="005B1BEB">
      <w:pPr>
        <w:pStyle w:val="Prrafodelista"/>
        <w:numPr>
          <w:ilvl w:val="0"/>
          <w:numId w:val="23"/>
        </w:numPr>
        <w:sectPr w:rsidR="005B1BEB" w:rsidRPr="005E3AA9" w:rsidSect="005B1BEB">
          <w:pgSz w:w="12240" w:h="15840"/>
          <w:pgMar w:top="1440" w:right="1440" w:bottom="1440" w:left="1440" w:header="708" w:footer="708" w:gutter="0"/>
          <w:cols w:space="708"/>
          <w:titlePg/>
          <w:docGrid w:linePitch="360"/>
        </w:sectPr>
      </w:pPr>
    </w:p>
    <w:p w14:paraId="3B84CEFA" w14:textId="77777777" w:rsidR="005B1BEB" w:rsidRPr="005E3AA9" w:rsidRDefault="005B1BEB" w:rsidP="005B1BEB">
      <w:pPr>
        <w:pStyle w:val="Prrafodelista"/>
        <w:numPr>
          <w:ilvl w:val="0"/>
          <w:numId w:val="23"/>
        </w:numPr>
        <w:rPr>
          <w:b/>
          <w:bCs/>
        </w:rPr>
      </w:pPr>
      <w:r w:rsidRPr="005E3AA9">
        <w:rPr>
          <w:b/>
          <w:bCs/>
        </w:rPr>
        <w:lastRenderedPageBreak/>
        <w:t>Entrega:</w:t>
      </w:r>
    </w:p>
    <w:p w14:paraId="71052DB3" w14:textId="77777777" w:rsidR="005B1BEB" w:rsidRPr="005E3AA9" w:rsidRDefault="005B1BEB" w:rsidP="005B1BEB">
      <w:r w:rsidRPr="005E3AA9">
        <w:t xml:space="preserve">Preparación final de los </w:t>
      </w:r>
      <w:r w:rsidRPr="005E3AA9">
        <w:rPr>
          <w:b/>
          <w:bCs/>
        </w:rPr>
        <w:t>materiales de exposición</w:t>
      </w:r>
      <w:r w:rsidRPr="005E3AA9">
        <w:t>, incluyendo la revisión de todos los entregables previos para asegurar su coherencia. Se culmina con la entrega oficial del proyecto y la defensa de este ante el tribunal, demostrando la viabilidad del proyecto.</w:t>
      </w:r>
    </w:p>
    <w:p w14:paraId="6EB726E8" w14:textId="77777777" w:rsidR="005B1BEB" w:rsidRPr="005E3AA9" w:rsidRDefault="005B1BEB" w:rsidP="005B1BEB">
      <w:pPr>
        <w:pStyle w:val="Prrafodelista"/>
        <w:numPr>
          <w:ilvl w:val="0"/>
          <w:numId w:val="24"/>
        </w:numPr>
        <w:rPr>
          <w:b/>
          <w:bCs/>
        </w:rPr>
      </w:pPr>
      <w:r w:rsidRPr="005E3AA9">
        <w:rPr>
          <w:b/>
          <w:bCs/>
        </w:rPr>
        <w:t>¿Qué se espera?</w:t>
      </w:r>
    </w:p>
    <w:p w14:paraId="34434E56" w14:textId="6D53D314" w:rsidR="005B1BEB" w:rsidRPr="005E3AA9" w:rsidRDefault="005B1BEB" w:rsidP="005B1BEB">
      <w:r w:rsidRPr="005E3AA9">
        <w:rPr>
          <w:b/>
          <w:bCs/>
        </w:rPr>
        <w:t>Material para la presentación y defensa del proyecto</w:t>
      </w:r>
      <w:r w:rsidRPr="005E3AA9">
        <w:t>: diapositivas, videos, etc.</w:t>
      </w:r>
    </w:p>
    <w:p w14:paraId="41A9A3E4" w14:textId="5363D577" w:rsidR="005B1BEB" w:rsidRPr="005E3AA9" w:rsidRDefault="005B1BEB" w:rsidP="005B1BEB">
      <w:pPr>
        <w:pStyle w:val="Ttulo3"/>
      </w:pPr>
      <w:bookmarkStart w:id="25" w:name="_Toc224471055"/>
      <w:r w:rsidRPr="005E3AA9">
        <w:t>2.4.3. Planificación temporal</w:t>
      </w:r>
      <w:bookmarkEnd w:id="25"/>
    </w:p>
    <w:p w14:paraId="24013513" w14:textId="77777777" w:rsidR="005B1BEB" w:rsidRPr="005E3AA9" w:rsidRDefault="005B1BEB" w:rsidP="005B1BEB">
      <w:r w:rsidRPr="005E3AA9">
        <w:t>La duración total se ha estimado para cubrir desde el inicio de la investigación hasta la finalización de la memoria técnica:</w:t>
      </w:r>
    </w:p>
    <w:p w14:paraId="7E82C982" w14:textId="26F58F85" w:rsidR="00CC16B2" w:rsidRPr="005E3AA9" w:rsidRDefault="00B47580" w:rsidP="00017CD1">
      <w:r w:rsidRPr="005E3AA9">
        <w:t>Se adjunta el archivo “</w:t>
      </w:r>
      <w:proofErr w:type="spellStart"/>
      <w:r w:rsidRPr="005E3AA9">
        <w:t>Fases_Proyecto_FOG.mpp</w:t>
      </w:r>
      <w:proofErr w:type="spellEnd"/>
      <w:r w:rsidRPr="005E3AA9">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3324"/>
        <w:gridCol w:w="1831"/>
        <w:gridCol w:w="1831"/>
        <w:gridCol w:w="1831"/>
      </w:tblGrid>
      <w:tr w:rsidR="00CC16B2" w:rsidRPr="005E3AA9" w14:paraId="14379EBD" w14:textId="77777777" w:rsidTr="008D4B3A">
        <w:trPr>
          <w:trHeight w:val="495"/>
        </w:trPr>
        <w:tc>
          <w:tcPr>
            <w:tcW w:w="33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A7984EC" w14:textId="77777777" w:rsidR="00CC16B2" w:rsidRPr="005E3AA9" w:rsidRDefault="00CC16B2" w:rsidP="008D4B3A">
            <w:pPr>
              <w:rPr>
                <w:b/>
                <w:bCs/>
              </w:rPr>
            </w:pPr>
            <w:r w:rsidRPr="005E3AA9">
              <w:rPr>
                <w:b/>
                <w:bCs/>
              </w:rPr>
              <w:t>Nombre de tarea</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2ED45F3" w14:textId="77777777" w:rsidR="00CC16B2" w:rsidRPr="005E3AA9" w:rsidRDefault="00CC16B2" w:rsidP="008D4B3A">
            <w:pPr>
              <w:rPr>
                <w:b/>
                <w:bCs/>
              </w:rPr>
            </w:pPr>
            <w:r w:rsidRPr="005E3AA9">
              <w:rPr>
                <w:b/>
                <w:bCs/>
              </w:rPr>
              <w:t>Duración</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3A14AA1" w14:textId="77777777" w:rsidR="00CC16B2" w:rsidRPr="005E3AA9" w:rsidRDefault="00CC16B2" w:rsidP="008D4B3A">
            <w:pPr>
              <w:rPr>
                <w:b/>
                <w:bCs/>
              </w:rPr>
            </w:pPr>
            <w:r w:rsidRPr="005E3AA9">
              <w:rPr>
                <w:b/>
                <w:bCs/>
              </w:rPr>
              <w:t>Comienzo</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DB8C3AD" w14:textId="77777777" w:rsidR="00CC16B2" w:rsidRPr="005E3AA9" w:rsidRDefault="00CC16B2" w:rsidP="008D4B3A">
            <w:pPr>
              <w:rPr>
                <w:b/>
                <w:bCs/>
              </w:rPr>
            </w:pPr>
            <w:r w:rsidRPr="005E3AA9">
              <w:rPr>
                <w:b/>
                <w:bCs/>
              </w:rPr>
              <w:t>Fin</w:t>
            </w:r>
          </w:p>
        </w:tc>
      </w:tr>
      <w:tr w:rsidR="00CC16B2" w:rsidRPr="005E3AA9" w14:paraId="3FDDD9A2" w14:textId="77777777" w:rsidTr="008D4B3A">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178CD" w14:textId="77777777" w:rsidR="00CC16B2" w:rsidRPr="005E3AA9" w:rsidRDefault="00CC16B2" w:rsidP="008D4B3A">
            <w:pPr>
              <w:rPr>
                <w:b/>
                <w:bCs/>
              </w:rPr>
            </w:pPr>
            <w:r w:rsidRPr="005E3AA9">
              <w:rPr>
                <w:b/>
                <w:bCs/>
              </w:rPr>
              <w:t>Análisis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41687" w14:textId="77777777" w:rsidR="00CC16B2" w:rsidRPr="005E3AA9" w:rsidRDefault="00CC16B2" w:rsidP="008D4B3A">
            <w:r w:rsidRPr="005E3AA9">
              <w:t>72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132E1" w14:textId="77777777" w:rsidR="00CC16B2" w:rsidRPr="005E3AA9" w:rsidRDefault="00CC16B2" w:rsidP="008D4B3A">
            <w:r w:rsidRPr="005E3AA9">
              <w:t>mar 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9A28D" w14:textId="77777777" w:rsidR="00CC16B2" w:rsidRPr="005E3AA9" w:rsidRDefault="00CC16B2" w:rsidP="008D4B3A">
            <w:proofErr w:type="spellStart"/>
            <w:r w:rsidRPr="005E3AA9">
              <w:t>mié</w:t>
            </w:r>
            <w:proofErr w:type="spellEnd"/>
            <w:r w:rsidRPr="005E3AA9">
              <w:t xml:space="preserve"> 18/02/26</w:t>
            </w:r>
          </w:p>
        </w:tc>
      </w:tr>
      <w:tr w:rsidR="00CC16B2" w:rsidRPr="005E3AA9" w14:paraId="076FE61D" w14:textId="77777777" w:rsidTr="008D4B3A">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2F099" w14:textId="77777777" w:rsidR="00CC16B2" w:rsidRPr="005E3AA9" w:rsidRDefault="00CC16B2" w:rsidP="008D4B3A">
            <w:pPr>
              <w:rPr>
                <w:b/>
                <w:bCs/>
              </w:rPr>
            </w:pPr>
            <w:r w:rsidRPr="005E3AA9">
              <w:rPr>
                <w:b/>
                <w:bCs/>
              </w:rPr>
              <w:t>Diseño</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04E1C4" w14:textId="77777777" w:rsidR="00CC16B2" w:rsidRPr="005E3AA9" w:rsidRDefault="00CC16B2" w:rsidP="008D4B3A">
            <w:r w:rsidRPr="005E3AA9">
              <w:t>31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560149" w14:textId="77777777" w:rsidR="00CC16B2" w:rsidRPr="005E3AA9" w:rsidRDefault="00CC16B2" w:rsidP="008D4B3A">
            <w:r w:rsidRPr="005E3AA9">
              <w:t>lun 19/01/26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C0245" w14:textId="77777777" w:rsidR="00CC16B2" w:rsidRPr="005E3AA9" w:rsidRDefault="00CC16B2" w:rsidP="008D4B3A">
            <w:r w:rsidRPr="005E3AA9">
              <w:t>dom 01/03/26</w:t>
            </w:r>
          </w:p>
        </w:tc>
      </w:tr>
      <w:tr w:rsidR="00CC16B2" w:rsidRPr="005E3AA9" w14:paraId="56E07DAA" w14:textId="77777777" w:rsidTr="008D4B3A">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BA03A" w14:textId="77777777" w:rsidR="00CC16B2" w:rsidRPr="005E3AA9" w:rsidRDefault="00CC16B2" w:rsidP="008D4B3A">
            <w:pPr>
              <w:rPr>
                <w:b/>
                <w:bCs/>
              </w:rPr>
            </w:pPr>
            <w:r w:rsidRPr="005E3AA9">
              <w:rPr>
                <w:b/>
                <w:bCs/>
              </w:rPr>
              <w:t>Implementación / Configuración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ECC08" w14:textId="77777777" w:rsidR="00CC16B2" w:rsidRPr="005E3AA9" w:rsidRDefault="00CC16B2" w:rsidP="008D4B3A">
            <w:r w:rsidRPr="005E3AA9">
              <w:t>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6053B" w14:textId="77777777" w:rsidR="00CC16B2" w:rsidRPr="005E3AA9" w:rsidRDefault="00CC16B2" w:rsidP="008D4B3A">
            <w:r w:rsidRPr="005E3AA9">
              <w:t>lun 16/02/26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3765C" w14:textId="77777777" w:rsidR="00CC16B2" w:rsidRPr="005E3AA9" w:rsidRDefault="00CC16B2" w:rsidP="008D4B3A">
            <w:r w:rsidRPr="005E3AA9">
              <w:t>vie 20/03/26</w:t>
            </w:r>
          </w:p>
        </w:tc>
      </w:tr>
      <w:tr w:rsidR="00CC16B2" w:rsidRPr="005E3AA9" w14:paraId="63C4B269" w14:textId="77777777" w:rsidTr="008D4B3A">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1BF37" w14:textId="77777777" w:rsidR="00CC16B2" w:rsidRPr="005E3AA9" w:rsidRDefault="00CC16B2" w:rsidP="008D4B3A">
            <w:pPr>
              <w:rPr>
                <w:b/>
                <w:bCs/>
              </w:rPr>
            </w:pPr>
            <w:r w:rsidRPr="005E3AA9">
              <w:rPr>
                <w:b/>
                <w:bCs/>
              </w:rPr>
              <w:t>Pruebas y Validación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51A6BA" w14:textId="77777777" w:rsidR="00CC16B2" w:rsidRPr="005E3AA9" w:rsidRDefault="00CC16B2" w:rsidP="008D4B3A">
            <w:r w:rsidRPr="005E3AA9">
              <w:t>37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6103F" w14:textId="77777777" w:rsidR="00CC16B2" w:rsidRPr="005E3AA9" w:rsidRDefault="00CC16B2" w:rsidP="008D4B3A">
            <w:proofErr w:type="spellStart"/>
            <w:r w:rsidRPr="005E3AA9">
              <w:t>mié</w:t>
            </w:r>
            <w:proofErr w:type="spellEnd"/>
            <w:r w:rsidRPr="005E3AA9">
              <w:t xml:space="preserve"> 11/03/26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5A498F" w14:textId="77777777" w:rsidR="00CC16B2" w:rsidRPr="005E3AA9" w:rsidRDefault="00CC16B2" w:rsidP="008D4B3A">
            <w:r w:rsidRPr="005E3AA9">
              <w:t>jue 30/04/26</w:t>
            </w:r>
          </w:p>
        </w:tc>
      </w:tr>
      <w:tr w:rsidR="00CC16B2" w:rsidRPr="005E3AA9" w14:paraId="2FA1E4F2" w14:textId="77777777" w:rsidTr="008D4B3A">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FD6095" w14:textId="77777777" w:rsidR="00CC16B2" w:rsidRPr="005E3AA9" w:rsidRDefault="00CC16B2" w:rsidP="008D4B3A">
            <w:pPr>
              <w:rPr>
                <w:b/>
                <w:bCs/>
              </w:rPr>
            </w:pPr>
            <w:r w:rsidRPr="005E3AA9">
              <w:rPr>
                <w:b/>
                <w:bCs/>
              </w:rPr>
              <w:t>Documentación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6EDFF7" w14:textId="77777777" w:rsidR="00CC16B2" w:rsidRPr="005E3AA9" w:rsidRDefault="00CC16B2" w:rsidP="008D4B3A">
            <w:r w:rsidRPr="005E3AA9">
              <w:t>125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2C42C" w14:textId="77777777" w:rsidR="00CC16B2" w:rsidRPr="005E3AA9" w:rsidRDefault="00CC16B2" w:rsidP="008D4B3A">
            <w:r w:rsidRPr="005E3AA9">
              <w:t>mar 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A3BA" w14:textId="77777777" w:rsidR="00CC16B2" w:rsidRPr="005E3AA9" w:rsidRDefault="00CC16B2" w:rsidP="008D4B3A">
            <w:r w:rsidRPr="005E3AA9">
              <w:t>dom 03/05/26</w:t>
            </w:r>
          </w:p>
        </w:tc>
      </w:tr>
      <w:tr w:rsidR="00CC16B2" w:rsidRPr="005E3AA9" w14:paraId="2E14A587" w14:textId="77777777" w:rsidTr="008D4B3A">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D8F19A" w14:textId="77777777" w:rsidR="00CC16B2" w:rsidRPr="005E3AA9" w:rsidRDefault="00CC16B2" w:rsidP="008D4B3A">
            <w:pPr>
              <w:rPr>
                <w:b/>
                <w:bCs/>
              </w:rPr>
            </w:pPr>
            <w:r w:rsidRPr="005E3AA9">
              <w:rPr>
                <w:b/>
                <w:bCs/>
              </w:rPr>
              <w:t>Entrega</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98B0B" w14:textId="77777777" w:rsidR="00CC16B2" w:rsidRPr="005E3AA9" w:rsidRDefault="00CC16B2" w:rsidP="008D4B3A">
            <w:r w:rsidRPr="005E3AA9">
              <w:t>27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1806A0" w14:textId="77777777" w:rsidR="00CC16B2" w:rsidRPr="005E3AA9" w:rsidRDefault="00CC16B2" w:rsidP="008D4B3A">
            <w:r w:rsidRPr="005E3AA9">
              <w:t>dom 10/05/26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C31BF7" w14:textId="77777777" w:rsidR="00CC16B2" w:rsidRPr="005E3AA9" w:rsidRDefault="00CC16B2" w:rsidP="008D4B3A">
            <w:r w:rsidRPr="005E3AA9">
              <w:t>dom 14/06/26</w:t>
            </w:r>
          </w:p>
        </w:tc>
      </w:tr>
    </w:tbl>
    <w:p w14:paraId="701A9CA0" w14:textId="20A1E960" w:rsidR="00CC16B2" w:rsidRPr="005E3AA9" w:rsidRDefault="00CC16B2" w:rsidP="00017CD1">
      <w:pPr>
        <w:sectPr w:rsidR="00CC16B2" w:rsidRPr="005E3AA9" w:rsidSect="00AC7EA4">
          <w:pgSz w:w="12240" w:h="15840"/>
          <w:pgMar w:top="1440" w:right="1440" w:bottom="1440" w:left="1440" w:header="708" w:footer="708" w:gutter="0"/>
          <w:cols w:space="708"/>
          <w:titlePg/>
          <w:docGrid w:linePitch="360"/>
        </w:sectPr>
      </w:pPr>
    </w:p>
    <w:p w14:paraId="46FC2C99" w14:textId="4DD73998" w:rsidR="00401697" w:rsidRPr="005E3AA9" w:rsidRDefault="00CC16B2" w:rsidP="00CC16B2">
      <w:pPr>
        <w:pStyle w:val="Ttulo2"/>
        <w:numPr>
          <w:ilvl w:val="1"/>
          <w:numId w:val="18"/>
        </w:numPr>
      </w:pPr>
      <w:bookmarkStart w:id="26" w:name="_Toc224471056"/>
      <w:r w:rsidRPr="005E3AA9">
        <w:lastRenderedPageBreak/>
        <w:t>Evaluación de riesgos</w:t>
      </w:r>
      <w:bookmarkEnd w:id="26"/>
    </w:p>
    <w:p w14:paraId="75E8F5B3" w14:textId="42FB614C" w:rsidR="00BB1951" w:rsidRPr="005E3AA9" w:rsidRDefault="00BB1951" w:rsidP="00BB1951">
      <w:pPr>
        <w:pStyle w:val="Ttulo3"/>
      </w:pPr>
      <w:bookmarkStart w:id="27" w:name="_Toc224471057"/>
      <w:r w:rsidRPr="005E3AA9">
        <w:t>2.5.1</w:t>
      </w:r>
      <w:r w:rsidRPr="005E3AA9">
        <w:t xml:space="preserve">. </w:t>
      </w:r>
      <w:r w:rsidRPr="005E3AA9">
        <w:t>Lista de riesgos</w:t>
      </w:r>
      <w:bookmarkEnd w:id="27"/>
    </w:p>
    <w:p w14:paraId="4CEE587D" w14:textId="313B71A1" w:rsidR="00CC16B2" w:rsidRPr="005E3AA9" w:rsidRDefault="00CC16B2" w:rsidP="00CC16B2">
      <w:r w:rsidRPr="005E3AA9">
        <w:t>La implementación de una infraestructura crítica como un servidor de despliegue PXE conlleva riesgos inherentes que deben ser gestionados para garantizar la continuidad del servicio y la integridad de los datos. A continuación, se detalla la evaluación de riesgos del proyecto:</w:t>
      </w:r>
    </w:p>
    <w:p w14:paraId="4A6775D5" w14:textId="2DC32C7B" w:rsidR="00B47580" w:rsidRPr="005E3AA9" w:rsidRDefault="00B47580" w:rsidP="00B47580">
      <w:pPr>
        <w:pStyle w:val="Prrafodelista"/>
        <w:numPr>
          <w:ilvl w:val="0"/>
          <w:numId w:val="26"/>
        </w:numPr>
      </w:pPr>
      <w:r w:rsidRPr="005E3AA9">
        <w:rPr>
          <w:b/>
          <w:bCs/>
        </w:rPr>
        <w:t>R0</w:t>
      </w:r>
      <w:r w:rsidR="00A95C70" w:rsidRPr="005E3AA9">
        <w:rPr>
          <w:b/>
          <w:bCs/>
        </w:rPr>
        <w:t>1</w:t>
      </w:r>
      <w:r w:rsidR="001C66A2" w:rsidRPr="005E3AA9">
        <w:rPr>
          <w:b/>
          <w:bCs/>
        </w:rPr>
        <w:t xml:space="preserve">. </w:t>
      </w:r>
      <w:r w:rsidRPr="005E3AA9">
        <w:rPr>
          <w:b/>
          <w:bCs/>
        </w:rPr>
        <w:t>Incompatibilidad</w:t>
      </w:r>
      <w:r w:rsidR="001C66A2" w:rsidRPr="005E3AA9">
        <w:rPr>
          <w:b/>
          <w:bCs/>
        </w:rPr>
        <w:t xml:space="preserve"> de hardware</w:t>
      </w:r>
      <w:r w:rsidRPr="005E3AA9">
        <w:rPr>
          <w:b/>
          <w:bCs/>
        </w:rPr>
        <w:t>:</w:t>
      </w:r>
      <w:r w:rsidRPr="005E3AA9">
        <w:t xml:space="preserve"> </w:t>
      </w:r>
      <w:r w:rsidR="00A85A7C" w:rsidRPr="005E3AA9">
        <w:t>Puede haber e</w:t>
      </w:r>
      <w:r w:rsidRPr="005E3AA9">
        <w:t xml:space="preserve">quipos </w:t>
      </w:r>
      <w:r w:rsidR="00A85A7C" w:rsidRPr="005E3AA9">
        <w:t xml:space="preserve">(ya sea de </w:t>
      </w:r>
      <w:r w:rsidRPr="005E3AA9">
        <w:t xml:space="preserve">nueva </w:t>
      </w:r>
      <w:r w:rsidR="00A85A7C" w:rsidRPr="005E3AA9">
        <w:t>generación</w:t>
      </w:r>
      <w:r w:rsidRPr="005E3AA9">
        <w:t xml:space="preserve"> o muy antiguos</w:t>
      </w:r>
      <w:r w:rsidR="00A85A7C" w:rsidRPr="005E3AA9">
        <w:t>)</w:t>
      </w:r>
      <w:r w:rsidRPr="005E3AA9">
        <w:t xml:space="preserve"> </w:t>
      </w:r>
      <w:r w:rsidR="00A85A7C" w:rsidRPr="005E3AA9">
        <w:t xml:space="preserve">que </w:t>
      </w:r>
      <w:r w:rsidRPr="005E3AA9">
        <w:t xml:space="preserve">pueden presentar problemas con los drivers del </w:t>
      </w:r>
      <w:proofErr w:type="spellStart"/>
      <w:r w:rsidRPr="005E3AA9">
        <w:t>kernel</w:t>
      </w:r>
      <w:proofErr w:type="spellEnd"/>
      <w:r w:rsidRPr="005E3AA9">
        <w:t xml:space="preserve"> </w:t>
      </w:r>
      <w:proofErr w:type="spellStart"/>
      <w:r w:rsidRPr="005E3AA9">
        <w:t>iPXE</w:t>
      </w:r>
      <w:proofErr w:type="spellEnd"/>
      <w:r w:rsidRPr="005E3AA9">
        <w:t xml:space="preserve"> que utiliza FOG.</w:t>
      </w:r>
    </w:p>
    <w:p w14:paraId="340C2DE6" w14:textId="7297607C" w:rsidR="002A4E67" w:rsidRPr="005E3AA9" w:rsidRDefault="00B47580" w:rsidP="00B47580">
      <w:pPr>
        <w:pStyle w:val="Prrafodelista"/>
        <w:numPr>
          <w:ilvl w:val="0"/>
          <w:numId w:val="26"/>
        </w:numPr>
      </w:pPr>
      <w:r w:rsidRPr="005E3AA9">
        <w:rPr>
          <w:b/>
          <w:bCs/>
        </w:rPr>
        <w:t>R0</w:t>
      </w:r>
      <w:r w:rsidR="00A95C70" w:rsidRPr="005E3AA9">
        <w:rPr>
          <w:b/>
          <w:bCs/>
        </w:rPr>
        <w:t>2</w:t>
      </w:r>
      <w:r w:rsidR="00A359CF" w:rsidRPr="005E3AA9">
        <w:rPr>
          <w:b/>
          <w:bCs/>
        </w:rPr>
        <w:t xml:space="preserve">. </w:t>
      </w:r>
      <w:r w:rsidRPr="005E3AA9">
        <w:rPr>
          <w:b/>
          <w:bCs/>
        </w:rPr>
        <w:t xml:space="preserve">Fallo </w:t>
      </w:r>
      <w:r w:rsidR="00A359CF" w:rsidRPr="005E3AA9">
        <w:rPr>
          <w:b/>
          <w:bCs/>
        </w:rPr>
        <w:t>en la configuración de equipos de</w:t>
      </w:r>
      <w:r w:rsidRPr="005E3AA9">
        <w:rPr>
          <w:b/>
          <w:bCs/>
        </w:rPr>
        <w:t xml:space="preserve"> red:</w:t>
      </w:r>
      <w:r w:rsidRPr="005E3AA9">
        <w:t xml:space="preserve"> </w:t>
      </w:r>
      <w:r w:rsidR="002A4E67" w:rsidRPr="005E3AA9">
        <w:t>Dado que el despliegue se realiza en una red estructurada con múltiples subredes (</w:t>
      </w:r>
      <w:proofErr w:type="spellStart"/>
      <w:r w:rsidR="002A4E67" w:rsidRPr="005E3AA9">
        <w:t>VLANs</w:t>
      </w:r>
      <w:proofErr w:type="spellEnd"/>
      <w:r w:rsidR="002A4E67" w:rsidRPr="005E3AA9">
        <w:t xml:space="preserve">), el riesgo no se limita exclusivamente al servicio DHCP del servidor FOG. Si los dispositivos de red intermedios (switches de capa 3 o </w:t>
      </w:r>
      <w:proofErr w:type="spellStart"/>
      <w:r w:rsidR="002A4E67" w:rsidRPr="005E3AA9">
        <w:t>routers</w:t>
      </w:r>
      <w:proofErr w:type="spellEnd"/>
      <w:r w:rsidR="002A4E67" w:rsidRPr="005E3AA9">
        <w:t>) no están configurados correctamente para reenviar las peticiones de difusión (</w:t>
      </w:r>
      <w:r w:rsidR="002A4E67" w:rsidRPr="005E3AA9">
        <w:rPr>
          <w:i/>
          <w:iCs/>
        </w:rPr>
        <w:t>broadcast</w:t>
      </w:r>
      <w:r w:rsidR="002A4E67" w:rsidRPr="005E3AA9">
        <w:t>) de los clientes hacia el servidor FOG, el proceso de arranque PXE fracasará.</w:t>
      </w:r>
    </w:p>
    <w:p w14:paraId="78855B67" w14:textId="598A7357" w:rsidR="002A4E67" w:rsidRPr="005E3AA9" w:rsidRDefault="00B47580" w:rsidP="00CC16B2">
      <w:pPr>
        <w:pStyle w:val="Prrafodelista"/>
        <w:numPr>
          <w:ilvl w:val="0"/>
          <w:numId w:val="26"/>
        </w:numPr>
      </w:pPr>
      <w:r w:rsidRPr="005E3AA9">
        <w:rPr>
          <w:b/>
          <w:bCs/>
        </w:rPr>
        <w:t>R0</w:t>
      </w:r>
      <w:r w:rsidR="00A95C70" w:rsidRPr="005E3AA9">
        <w:rPr>
          <w:b/>
          <w:bCs/>
        </w:rPr>
        <w:t xml:space="preserve">3. </w:t>
      </w:r>
      <w:r w:rsidRPr="005E3AA9">
        <w:rPr>
          <w:b/>
          <w:bCs/>
        </w:rPr>
        <w:t>Pérdida de Imágenes</w:t>
      </w:r>
      <w:r w:rsidR="00A95C70" w:rsidRPr="005E3AA9">
        <w:rPr>
          <w:b/>
          <w:bCs/>
        </w:rPr>
        <w:t>.</w:t>
      </w:r>
      <w:r w:rsidRPr="005E3AA9">
        <w:rPr>
          <w:b/>
          <w:bCs/>
        </w:rPr>
        <w:t>:</w:t>
      </w:r>
      <w:r w:rsidRPr="005E3AA9">
        <w:t xml:space="preserve"> El almacenamiento de las </w:t>
      </w:r>
      <w:r w:rsidR="00A95C70" w:rsidRPr="005E3AA9">
        <w:rPr>
          <w:b/>
          <w:bCs/>
        </w:rPr>
        <w:t>imágenes base</w:t>
      </w:r>
      <w:r w:rsidRPr="005E3AA9">
        <w:t xml:space="preserve"> es </w:t>
      </w:r>
      <w:r w:rsidR="00A95C70" w:rsidRPr="005E3AA9">
        <w:t>uno de los</w:t>
      </w:r>
      <w:r w:rsidRPr="005E3AA9">
        <w:t xml:space="preserve"> activo</w:t>
      </w:r>
      <w:r w:rsidR="00A95C70" w:rsidRPr="005E3AA9">
        <w:t>s</w:t>
      </w:r>
      <w:r w:rsidRPr="005E3AA9">
        <w:t xml:space="preserve"> más valioso</w:t>
      </w:r>
      <w:r w:rsidR="00A95C70" w:rsidRPr="005E3AA9">
        <w:t>s</w:t>
      </w:r>
      <w:r w:rsidRPr="005E3AA9">
        <w:t xml:space="preserve">. Un fallo en el disco del servidor </w:t>
      </w:r>
      <w:proofErr w:type="spellStart"/>
      <w:r w:rsidRPr="005E3AA9">
        <w:t>Proxmox</w:t>
      </w:r>
      <w:proofErr w:type="spellEnd"/>
      <w:r w:rsidRPr="005E3AA9">
        <w:t xml:space="preserve"> invalidaría todo el trabajo de preparación.</w:t>
      </w:r>
    </w:p>
    <w:p w14:paraId="57BC5493" w14:textId="6B87DC3C" w:rsidR="00CA3054" w:rsidRPr="005E3AA9" w:rsidRDefault="00CA3054" w:rsidP="00CA3054">
      <w:pPr>
        <w:pStyle w:val="Prrafodelista"/>
        <w:numPr>
          <w:ilvl w:val="0"/>
          <w:numId w:val="26"/>
        </w:numPr>
      </w:pPr>
      <w:r w:rsidRPr="005E3AA9">
        <w:rPr>
          <w:b/>
          <w:bCs/>
        </w:rPr>
        <w:t>R04. Fallo en Wake-</w:t>
      </w:r>
      <w:proofErr w:type="spellStart"/>
      <w:r w:rsidRPr="005E3AA9">
        <w:rPr>
          <w:b/>
          <w:bCs/>
        </w:rPr>
        <w:t>on</w:t>
      </w:r>
      <w:proofErr w:type="spellEnd"/>
      <w:r w:rsidRPr="005E3AA9">
        <w:rPr>
          <w:b/>
          <w:bCs/>
        </w:rPr>
        <w:t>-LAN (WoL):</w:t>
      </w:r>
      <w:r w:rsidRPr="005E3AA9">
        <w:t xml:space="preserve"> </w:t>
      </w:r>
      <w:r w:rsidR="001C2411" w:rsidRPr="005E3AA9">
        <w:t xml:space="preserve">Fallo a la hora de </w:t>
      </w:r>
      <w:r w:rsidRPr="005E3AA9">
        <w:t xml:space="preserve">realizar el encendido remoto debido a restricciones </w:t>
      </w:r>
      <w:r w:rsidR="001C2411" w:rsidRPr="005E3AA9">
        <w:t>en los equipos de</w:t>
      </w:r>
      <w:r w:rsidRPr="005E3AA9">
        <w:t xml:space="preserve"> red.</w:t>
      </w:r>
    </w:p>
    <w:p w14:paraId="524991D1" w14:textId="1C87178F" w:rsidR="00CA3054" w:rsidRPr="005E3AA9" w:rsidRDefault="00CA3054" w:rsidP="00CA3054">
      <w:pPr>
        <w:pStyle w:val="Prrafodelista"/>
        <w:numPr>
          <w:ilvl w:val="0"/>
          <w:numId w:val="26"/>
        </w:numPr>
        <w:sectPr w:rsidR="00CA3054" w:rsidRPr="005E3AA9" w:rsidSect="00AC7EA4">
          <w:pgSz w:w="12240" w:h="15840"/>
          <w:pgMar w:top="1440" w:right="1440" w:bottom="1440" w:left="1440" w:header="708" w:footer="708" w:gutter="0"/>
          <w:cols w:space="708"/>
          <w:titlePg/>
          <w:docGrid w:linePitch="360"/>
        </w:sectPr>
      </w:pPr>
      <w:r w:rsidRPr="005E3AA9">
        <w:rPr>
          <w:b/>
          <w:bCs/>
        </w:rPr>
        <w:t>R05. Saturación por despliegue masivo</w:t>
      </w:r>
      <w:r w:rsidRPr="005E3AA9">
        <w:t xml:space="preserve">: La ejecución </w:t>
      </w:r>
      <w:r w:rsidR="00470A0A" w:rsidRPr="005E3AA9">
        <w:t>de despliegues simultáneos (</w:t>
      </w:r>
      <w:proofErr w:type="spellStart"/>
      <w:r w:rsidR="00470A0A" w:rsidRPr="005E3AA9">
        <w:t>Multicast</w:t>
      </w:r>
      <w:proofErr w:type="spellEnd"/>
      <w:r w:rsidR="00470A0A" w:rsidRPr="005E3AA9">
        <w:t xml:space="preserve">), </w:t>
      </w:r>
      <w:r w:rsidRPr="005E3AA9">
        <w:t xml:space="preserve">puede </w:t>
      </w:r>
      <w:r w:rsidR="00470A0A" w:rsidRPr="005E3AA9">
        <w:t>acaparar</w:t>
      </w:r>
      <w:r w:rsidRPr="005E3AA9">
        <w:t xml:space="preserve"> el ancho de banda disponible o </w:t>
      </w:r>
      <w:r w:rsidR="00470A0A" w:rsidRPr="005E3AA9">
        <w:t xml:space="preserve">colapsar </w:t>
      </w:r>
      <w:r w:rsidR="00C21A33" w:rsidRPr="005E3AA9">
        <w:t>el propio</w:t>
      </w:r>
      <w:r w:rsidRPr="005E3AA9">
        <w:t xml:space="preserve"> servidor</w:t>
      </w:r>
      <w:r w:rsidR="00C21A33" w:rsidRPr="005E3AA9">
        <w:t xml:space="preserve"> FOG</w:t>
      </w:r>
      <w:r w:rsidRPr="005E3AA9">
        <w:t>.</w:t>
      </w:r>
    </w:p>
    <w:p w14:paraId="3B092D32" w14:textId="142A7781" w:rsidR="00852C26" w:rsidRPr="005E3AA9" w:rsidRDefault="00852C26" w:rsidP="00852C26">
      <w:pPr>
        <w:pStyle w:val="Ttulo3"/>
      </w:pPr>
      <w:bookmarkStart w:id="28" w:name="_Toc224471058"/>
      <w:r w:rsidRPr="005E3AA9">
        <w:lastRenderedPageBreak/>
        <w:t>2.5.2. Plan de contingencia</w:t>
      </w:r>
      <w:bookmarkEnd w:id="28"/>
    </w:p>
    <w:p w14:paraId="6A17B4E6" w14:textId="77777777" w:rsidR="00852C26" w:rsidRPr="005E3AA9" w:rsidRDefault="00852C26" w:rsidP="00852C26">
      <w:r w:rsidRPr="005E3AA9">
        <w:t>Para mitigar los riesgos identificados y garantizar la continuidad operativa, se han diseñado procedimientos de actuación específicos basados en la redundancia, la monitorización proactiva y la segmentación de fallos.</w:t>
      </w:r>
    </w:p>
    <w:p w14:paraId="572EF6B3" w14:textId="6ABEBDCD" w:rsidR="00852C26" w:rsidRPr="005E3AA9" w:rsidRDefault="00852C26" w:rsidP="00852C26">
      <w:pPr>
        <w:numPr>
          <w:ilvl w:val="0"/>
          <w:numId w:val="27"/>
        </w:numPr>
      </w:pPr>
      <w:r w:rsidRPr="005E3AA9">
        <w:rPr>
          <w:b/>
          <w:bCs/>
        </w:rPr>
        <w:t>Plan para R0</w:t>
      </w:r>
      <w:r w:rsidR="00A134D3" w:rsidRPr="005E3AA9">
        <w:rPr>
          <w:b/>
          <w:bCs/>
        </w:rPr>
        <w:t>1</w:t>
      </w:r>
      <w:r w:rsidRPr="005E3AA9">
        <w:rPr>
          <w:b/>
          <w:bCs/>
        </w:rPr>
        <w:t xml:space="preserve"> (Incompatibilidad de hardware):</w:t>
      </w:r>
    </w:p>
    <w:p w14:paraId="3FBB2611" w14:textId="77777777" w:rsidR="00852C26" w:rsidRPr="005E3AA9" w:rsidRDefault="00852C26" w:rsidP="00852C26">
      <w:pPr>
        <w:numPr>
          <w:ilvl w:val="1"/>
          <w:numId w:val="27"/>
        </w:numPr>
      </w:pPr>
      <w:r w:rsidRPr="005E3AA9">
        <w:rPr>
          <w:b/>
          <w:bCs/>
        </w:rPr>
        <w:t>Prevención:</w:t>
      </w:r>
      <w:r w:rsidRPr="005E3AA9">
        <w:t xml:space="preserve"> Actualización periódica del </w:t>
      </w:r>
      <w:proofErr w:type="spellStart"/>
      <w:r w:rsidRPr="005E3AA9">
        <w:rPr>
          <w:b/>
          <w:bCs/>
        </w:rPr>
        <w:t>Kernel</w:t>
      </w:r>
      <w:proofErr w:type="spellEnd"/>
      <w:r w:rsidRPr="005E3AA9">
        <w:rPr>
          <w:b/>
          <w:bCs/>
        </w:rPr>
        <w:t xml:space="preserve"> de FOG</w:t>
      </w:r>
      <w:r w:rsidRPr="005E3AA9">
        <w:t xml:space="preserve"> y del firmware de </w:t>
      </w:r>
      <w:proofErr w:type="spellStart"/>
      <w:r w:rsidRPr="005E3AA9">
        <w:t>iPXE</w:t>
      </w:r>
      <w:proofErr w:type="spellEnd"/>
      <w:r w:rsidRPr="005E3AA9">
        <w:t xml:space="preserve"> para asegurar la compatibilidad con los nuevos modelos de tarjetas de red incorporados al centro.</w:t>
      </w:r>
    </w:p>
    <w:p w14:paraId="09B02961" w14:textId="153BE3F7" w:rsidR="00852C26" w:rsidRPr="005E3AA9" w:rsidRDefault="00852C26" w:rsidP="00852C26">
      <w:pPr>
        <w:numPr>
          <w:ilvl w:val="1"/>
          <w:numId w:val="27"/>
        </w:numPr>
      </w:pPr>
      <w:r w:rsidRPr="005E3AA9">
        <w:rPr>
          <w:b/>
          <w:bCs/>
        </w:rPr>
        <w:t>Contingencia:</w:t>
      </w:r>
      <w:r w:rsidRPr="005E3AA9">
        <w:t xml:space="preserve"> Si un equipo cliente no procesa correctamente el arranque PXE, se empleará un </w:t>
      </w:r>
      <w:r w:rsidRPr="005E3AA9">
        <w:rPr>
          <w:b/>
          <w:bCs/>
        </w:rPr>
        <w:t>medio de arranque USB (FOG Boot USB</w:t>
      </w:r>
      <w:r w:rsidR="00B957F1" w:rsidRPr="005E3AA9">
        <w:rPr>
          <w:rStyle w:val="Refdenotaalpie"/>
          <w:b/>
          <w:bCs/>
        </w:rPr>
        <w:footnoteReference w:id="31"/>
      </w:r>
      <w:r w:rsidRPr="005E3AA9">
        <w:rPr>
          <w:b/>
          <w:bCs/>
        </w:rPr>
        <w:t>)</w:t>
      </w:r>
      <w:r w:rsidRPr="005E3AA9">
        <w:t xml:space="preserve"> con el cargador </w:t>
      </w:r>
      <w:proofErr w:type="spellStart"/>
      <w:r w:rsidRPr="005E3AA9">
        <w:t>iPXE</w:t>
      </w:r>
      <w:proofErr w:type="spellEnd"/>
      <w:r w:rsidRPr="005E3AA9">
        <w:t xml:space="preserve"> preconfigurado. Este método permite saltar la BIOS/UEFI del equipo y forzar la conexión con el servidor FOG, aislando cualquier problema de incompatibilidad con el firmware original del cliente.</w:t>
      </w:r>
    </w:p>
    <w:p w14:paraId="4630217D" w14:textId="1B4DBF67" w:rsidR="00852C26" w:rsidRPr="005E3AA9" w:rsidRDefault="00852C26" w:rsidP="00852C26">
      <w:pPr>
        <w:numPr>
          <w:ilvl w:val="0"/>
          <w:numId w:val="27"/>
        </w:numPr>
      </w:pPr>
      <w:r w:rsidRPr="005E3AA9">
        <w:rPr>
          <w:b/>
          <w:bCs/>
        </w:rPr>
        <w:t>Plan para R0</w:t>
      </w:r>
      <w:r w:rsidR="00A134D3" w:rsidRPr="005E3AA9">
        <w:rPr>
          <w:b/>
          <w:bCs/>
        </w:rPr>
        <w:t>2</w:t>
      </w:r>
      <w:r w:rsidRPr="005E3AA9">
        <w:rPr>
          <w:b/>
          <w:bCs/>
        </w:rPr>
        <w:t xml:space="preserve"> (Fallo en la comunicación PXE en red segmentada):</w:t>
      </w:r>
    </w:p>
    <w:p w14:paraId="3F819B8A" w14:textId="77777777" w:rsidR="00852C26" w:rsidRPr="005E3AA9" w:rsidRDefault="00852C26" w:rsidP="00852C26">
      <w:pPr>
        <w:numPr>
          <w:ilvl w:val="1"/>
          <w:numId w:val="27"/>
        </w:numPr>
      </w:pPr>
      <w:r w:rsidRPr="005E3AA9">
        <w:rPr>
          <w:b/>
          <w:bCs/>
        </w:rPr>
        <w:t>Prevención:</w:t>
      </w:r>
      <w:r w:rsidRPr="005E3AA9">
        <w:t xml:space="preserve"> Validación exhaustiva de la configuración </w:t>
      </w:r>
      <w:r w:rsidRPr="005E3AA9">
        <w:rPr>
          <w:b/>
          <w:bCs/>
        </w:rPr>
        <w:t xml:space="preserve">IP Helper (DHCP </w:t>
      </w:r>
      <w:proofErr w:type="spellStart"/>
      <w:r w:rsidRPr="005E3AA9">
        <w:rPr>
          <w:b/>
          <w:bCs/>
        </w:rPr>
        <w:t>Relay</w:t>
      </w:r>
      <w:proofErr w:type="spellEnd"/>
      <w:r w:rsidRPr="005E3AA9">
        <w:rPr>
          <w:b/>
          <w:bCs/>
        </w:rPr>
        <w:t>)</w:t>
      </w:r>
      <w:r w:rsidRPr="005E3AA9">
        <w:t xml:space="preserve"> en los switches de capa 3 o </w:t>
      </w:r>
      <w:proofErr w:type="spellStart"/>
      <w:r w:rsidRPr="005E3AA9">
        <w:t>routers</w:t>
      </w:r>
      <w:proofErr w:type="spellEnd"/>
      <w:r w:rsidRPr="005E3AA9">
        <w:t xml:space="preserve"> para cada VLAN existente. Verificación de que el tráfico UDP (puertos 67/68 para DHCP y 69 para TFTP) y HTTP atraviese las </w:t>
      </w:r>
      <w:proofErr w:type="spellStart"/>
      <w:r w:rsidRPr="005E3AA9">
        <w:t>ACLs</w:t>
      </w:r>
      <w:proofErr w:type="spellEnd"/>
      <w:r w:rsidRPr="005E3AA9">
        <w:t xml:space="preserve"> configuradas sin restricciones.</w:t>
      </w:r>
    </w:p>
    <w:p w14:paraId="6A38E2E2" w14:textId="77777777" w:rsidR="00852C26" w:rsidRPr="005E3AA9" w:rsidRDefault="00852C26" w:rsidP="00852C26">
      <w:pPr>
        <w:numPr>
          <w:ilvl w:val="1"/>
          <w:numId w:val="27"/>
        </w:numPr>
      </w:pPr>
      <w:r w:rsidRPr="005E3AA9">
        <w:rPr>
          <w:b/>
          <w:bCs/>
        </w:rPr>
        <w:t>Contingencia:</w:t>
      </w:r>
      <w:r w:rsidRPr="005E3AA9">
        <w:t xml:space="preserve"> Ante un fallo de enrutamiento PXE, se realizará una captura de paquetes mediante </w:t>
      </w:r>
      <w:proofErr w:type="spellStart"/>
      <w:r w:rsidRPr="005E3AA9">
        <w:rPr>
          <w:b/>
          <w:bCs/>
        </w:rPr>
        <w:t>tcpdump</w:t>
      </w:r>
      <w:proofErr w:type="spellEnd"/>
      <w:r w:rsidRPr="005E3AA9">
        <w:t xml:space="preserve"> en el servidor o </w:t>
      </w:r>
      <w:r w:rsidRPr="005E3AA9">
        <w:rPr>
          <w:b/>
          <w:bCs/>
        </w:rPr>
        <w:t>Wireshark</w:t>
      </w:r>
      <w:r w:rsidRPr="005E3AA9">
        <w:t xml:space="preserve"> en un nodo intermedio para identificar dónde se pierde el </w:t>
      </w:r>
      <w:r w:rsidRPr="005E3AA9">
        <w:rPr>
          <w:i/>
          <w:iCs/>
        </w:rPr>
        <w:t>broadcast</w:t>
      </w:r>
      <w:r w:rsidRPr="005E3AA9">
        <w:t xml:space="preserve"> del cliente. Si el fallo reside en la infraestructura, se habilitará temporalmente un servidor DHCP auxiliar en la VLAN afectada, configurado exclusivamente para redireccionar el arranque hacia la IP del servidor FOG.</w:t>
      </w:r>
    </w:p>
    <w:p w14:paraId="2364EB91" w14:textId="79B7E5E5" w:rsidR="00852C26" w:rsidRPr="005E3AA9" w:rsidRDefault="00852C26" w:rsidP="00852C26">
      <w:pPr>
        <w:numPr>
          <w:ilvl w:val="0"/>
          <w:numId w:val="27"/>
        </w:numPr>
      </w:pPr>
      <w:r w:rsidRPr="005E3AA9">
        <w:rPr>
          <w:b/>
          <w:bCs/>
        </w:rPr>
        <w:t>Plan para R0</w:t>
      </w:r>
      <w:r w:rsidR="00A134D3" w:rsidRPr="005E3AA9">
        <w:rPr>
          <w:b/>
          <w:bCs/>
        </w:rPr>
        <w:t>3</w:t>
      </w:r>
      <w:r w:rsidRPr="005E3AA9">
        <w:rPr>
          <w:b/>
          <w:bCs/>
        </w:rPr>
        <w:t xml:space="preserve"> (Pérdida/Corrupción de imágenes):</w:t>
      </w:r>
    </w:p>
    <w:p w14:paraId="71ADEFFE" w14:textId="2A7B2BA2" w:rsidR="00852C26" w:rsidRPr="005E3AA9" w:rsidRDefault="00852C26" w:rsidP="00852C26">
      <w:pPr>
        <w:numPr>
          <w:ilvl w:val="1"/>
          <w:numId w:val="27"/>
        </w:numPr>
      </w:pPr>
      <w:r w:rsidRPr="005E3AA9">
        <w:rPr>
          <w:b/>
          <w:bCs/>
        </w:rPr>
        <w:t>Prevención:</w:t>
      </w:r>
      <w:r w:rsidRPr="005E3AA9">
        <w:t xml:space="preserve"> Implementación de una política de </w:t>
      </w:r>
      <w:proofErr w:type="spellStart"/>
      <w:r w:rsidRPr="005E3AA9">
        <w:rPr>
          <w:i/>
          <w:iCs/>
        </w:rPr>
        <w:t>backups</w:t>
      </w:r>
      <w:proofErr w:type="spellEnd"/>
      <w:r w:rsidRPr="005E3AA9">
        <w:t xml:space="preserve"> automáticos de la base de datos </w:t>
      </w:r>
      <w:proofErr w:type="spellStart"/>
      <w:r w:rsidRPr="005E3AA9">
        <w:rPr>
          <w:b/>
          <w:bCs/>
        </w:rPr>
        <w:t>MariaDB</w:t>
      </w:r>
      <w:proofErr w:type="spellEnd"/>
      <w:r w:rsidRPr="005E3AA9">
        <w:t xml:space="preserve"> y del repositorio </w:t>
      </w:r>
      <w:r w:rsidR="009F221D" w:rsidRPr="005E3AA9">
        <w:t>de imágenes</w:t>
      </w:r>
      <w:r w:rsidRPr="005E3AA9">
        <w:t>.</w:t>
      </w:r>
    </w:p>
    <w:p w14:paraId="38DCC6B4" w14:textId="32B18B37" w:rsidR="00852C26" w:rsidRPr="005E3AA9" w:rsidRDefault="00852C26" w:rsidP="005E3AA9">
      <w:pPr>
        <w:numPr>
          <w:ilvl w:val="1"/>
          <w:numId w:val="27"/>
        </w:numPr>
        <w:rPr>
          <w:b/>
          <w:bCs/>
        </w:rPr>
      </w:pPr>
      <w:r w:rsidRPr="005E3AA9">
        <w:rPr>
          <w:b/>
          <w:bCs/>
        </w:rPr>
        <w:t>Contingencia:</w:t>
      </w:r>
      <w:r w:rsidRPr="005E3AA9">
        <w:t xml:space="preserve"> En caso de corrupción, se restaurarán los ficheros .</w:t>
      </w:r>
      <w:proofErr w:type="spellStart"/>
      <w:r w:rsidRPr="005E3AA9">
        <w:t>img</w:t>
      </w:r>
      <w:proofErr w:type="spellEnd"/>
      <w:r w:rsidRPr="005E3AA9">
        <w:t xml:space="preserve"> desde </w:t>
      </w:r>
      <w:r w:rsidR="000B71C2" w:rsidRPr="005E3AA9">
        <w:t>algún</w:t>
      </w:r>
      <w:r w:rsidRPr="005E3AA9">
        <w:t xml:space="preserve"> almacenamiento externo</w:t>
      </w:r>
      <w:r w:rsidR="00CE5246" w:rsidRPr="005E3AA9">
        <w:t xml:space="preserve"> previamente configurado</w:t>
      </w:r>
      <w:r w:rsidR="000B71C2" w:rsidRPr="005E3AA9">
        <w:t>.</w:t>
      </w:r>
    </w:p>
    <w:p w14:paraId="29AE39A8" w14:textId="77777777" w:rsidR="005E3AA9" w:rsidRPr="005E3AA9" w:rsidRDefault="005E3AA9" w:rsidP="00CC16B2">
      <w:pPr>
        <w:sectPr w:rsidR="005E3AA9" w:rsidRPr="005E3AA9" w:rsidSect="00AC7EA4">
          <w:pgSz w:w="12240" w:h="15840"/>
          <w:pgMar w:top="1440" w:right="1440" w:bottom="1440" w:left="1440" w:header="708" w:footer="708" w:gutter="0"/>
          <w:cols w:space="708"/>
          <w:titlePg/>
          <w:docGrid w:linePitch="360"/>
        </w:sectPr>
      </w:pPr>
    </w:p>
    <w:p w14:paraId="029F347D" w14:textId="77777777" w:rsidR="005E3AA9" w:rsidRPr="005E3AA9" w:rsidRDefault="005E3AA9" w:rsidP="005E3AA9">
      <w:pPr>
        <w:pStyle w:val="Prrafodelista"/>
        <w:numPr>
          <w:ilvl w:val="0"/>
          <w:numId w:val="39"/>
        </w:numPr>
      </w:pPr>
      <w:r w:rsidRPr="005E3AA9">
        <w:rPr>
          <w:b/>
          <w:bCs/>
        </w:rPr>
        <w:lastRenderedPageBreak/>
        <w:t>Plan para R04 (Fallo en Wake-</w:t>
      </w:r>
      <w:proofErr w:type="spellStart"/>
      <w:r w:rsidRPr="005E3AA9">
        <w:rPr>
          <w:b/>
          <w:bCs/>
        </w:rPr>
        <w:t>on</w:t>
      </w:r>
      <w:proofErr w:type="spellEnd"/>
      <w:r w:rsidRPr="005E3AA9">
        <w:rPr>
          <w:b/>
          <w:bCs/>
        </w:rPr>
        <w:t>-LAN):</w:t>
      </w:r>
    </w:p>
    <w:p w14:paraId="30AD5FDA" w14:textId="6FAF65A5" w:rsidR="005E3AA9" w:rsidRPr="005E3AA9" w:rsidRDefault="005E3AA9" w:rsidP="005E3AA9">
      <w:pPr>
        <w:numPr>
          <w:ilvl w:val="0"/>
          <w:numId w:val="40"/>
        </w:numPr>
      </w:pPr>
      <w:r w:rsidRPr="005E3AA9">
        <w:rPr>
          <w:b/>
          <w:bCs/>
        </w:rPr>
        <w:t>Prevención:</w:t>
      </w:r>
      <w:r w:rsidRPr="005E3AA9">
        <w:t xml:space="preserve"> Verificación previa de la configuración </w:t>
      </w:r>
      <w:r w:rsidR="001D69C7">
        <w:t>de los equipos de red y consulta con los docentes encargados de su gestión.</w:t>
      </w:r>
    </w:p>
    <w:p w14:paraId="22B76D23" w14:textId="38D77320" w:rsidR="00A134D3" w:rsidRPr="005E3AA9" w:rsidRDefault="005E3AA9" w:rsidP="00CC16B2">
      <w:pPr>
        <w:numPr>
          <w:ilvl w:val="0"/>
          <w:numId w:val="40"/>
        </w:numPr>
      </w:pPr>
      <w:r w:rsidRPr="005E3AA9">
        <w:rPr>
          <w:b/>
          <w:bCs/>
        </w:rPr>
        <w:t>Contingencia:</w:t>
      </w:r>
      <w:r w:rsidRPr="005E3AA9">
        <w:t xml:space="preserve"> </w:t>
      </w:r>
      <w:r w:rsidR="00092C84">
        <w:t>Uso de Jump Box</w:t>
      </w:r>
      <w:r w:rsidR="00092C84">
        <w:rPr>
          <w:rStyle w:val="Refdenotaalpie"/>
        </w:rPr>
        <w:footnoteReference w:id="32"/>
      </w:r>
      <w:r w:rsidR="00092C84">
        <w:t xml:space="preserve"> en aquellas LAN donde el servidor FOG no pueda hacer WOL en los equipos clientes.</w:t>
      </w:r>
    </w:p>
    <w:p w14:paraId="10015AE5" w14:textId="77777777" w:rsidR="005E3AA9" w:rsidRPr="005E3AA9" w:rsidRDefault="005E3AA9" w:rsidP="005E3AA9">
      <w:pPr>
        <w:pStyle w:val="Prrafodelista"/>
        <w:numPr>
          <w:ilvl w:val="0"/>
          <w:numId w:val="39"/>
        </w:numPr>
      </w:pPr>
      <w:r w:rsidRPr="005E3AA9">
        <w:rPr>
          <w:b/>
          <w:bCs/>
        </w:rPr>
        <w:t>Plan para R05 (Saturación por despliegue masivo):</w:t>
      </w:r>
    </w:p>
    <w:p w14:paraId="1F08C5F4" w14:textId="74D1A383" w:rsidR="005E3AA9" w:rsidRPr="005E3AA9" w:rsidRDefault="005E3AA9" w:rsidP="005E3AA9">
      <w:pPr>
        <w:numPr>
          <w:ilvl w:val="0"/>
          <w:numId w:val="42"/>
        </w:numPr>
      </w:pPr>
      <w:r w:rsidRPr="005E3AA9">
        <w:rPr>
          <w:b/>
          <w:bCs/>
        </w:rPr>
        <w:t>Prevención:</w:t>
      </w:r>
      <w:r w:rsidRPr="005E3AA9">
        <w:t xml:space="preserve"> Monitorización del rendimiento del servidor durante despliegues y configuración de grupos </w:t>
      </w:r>
      <w:proofErr w:type="spellStart"/>
      <w:r w:rsidRPr="005E3AA9">
        <w:rPr>
          <w:b/>
          <w:bCs/>
        </w:rPr>
        <w:t>Multicast</w:t>
      </w:r>
      <w:proofErr w:type="spellEnd"/>
      <w:r w:rsidR="00447761">
        <w:t>.</w:t>
      </w:r>
    </w:p>
    <w:p w14:paraId="2E9EF569" w14:textId="760A168D" w:rsidR="005E3AA9" w:rsidRPr="005E3AA9" w:rsidRDefault="005E3AA9" w:rsidP="005E3AA9">
      <w:pPr>
        <w:numPr>
          <w:ilvl w:val="0"/>
          <w:numId w:val="42"/>
        </w:numPr>
      </w:pPr>
      <w:r w:rsidRPr="005E3AA9">
        <w:rPr>
          <w:b/>
          <w:bCs/>
        </w:rPr>
        <w:t>Contingencia:</w:t>
      </w:r>
      <w:r w:rsidRPr="005E3AA9">
        <w:t xml:space="preserve"> Limitación del número de clientes en el grupo </w:t>
      </w:r>
      <w:proofErr w:type="spellStart"/>
      <w:r w:rsidRPr="005E3AA9">
        <w:t>Multicast</w:t>
      </w:r>
      <w:proofErr w:type="spellEnd"/>
      <w:r w:rsidRPr="005E3AA9">
        <w:t xml:space="preserve"> y reprogramación de los despliegues en franjas horarias de </w:t>
      </w:r>
      <w:r w:rsidR="00B97741">
        <w:t>bajo uso</w:t>
      </w:r>
      <w:r w:rsidRPr="005E3AA9">
        <w:t xml:space="preserve"> para evitar la congestión de la red.</w:t>
      </w:r>
    </w:p>
    <w:p w14:paraId="4CC86B2C" w14:textId="77777777" w:rsidR="005E3AA9" w:rsidRPr="005E3AA9" w:rsidRDefault="005E3AA9" w:rsidP="00CC16B2">
      <w:pPr>
        <w:sectPr w:rsidR="005E3AA9" w:rsidRPr="005E3AA9" w:rsidSect="00AC7EA4">
          <w:pgSz w:w="12240" w:h="15840"/>
          <w:pgMar w:top="1440" w:right="1440" w:bottom="1440" w:left="1440" w:header="708" w:footer="708" w:gutter="0"/>
          <w:cols w:space="708"/>
          <w:titlePg/>
          <w:docGrid w:linePitch="360"/>
        </w:sectPr>
      </w:pPr>
    </w:p>
    <w:p w14:paraId="29BF05DF" w14:textId="142201B4" w:rsidR="001E2FD1" w:rsidRPr="005E3AA9" w:rsidRDefault="001E2FD1" w:rsidP="001E2FD1">
      <w:pPr>
        <w:pStyle w:val="Ttulo2"/>
      </w:pPr>
      <w:bookmarkStart w:id="29" w:name="_Toc224471059"/>
      <w:r w:rsidRPr="005E3AA9">
        <w:lastRenderedPageBreak/>
        <w:t>2.6 Presupuesto</w:t>
      </w:r>
      <w:bookmarkEnd w:id="29"/>
    </w:p>
    <w:p w14:paraId="1CB8DA8D" w14:textId="04E6FB4A" w:rsidR="00CC16B2" w:rsidRPr="005E3AA9" w:rsidRDefault="001E2FD1" w:rsidP="001E2FD1">
      <w:r w:rsidRPr="005E3AA9">
        <w:t>El análisis económico se fundamenta en un modelo de inversión inicial única y bajo coste operativo, aprovechando la infraestructura existente del centro y al usar software libre.</w:t>
      </w:r>
    </w:p>
    <w:p w14:paraId="20BA8234" w14:textId="6A761A1C" w:rsidR="001E2FD1" w:rsidRPr="005E3AA9" w:rsidRDefault="001E2FD1" w:rsidP="001E2FD1">
      <w:pPr>
        <w:pStyle w:val="Ttulo3"/>
      </w:pPr>
      <w:bookmarkStart w:id="30" w:name="_Toc224471060"/>
      <w:r w:rsidRPr="005E3AA9">
        <w:t>2.6.1. Estimación de costes materiales</w:t>
      </w:r>
      <w:bookmarkEnd w:id="30"/>
    </w:p>
    <w:p w14:paraId="2E21D058" w14:textId="1D292476" w:rsidR="001E2FD1" w:rsidRPr="005E3AA9" w:rsidRDefault="001E2FD1" w:rsidP="001E2FD1">
      <w:pPr>
        <w:numPr>
          <w:ilvl w:val="0"/>
          <w:numId w:val="29"/>
        </w:numPr>
      </w:pPr>
      <w:r w:rsidRPr="005E3AA9">
        <w:rPr>
          <w:b/>
          <w:bCs/>
        </w:rPr>
        <w:t>Software:</w:t>
      </w:r>
      <w:r w:rsidRPr="005E3AA9">
        <w:t xml:space="preserve"> Licencia </w:t>
      </w:r>
      <w:r w:rsidRPr="005E3AA9">
        <w:rPr>
          <w:b/>
          <w:bCs/>
        </w:rPr>
        <w:t>0 €</w:t>
      </w:r>
      <w:r w:rsidRPr="005E3AA9">
        <w:t xml:space="preserve"> (GNU GPLv3, MIT, Apache).</w:t>
      </w:r>
    </w:p>
    <w:p w14:paraId="6242966F" w14:textId="1FA50C89" w:rsidR="001E2FD1" w:rsidRPr="005E3AA9" w:rsidRDefault="001E2FD1" w:rsidP="001E2FD1">
      <w:pPr>
        <w:numPr>
          <w:ilvl w:val="0"/>
          <w:numId w:val="29"/>
        </w:numPr>
      </w:pPr>
      <w:r w:rsidRPr="005E3AA9">
        <w:rPr>
          <w:b/>
          <w:bCs/>
        </w:rPr>
        <w:t>Hardware:</w:t>
      </w:r>
      <w:r w:rsidRPr="005E3AA9">
        <w:t xml:space="preserve"> </w:t>
      </w:r>
      <w:r w:rsidRPr="005E3AA9">
        <w:rPr>
          <w:b/>
          <w:bCs/>
        </w:rPr>
        <w:t>0 €</w:t>
      </w:r>
      <w:r w:rsidRPr="005E3AA9">
        <w:t>. Se aprovecha la infraestructura de virtualización (</w:t>
      </w:r>
      <w:proofErr w:type="spellStart"/>
      <w:r w:rsidRPr="005E3AA9">
        <w:t>Proxmox</w:t>
      </w:r>
      <w:proofErr w:type="spellEnd"/>
      <w:r w:rsidRPr="005E3AA9">
        <w:t xml:space="preserve"> VE) y la red cableada Gigabit del centro. El proyecto no requiere hardware dedicado adicional</w:t>
      </w:r>
      <w:r w:rsidR="00EB34C4">
        <w:t xml:space="preserve"> (solo si fuese necesario el uso de Jump Box)</w:t>
      </w:r>
      <w:r w:rsidRPr="005E3AA9">
        <w:t>, lo que supone una optimización de los activos existentes.</w:t>
      </w:r>
    </w:p>
    <w:p w14:paraId="2F9211B1" w14:textId="722A2BF8" w:rsidR="001E2FD1" w:rsidRPr="005E3AA9" w:rsidRDefault="001E2FD1" w:rsidP="001E2FD1">
      <w:pPr>
        <w:numPr>
          <w:ilvl w:val="0"/>
          <w:numId w:val="29"/>
        </w:numPr>
      </w:pPr>
      <w:r w:rsidRPr="005E3AA9">
        <w:rPr>
          <w:b/>
          <w:bCs/>
        </w:rPr>
        <w:t>Costes Operativos (</w:t>
      </w:r>
      <w:proofErr w:type="spellStart"/>
      <w:r w:rsidRPr="005E3AA9">
        <w:rPr>
          <w:b/>
          <w:bCs/>
        </w:rPr>
        <w:t>OpEx</w:t>
      </w:r>
      <w:proofErr w:type="spellEnd"/>
      <w:r w:rsidRPr="005E3AA9">
        <w:rPr>
          <w:b/>
          <w:bCs/>
        </w:rPr>
        <w:t>):</w:t>
      </w:r>
      <w:r w:rsidRPr="005E3AA9">
        <w:t xml:space="preserve"> El consumo eléctrico es despreciable, dado que la carga de trabajo de la VM</w:t>
      </w:r>
      <w:r w:rsidR="00135A8B" w:rsidRPr="005E3AA9">
        <w:t xml:space="preserve"> del servidor</w:t>
      </w:r>
      <w:r w:rsidRPr="005E3AA9">
        <w:t xml:space="preserve"> FOG es residual cuando no se están realizando despliegues masivos.</w:t>
      </w:r>
    </w:p>
    <w:p w14:paraId="49DEB47C" w14:textId="7B2C8707" w:rsidR="0089683E" w:rsidRPr="005E3AA9" w:rsidRDefault="0089683E" w:rsidP="0089683E">
      <w:pPr>
        <w:pStyle w:val="Ttulo3"/>
      </w:pPr>
      <w:bookmarkStart w:id="31" w:name="_Toc224471061"/>
      <w:r w:rsidRPr="005E3AA9">
        <w:t>2.6.2. Estimación de costes de personal</w:t>
      </w:r>
      <w:bookmarkEnd w:id="31"/>
    </w:p>
    <w:p w14:paraId="2264B913" w14:textId="7B718E6F" w:rsidR="001E2FD1" w:rsidRPr="005E3AA9" w:rsidRDefault="007B7925" w:rsidP="001E2FD1">
      <w:r w:rsidRPr="005E3AA9">
        <w:t xml:space="preserve">Para este cálculo se ha tomado como referencia la tarifa horaria de consultoría técnica especializada en el sector informático, fijada en </w:t>
      </w:r>
      <w:r w:rsidRPr="005E3AA9">
        <w:rPr>
          <w:b/>
          <w:bCs/>
        </w:rPr>
        <w:t>20,00 €/hora</w:t>
      </w:r>
      <w:r w:rsidRPr="005E3AA9">
        <w:rPr>
          <w:rStyle w:val="Refdenotaalpie"/>
          <w:b/>
          <w:bCs/>
        </w:rPr>
        <w:footnoteReference w:id="33"/>
      </w:r>
      <w:r w:rsidRPr="005E3AA9">
        <w:t>, valorando tanto la ejecución técnica como la responsabilidad en la toma de decisiones y diseño de la arquitectura de red.</w:t>
      </w:r>
    </w:p>
    <w:p w14:paraId="5F3DA38B" w14:textId="2B94360F" w:rsidR="002E3717" w:rsidRPr="005E3AA9" w:rsidRDefault="002E3717" w:rsidP="001E2FD1">
      <w:pPr>
        <w:rPr>
          <w:b/>
          <w:bCs/>
          <w:color w:val="EE0000"/>
        </w:rPr>
      </w:pPr>
      <w:r w:rsidRPr="005E3AA9">
        <w:rPr>
          <w:b/>
          <w:bCs/>
          <w:color w:val="EE0000"/>
        </w:rPr>
        <w:t>REVISAR AL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41"/>
        <w:gridCol w:w="1933"/>
      </w:tblGrid>
      <w:tr w:rsidR="008018B4" w:rsidRPr="005E3AA9" w14:paraId="490EED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ED74" w14:textId="77777777" w:rsidR="008018B4" w:rsidRPr="005E3AA9" w:rsidRDefault="008018B4" w:rsidP="008018B4">
            <w:r w:rsidRPr="005E3AA9">
              <w:rPr>
                <w:b/>
                <w:bCs/>
              </w:rPr>
              <w:t>Fase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652A" w14:textId="77777777" w:rsidR="008018B4" w:rsidRPr="005E3AA9" w:rsidRDefault="008018B4" w:rsidP="008018B4">
            <w:r w:rsidRPr="005E3AA9">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D6EC" w14:textId="77777777" w:rsidR="008018B4" w:rsidRPr="005E3AA9" w:rsidRDefault="008018B4" w:rsidP="008018B4">
            <w:r w:rsidRPr="005E3AA9">
              <w:rPr>
                <w:b/>
                <w:bCs/>
              </w:rPr>
              <w:t>Coste (20,00 €/h)</w:t>
            </w:r>
          </w:p>
        </w:tc>
      </w:tr>
      <w:tr w:rsidR="008018B4" w:rsidRPr="005E3AA9" w14:paraId="351C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3A84C" w14:textId="77777777" w:rsidR="008018B4" w:rsidRPr="005E3AA9" w:rsidRDefault="008018B4" w:rsidP="008018B4">
            <w:r w:rsidRPr="005E3AA9">
              <w:rPr>
                <w:b/>
                <w:bCs/>
              </w:rPr>
              <w:t>Análisis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C6451" w14:textId="77777777" w:rsidR="008018B4" w:rsidRPr="005E3AA9" w:rsidRDefault="008018B4" w:rsidP="008018B4">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692A" w14:textId="77777777" w:rsidR="008018B4" w:rsidRPr="005E3AA9" w:rsidRDefault="008018B4" w:rsidP="008018B4">
            <w:r w:rsidRPr="005E3AA9">
              <w:t>400,00 €</w:t>
            </w:r>
          </w:p>
        </w:tc>
      </w:tr>
      <w:tr w:rsidR="008018B4" w:rsidRPr="005E3AA9" w14:paraId="42192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C4221" w14:textId="77777777" w:rsidR="008018B4" w:rsidRPr="005E3AA9" w:rsidRDefault="008018B4" w:rsidP="008018B4">
            <w:r w:rsidRPr="005E3AA9">
              <w:rPr>
                <w:b/>
                <w:bCs/>
              </w:rPr>
              <w:t>Implementación y 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B665" w14:textId="77777777" w:rsidR="008018B4" w:rsidRPr="005E3AA9" w:rsidRDefault="008018B4" w:rsidP="008018B4">
            <w:r w:rsidRPr="005E3AA9">
              <w:t>40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0255" w14:textId="77777777" w:rsidR="008018B4" w:rsidRPr="005E3AA9" w:rsidRDefault="008018B4" w:rsidP="008018B4">
            <w:r w:rsidRPr="005E3AA9">
              <w:t>800,00 €</w:t>
            </w:r>
          </w:p>
        </w:tc>
      </w:tr>
      <w:tr w:rsidR="008018B4" w:rsidRPr="005E3AA9" w14:paraId="457C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72EF8" w14:textId="77777777" w:rsidR="008018B4" w:rsidRPr="005E3AA9" w:rsidRDefault="008018B4" w:rsidP="008018B4">
            <w:r w:rsidRPr="005E3AA9">
              <w:rPr>
                <w:b/>
                <w:bCs/>
              </w:rPr>
              <w:t>Pruebas y Validación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CEC4" w14:textId="5BAEAD51" w:rsidR="008018B4" w:rsidRPr="005E3AA9" w:rsidRDefault="008018B4" w:rsidP="008018B4">
            <w:r w:rsidRPr="005E3AA9">
              <w:t>30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F38B" w14:textId="77777777" w:rsidR="008018B4" w:rsidRPr="005E3AA9" w:rsidRDefault="008018B4" w:rsidP="008018B4">
            <w:r w:rsidRPr="005E3AA9">
              <w:t>400,00 €</w:t>
            </w:r>
          </w:p>
        </w:tc>
      </w:tr>
      <w:tr w:rsidR="008018B4" w:rsidRPr="005E3AA9" w14:paraId="30040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ADA3" w14:textId="77777777" w:rsidR="008018B4" w:rsidRPr="005E3AA9" w:rsidRDefault="008018B4" w:rsidP="008018B4">
            <w:r w:rsidRPr="005E3AA9">
              <w:rPr>
                <w:b/>
                <w:bCs/>
              </w:rPr>
              <w:t>Documentación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62466" w14:textId="5FB3C23F" w:rsidR="008018B4" w:rsidRPr="005E3AA9" w:rsidRDefault="008018B4" w:rsidP="008018B4">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F4341" w14:textId="77777777" w:rsidR="008018B4" w:rsidRPr="005E3AA9" w:rsidRDefault="008018B4" w:rsidP="008018B4">
            <w:r w:rsidRPr="005E3AA9">
              <w:t>600,00 €</w:t>
            </w:r>
          </w:p>
        </w:tc>
      </w:tr>
      <w:tr w:rsidR="008018B4" w:rsidRPr="005E3AA9" w14:paraId="5CC11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F7A3" w14:textId="77777777" w:rsidR="008018B4" w:rsidRPr="005E3AA9" w:rsidRDefault="008018B4" w:rsidP="008018B4">
            <w:proofErr w:type="gramStart"/>
            <w:r w:rsidRPr="005E3AA9">
              <w:rPr>
                <w:b/>
                <w:bCs/>
              </w:rPr>
              <w:t>TOTAL</w:t>
            </w:r>
            <w:proofErr w:type="gramEnd"/>
            <w:r w:rsidRPr="005E3AA9">
              <w:rPr>
                <w:b/>
                <w:bCs/>
              </w:rPr>
              <w:t xml:space="preserve"> PERSONAL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AE788" w14:textId="77777777" w:rsidR="008018B4" w:rsidRPr="005E3AA9" w:rsidRDefault="008018B4" w:rsidP="008018B4">
            <w:r w:rsidRPr="005E3AA9">
              <w:rPr>
                <w:b/>
                <w:bCs/>
              </w:rPr>
              <w:t>110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1128A" w14:textId="77777777" w:rsidR="008018B4" w:rsidRPr="005E3AA9" w:rsidRDefault="008018B4" w:rsidP="008018B4">
            <w:r w:rsidRPr="005E3AA9">
              <w:rPr>
                <w:b/>
                <w:bCs/>
              </w:rPr>
              <w:t>2.200,00 €</w:t>
            </w:r>
          </w:p>
        </w:tc>
      </w:tr>
    </w:tbl>
    <w:p w14:paraId="1B35FA96" w14:textId="77777777" w:rsidR="00566348" w:rsidRPr="005E3AA9" w:rsidRDefault="00566348" w:rsidP="001E2FD1">
      <w:pPr>
        <w:sectPr w:rsidR="00566348" w:rsidRPr="005E3AA9" w:rsidSect="00AC7EA4">
          <w:pgSz w:w="12240" w:h="15840"/>
          <w:pgMar w:top="1440" w:right="1440" w:bottom="1440" w:left="1440" w:header="708" w:footer="708" w:gutter="0"/>
          <w:cols w:space="708"/>
          <w:titlePg/>
          <w:docGrid w:linePitch="360"/>
        </w:sectPr>
      </w:pPr>
    </w:p>
    <w:p w14:paraId="5FDAAF77" w14:textId="4C73AEC0" w:rsidR="00566348" w:rsidRPr="005E3AA9" w:rsidRDefault="00566348" w:rsidP="00C86746">
      <w:pPr>
        <w:pStyle w:val="Ttulo3"/>
      </w:pPr>
      <w:bookmarkStart w:id="32" w:name="_Toc224471062"/>
      <w:r w:rsidRPr="005E3AA9">
        <w:lastRenderedPageBreak/>
        <w:t>2.6.3.</w:t>
      </w:r>
      <w:r w:rsidR="00C86746" w:rsidRPr="005E3AA9">
        <w:t xml:space="preserve"> </w:t>
      </w:r>
      <w:r w:rsidRPr="005E3AA9">
        <w:t>Resumen y análisis coste-beneficio</w:t>
      </w:r>
      <w:bookmarkEnd w:id="32"/>
    </w:p>
    <w:p w14:paraId="638A4CC8" w14:textId="77777777" w:rsidR="00566348" w:rsidRPr="005E3AA9" w:rsidRDefault="00566348" w:rsidP="00566348">
      <w:r w:rsidRPr="005E3AA9">
        <w:t>La viabilidad económica del proyecto es excelente. El valor de la inversión inicial en horas de ingeniería (</w:t>
      </w:r>
      <w:r w:rsidRPr="005E3AA9">
        <w:rPr>
          <w:b/>
          <w:bCs/>
        </w:rPr>
        <w:t>2.200,00 €</w:t>
      </w:r>
      <w:r w:rsidRPr="005E3AA9">
        <w:t>) se ve ampliamente superado por el ahorro operativo a largo plazo.</w:t>
      </w:r>
    </w:p>
    <w:p w14:paraId="4BB08BB8" w14:textId="6F32842F" w:rsidR="00566348" w:rsidRPr="005E3AA9" w:rsidRDefault="00566348" w:rsidP="00566348">
      <w:pPr>
        <w:numPr>
          <w:ilvl w:val="0"/>
          <w:numId w:val="30"/>
        </w:numPr>
      </w:pPr>
      <w:r w:rsidRPr="005E3AA9">
        <w:rPr>
          <w:b/>
          <w:bCs/>
        </w:rPr>
        <w:t>Análisis Comparativo:</w:t>
      </w:r>
      <w:r w:rsidRPr="005E3AA9">
        <w:t xml:space="preserve"> El coste total (2.200,00 €) es inferior al coste anual de licencias y mantenimiento técnico que supondría una solución </w:t>
      </w:r>
      <w:r w:rsidR="00067E2A">
        <w:t xml:space="preserve">de pago </w:t>
      </w:r>
      <w:r w:rsidRPr="005E3AA9">
        <w:t>como WDS.</w:t>
      </w:r>
    </w:p>
    <w:p w14:paraId="4EECDD5F" w14:textId="3CBF076B" w:rsidR="00566348" w:rsidRPr="005E3AA9" w:rsidRDefault="00566348" w:rsidP="00566348">
      <w:pPr>
        <w:numPr>
          <w:ilvl w:val="0"/>
          <w:numId w:val="30"/>
        </w:numPr>
      </w:pPr>
      <w:r w:rsidRPr="005E3AA9">
        <w:rPr>
          <w:b/>
          <w:bCs/>
        </w:rPr>
        <w:t>Eficiencia Operativa:</w:t>
      </w:r>
      <w:r w:rsidRPr="005E3AA9">
        <w:t xml:space="preserve"> La automatización del despliegue masivo mediante </w:t>
      </w:r>
      <w:r w:rsidRPr="005E3AA9">
        <w:rPr>
          <w:b/>
          <w:bCs/>
        </w:rPr>
        <w:t>FOG Project</w:t>
      </w:r>
      <w:r w:rsidRPr="005E3AA9">
        <w:t xml:space="preserve"> reduce </w:t>
      </w:r>
      <w:r w:rsidR="005E2037" w:rsidRPr="005E3AA9">
        <w:t>enormemente la carga de trabajo.</w:t>
      </w:r>
      <w:r w:rsidRPr="005E3AA9">
        <w:t xml:space="preserve"> Esto permite que el personal técnico del centro optimice su</w:t>
      </w:r>
      <w:r w:rsidR="005E2037" w:rsidRPr="005E3AA9">
        <w:t xml:space="preserve"> tiempo</w:t>
      </w:r>
      <w:r w:rsidRPr="005E3AA9">
        <w:t xml:space="preserve">, delegando tareas repetitivas al </w:t>
      </w:r>
      <w:r w:rsidR="00274DA3">
        <w:t>servidor</w:t>
      </w:r>
      <w:r w:rsidR="005E2037" w:rsidRPr="005E3AA9">
        <w:t>.</w:t>
      </w:r>
    </w:p>
    <w:p w14:paraId="234A6C39" w14:textId="0E3123C9" w:rsidR="008018B4" w:rsidRPr="005E3AA9" w:rsidRDefault="00566348" w:rsidP="001E2FD1">
      <w:pPr>
        <w:numPr>
          <w:ilvl w:val="0"/>
          <w:numId w:val="30"/>
        </w:numPr>
      </w:pPr>
      <w:r w:rsidRPr="005E3AA9">
        <w:rPr>
          <w:b/>
          <w:bCs/>
        </w:rPr>
        <w:t>Conclusión:</w:t>
      </w:r>
      <w:r w:rsidRPr="005E3AA9">
        <w:t xml:space="preserve"> Al tratarse de una solución </w:t>
      </w:r>
      <w:r w:rsidRPr="005E3AA9">
        <w:rPr>
          <w:b/>
          <w:bCs/>
        </w:rPr>
        <w:t xml:space="preserve">Open </w:t>
      </w:r>
      <w:proofErr w:type="spellStart"/>
      <w:r w:rsidRPr="005E3AA9">
        <w:rPr>
          <w:b/>
          <w:bCs/>
        </w:rPr>
        <w:t>Source</w:t>
      </w:r>
      <w:proofErr w:type="spellEnd"/>
      <w:r w:rsidRPr="005E3AA9">
        <w:t xml:space="preserve">, el ahorro derivado de la eliminación de costes de </w:t>
      </w:r>
      <w:r w:rsidR="004A4F35" w:rsidRPr="005E3AA9">
        <w:t>licencias</w:t>
      </w:r>
      <w:r w:rsidRPr="005E3AA9">
        <w:t xml:space="preserve"> permite </w:t>
      </w:r>
      <w:r w:rsidR="004A4F35" w:rsidRPr="005E3AA9">
        <w:t>usar</w:t>
      </w:r>
      <w:r w:rsidRPr="005E3AA9">
        <w:t xml:space="preserve"> los recursos económicos del departamento en otras </w:t>
      </w:r>
      <w:r w:rsidR="00CD7A79">
        <w:t>necesidades.</w:t>
      </w:r>
    </w:p>
    <w:p w14:paraId="376E82B6" w14:textId="77777777" w:rsidR="00BF6169" w:rsidRPr="005E3AA9" w:rsidRDefault="00BF6169" w:rsidP="00BF6169">
      <w:pPr>
        <w:sectPr w:rsidR="00BF6169" w:rsidRPr="005E3AA9" w:rsidSect="00AC7EA4">
          <w:pgSz w:w="12240" w:h="15840"/>
          <w:pgMar w:top="1440" w:right="1440" w:bottom="1440" w:left="1440" w:header="708" w:footer="708" w:gutter="0"/>
          <w:cols w:space="708"/>
          <w:titlePg/>
          <w:docGrid w:linePitch="360"/>
        </w:sectPr>
      </w:pPr>
    </w:p>
    <w:p w14:paraId="6EE3E253" w14:textId="65CFE0F1" w:rsidR="00BF6169" w:rsidRPr="005E3AA9" w:rsidRDefault="00BF6169" w:rsidP="00BF6169">
      <w:pPr>
        <w:pStyle w:val="Ttulo1"/>
        <w:numPr>
          <w:ilvl w:val="0"/>
          <w:numId w:val="18"/>
        </w:numPr>
      </w:pPr>
      <w:bookmarkStart w:id="33" w:name="_Toc224471063"/>
      <w:r w:rsidRPr="005E3AA9">
        <w:lastRenderedPageBreak/>
        <w:t>Diseño</w:t>
      </w:r>
      <w:bookmarkEnd w:id="33"/>
    </w:p>
    <w:p w14:paraId="7BF696D5" w14:textId="725E0FD2" w:rsidR="0007415D" w:rsidRDefault="0007415D" w:rsidP="00BF6169">
      <w:r w:rsidRPr="0007415D">
        <w:t xml:space="preserve">El objetivo de este diseño es </w:t>
      </w:r>
      <w:r w:rsidRPr="0007415D">
        <w:rPr>
          <w:b/>
          <w:bCs/>
        </w:rPr>
        <w:t>centralizar todo el proceso</w:t>
      </w:r>
      <w:r w:rsidRPr="0007415D">
        <w:t xml:space="preserve"> de creación de la imagen base, su despliegue en los equipos cliente y la gestión del sistema en un </w:t>
      </w:r>
      <w:r w:rsidRPr="0007415D">
        <w:rPr>
          <w:b/>
          <w:bCs/>
        </w:rPr>
        <w:t>servidor central</w:t>
      </w:r>
      <w:r w:rsidRPr="0007415D">
        <w:t xml:space="preserve">. De este modo, se pretende que el administrador responsable pueda realizar estas tareas </w:t>
      </w:r>
      <w:r w:rsidRPr="0007415D">
        <w:rPr>
          <w:b/>
          <w:bCs/>
        </w:rPr>
        <w:t>de la forma más sencilla, rápida y automatizada posible</w:t>
      </w:r>
      <w:r w:rsidRPr="0007415D">
        <w:t>, reduciendo la intervención manual y mejorando la eficiencia en la administración de los equipos.</w:t>
      </w:r>
    </w:p>
    <w:p w14:paraId="5E47C215" w14:textId="77777777" w:rsidR="00453BB8" w:rsidRPr="005E3AA9" w:rsidRDefault="00453BB8" w:rsidP="00453BB8">
      <w:pPr>
        <w:pStyle w:val="Ttulo3"/>
      </w:pPr>
      <w:bookmarkStart w:id="34" w:name="_Toc224471064"/>
      <w:r w:rsidRPr="005E3AA9">
        <w:t>3.1.1. Selección de la arquitectura física del sistema</w:t>
      </w:r>
      <w:bookmarkEnd w:id="34"/>
    </w:p>
    <w:p w14:paraId="01ED8A7B" w14:textId="61ED1617" w:rsidR="00453BB8" w:rsidRPr="005E3AA9" w:rsidRDefault="00453BB8" w:rsidP="00453BB8">
      <w:r w:rsidRPr="005E3AA9">
        <w:t xml:space="preserve">Se opta por una </w:t>
      </w:r>
      <w:r w:rsidRPr="005E3AA9">
        <w:rPr>
          <w:b/>
          <w:bCs/>
        </w:rPr>
        <w:t xml:space="preserve">arquitectura virtualizada sobre </w:t>
      </w:r>
      <w:r w:rsidR="006C052D">
        <w:rPr>
          <w:b/>
          <w:bCs/>
        </w:rPr>
        <w:t xml:space="preserve">dentro de </w:t>
      </w:r>
      <w:proofErr w:type="spellStart"/>
      <w:r w:rsidRPr="005E3AA9">
        <w:rPr>
          <w:b/>
          <w:bCs/>
        </w:rPr>
        <w:t>Proxmox</w:t>
      </w:r>
      <w:proofErr w:type="spellEnd"/>
      <w:r w:rsidRPr="005E3AA9">
        <w:rPr>
          <w:b/>
          <w:bCs/>
        </w:rPr>
        <w:t xml:space="preserve"> VE</w:t>
      </w:r>
      <w:r w:rsidRPr="005E3AA9">
        <w:t>.</w:t>
      </w:r>
    </w:p>
    <w:p w14:paraId="10E644E9" w14:textId="77777777" w:rsidR="00453BB8" w:rsidRPr="005E3AA9" w:rsidRDefault="00453BB8" w:rsidP="00453BB8">
      <w:pPr>
        <w:numPr>
          <w:ilvl w:val="0"/>
          <w:numId w:val="31"/>
        </w:numPr>
      </w:pPr>
      <w:r w:rsidRPr="005E3AA9">
        <w:rPr>
          <w:b/>
          <w:bCs/>
        </w:rPr>
        <w:t>Servidor FOG:</w:t>
      </w:r>
      <w:r w:rsidRPr="005E3AA9">
        <w:t xml:space="preserve"> Ejecutado como una instancia de máquina virtual (VM) con sistema operativo </w:t>
      </w:r>
      <w:r w:rsidRPr="005E3AA9">
        <w:rPr>
          <w:b/>
          <w:bCs/>
        </w:rPr>
        <w:t>Ubuntu Server 22.04 LTS</w:t>
      </w:r>
      <w:r w:rsidRPr="005E3AA9">
        <w:t>.</w:t>
      </w:r>
    </w:p>
    <w:p w14:paraId="6CEE6946" w14:textId="51620255" w:rsidR="00453BB8" w:rsidRPr="005E3AA9" w:rsidRDefault="00453BB8" w:rsidP="00453BB8">
      <w:pPr>
        <w:numPr>
          <w:ilvl w:val="0"/>
          <w:numId w:val="31"/>
        </w:numPr>
      </w:pPr>
      <w:r w:rsidRPr="005E3AA9">
        <w:rPr>
          <w:b/>
          <w:bCs/>
        </w:rPr>
        <w:t>Recursos asignados:</w:t>
      </w:r>
      <w:r w:rsidRPr="005E3AA9">
        <w:t xml:space="preserve"> 4 </w:t>
      </w:r>
      <w:proofErr w:type="spellStart"/>
      <w:r w:rsidRPr="005E3AA9">
        <w:t>vCPU</w:t>
      </w:r>
      <w:proofErr w:type="spellEnd"/>
      <w:r w:rsidRPr="005E3AA9">
        <w:t xml:space="preserve">, </w:t>
      </w:r>
      <w:r w:rsidR="005D6B0F">
        <w:t>4/</w:t>
      </w:r>
      <w:r w:rsidRPr="005E3AA9">
        <w:t xml:space="preserve">8 GB de RAM y un almacenamiento en formato LVM que permite escalar el disco duro virtual según crezca el repositorio de </w:t>
      </w:r>
      <w:r w:rsidR="005D6B0F" w:rsidRPr="005D6B0F">
        <w:t>imágenes base.</w:t>
      </w:r>
    </w:p>
    <w:p w14:paraId="11498FFA" w14:textId="7CDE1A88" w:rsidR="00453BB8" w:rsidRPr="005E3AA9" w:rsidRDefault="00453BB8" w:rsidP="00453BB8">
      <w:pPr>
        <w:numPr>
          <w:ilvl w:val="0"/>
          <w:numId w:val="31"/>
        </w:numPr>
      </w:pPr>
      <w:r w:rsidRPr="005E3AA9">
        <w:rPr>
          <w:b/>
          <w:bCs/>
        </w:rPr>
        <w:t>Justificación:</w:t>
      </w:r>
      <w:r w:rsidRPr="005E3AA9">
        <w:t xml:space="preserve"> La virtualización permite realizar </w:t>
      </w:r>
      <w:proofErr w:type="spellStart"/>
      <w:r w:rsidRPr="005E3AA9">
        <w:rPr>
          <w:i/>
          <w:iCs/>
        </w:rPr>
        <w:t>snapshots</w:t>
      </w:r>
      <w:proofErr w:type="spellEnd"/>
      <w:r w:rsidRPr="005E3AA9">
        <w:t xml:space="preserve"> antes de actualizaciones críticas del servidor FOG y facilita la migración del servicio entre </w:t>
      </w:r>
      <w:r w:rsidR="00F25556" w:rsidRPr="005E3AA9">
        <w:t xml:space="preserve">los diferentes nodos que componen el clúster </w:t>
      </w:r>
      <w:proofErr w:type="spellStart"/>
      <w:r w:rsidR="00F25556" w:rsidRPr="005E3AA9">
        <w:t>Proxmox</w:t>
      </w:r>
      <w:proofErr w:type="spellEnd"/>
      <w:r w:rsidR="00F25556" w:rsidRPr="005E3AA9">
        <w:t xml:space="preserve"> del Instituto,</w:t>
      </w:r>
      <w:r w:rsidRPr="005E3AA9">
        <w:t xml:space="preserve"> en caso de fallo del hardware</w:t>
      </w:r>
      <w:r w:rsidR="00F25556" w:rsidRPr="005E3AA9">
        <w:t>.</w:t>
      </w:r>
      <w:r w:rsidR="00D666CD">
        <w:t xml:space="preserve"> Supone también un ahorro en la adquisición de hardware.</w:t>
      </w:r>
    </w:p>
    <w:p w14:paraId="5CFDB046" w14:textId="31BCB243" w:rsidR="00453BB8" w:rsidRPr="005E3AA9" w:rsidRDefault="00F25556" w:rsidP="00F25556">
      <w:pPr>
        <w:pStyle w:val="Ttulo3"/>
      </w:pPr>
      <w:bookmarkStart w:id="35" w:name="_Toc224471065"/>
      <w:r w:rsidRPr="005E3AA9">
        <w:lastRenderedPageBreak/>
        <w:t>3.1.2. Selección de la arquitectura de red</w:t>
      </w:r>
      <w:bookmarkEnd w:id="35"/>
    </w:p>
    <w:p w14:paraId="23A0773A" w14:textId="458B66E8" w:rsidR="008B112C" w:rsidRPr="005E3AA9" w:rsidRDefault="00D6683D" w:rsidP="008B112C">
      <w:r w:rsidRPr="005E3AA9">
        <w:t>  </w:t>
      </w:r>
      <w:r w:rsidRPr="005E3AA9">
        <w:rPr>
          <w:noProof/>
        </w:rPr>
        <w:drawing>
          <wp:inline distT="0" distB="0" distL="0" distR="0" wp14:anchorId="0FF7AB60" wp14:editId="2B764B3B">
            <wp:extent cx="5896798" cy="3143689"/>
            <wp:effectExtent l="0" t="0" r="8890" b="0"/>
            <wp:docPr id="22774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3472" name=""/>
                    <pic:cNvPicPr/>
                  </pic:nvPicPr>
                  <pic:blipFill>
                    <a:blip r:embed="rId11"/>
                    <a:stretch>
                      <a:fillRect/>
                    </a:stretch>
                  </pic:blipFill>
                  <pic:spPr>
                    <a:xfrm>
                      <a:off x="0" y="0"/>
                      <a:ext cx="5896798" cy="3143689"/>
                    </a:xfrm>
                    <a:prstGeom prst="rect">
                      <a:avLst/>
                    </a:prstGeom>
                  </pic:spPr>
                </pic:pic>
              </a:graphicData>
            </a:graphic>
          </wp:inline>
        </w:drawing>
      </w:r>
    </w:p>
    <w:p w14:paraId="07028B87" w14:textId="77777777" w:rsidR="000960B9" w:rsidRPr="005E3AA9" w:rsidRDefault="000960B9" w:rsidP="000960B9">
      <w:r w:rsidRPr="005E3AA9">
        <w:t>La topología de red integra el servidor FOG Project (10.2.7.5) dentro de la red corporativa segmentada del instituto, garantizando la conectividad y el despliegue de imágenes en múltiples subredes.</w:t>
      </w:r>
    </w:p>
    <w:p w14:paraId="07AF6E7F" w14:textId="3F745B78" w:rsidR="000960B9" w:rsidRPr="005E3AA9" w:rsidRDefault="000960B9" w:rsidP="000960B9">
      <w:pPr>
        <w:pStyle w:val="Prrafodelista"/>
        <w:numPr>
          <w:ilvl w:val="0"/>
          <w:numId w:val="36"/>
        </w:numPr>
      </w:pPr>
      <w:r w:rsidRPr="005E3AA9">
        <w:rPr>
          <w:b/>
          <w:bCs/>
        </w:rPr>
        <w:t>Topología de Enrutamiento Centralizado:</w:t>
      </w:r>
      <w:r w:rsidRPr="005E3AA9">
        <w:t xml:space="preserve"> Se ha configurado un nodo de gestión denominado R1-ubuntu, el cual cuenta con cuatro interfaces de red y se encarga de gestionar el enrutamiento entre el </w:t>
      </w:r>
      <w:r w:rsidRPr="005E3AA9">
        <w:rPr>
          <w:b/>
          <w:bCs/>
        </w:rPr>
        <w:t>segmento de gestión</w:t>
      </w:r>
      <w:r w:rsidRPr="005E3AA9">
        <w:t xml:space="preserve"> (donde se encuentra el servidor FOG) y las distintas </w:t>
      </w:r>
      <w:proofErr w:type="spellStart"/>
      <w:r w:rsidRPr="005E3AA9">
        <w:rPr>
          <w:b/>
          <w:bCs/>
        </w:rPr>
        <w:t>VLANs</w:t>
      </w:r>
      <w:proofErr w:type="spellEnd"/>
      <w:r w:rsidRPr="005E3AA9">
        <w:rPr>
          <w:b/>
          <w:bCs/>
        </w:rPr>
        <w:t xml:space="preserve"> de las aulas</w:t>
      </w:r>
      <w:r w:rsidRPr="005E3AA9">
        <w:t xml:space="preserve"> (10.2.7.0/24, 172.18.10.0/24, 172.18.20.0/24 y 172.18.30.0/24). A las </w:t>
      </w:r>
      <w:proofErr w:type="spellStart"/>
      <w:r w:rsidRPr="005E3AA9">
        <w:t>VLANs</w:t>
      </w:r>
      <w:proofErr w:type="spellEnd"/>
      <w:r w:rsidRPr="005E3AA9">
        <w:t xml:space="preserve"> de las aulas se les ha quitado su propio servidor DHCP.</w:t>
      </w:r>
    </w:p>
    <w:p w14:paraId="702EB74E" w14:textId="0CA4062D" w:rsidR="000960B9" w:rsidRPr="005E3AA9" w:rsidRDefault="000960B9" w:rsidP="000960B9">
      <w:pPr>
        <w:pStyle w:val="Prrafodelista"/>
        <w:numPr>
          <w:ilvl w:val="0"/>
          <w:numId w:val="36"/>
        </w:numPr>
      </w:pPr>
      <w:r w:rsidRPr="005E3AA9">
        <w:rPr>
          <w:b/>
          <w:bCs/>
        </w:rPr>
        <w:t>Enrutamiento y Conectividad Externa:</w:t>
      </w:r>
      <w:r w:rsidRPr="005E3AA9">
        <w:t xml:space="preserve"> Se ha habilitado el </w:t>
      </w:r>
      <w:proofErr w:type="spellStart"/>
      <w:r w:rsidRPr="005E3AA9">
        <w:rPr>
          <w:b/>
          <w:bCs/>
          <w:i/>
          <w:iCs/>
        </w:rPr>
        <w:t>packet</w:t>
      </w:r>
      <w:proofErr w:type="spellEnd"/>
      <w:r w:rsidRPr="005E3AA9">
        <w:rPr>
          <w:b/>
          <w:bCs/>
          <w:i/>
          <w:iCs/>
        </w:rPr>
        <w:t xml:space="preserve"> </w:t>
      </w:r>
      <w:proofErr w:type="spellStart"/>
      <w:r w:rsidRPr="005E3AA9">
        <w:rPr>
          <w:b/>
          <w:bCs/>
          <w:i/>
          <w:iCs/>
        </w:rPr>
        <w:t>forwarding</w:t>
      </w:r>
      <w:proofErr w:type="spellEnd"/>
      <w:r w:rsidRPr="005E3AA9">
        <w:t xml:space="preserve"> (</w:t>
      </w:r>
      <w:proofErr w:type="gramStart"/>
      <w:r w:rsidRPr="005E3AA9">
        <w:t>net.ipv4.ip</w:t>
      </w:r>
      <w:proofErr w:type="gramEnd"/>
      <w:r w:rsidRPr="005E3AA9">
        <w:t xml:space="preserve">_forward=1) </w:t>
      </w:r>
      <w:r w:rsidRPr="00BB0DCF">
        <w:rPr>
          <w:b/>
          <w:bCs/>
        </w:rPr>
        <w:t>en R1-ubuntu</w:t>
      </w:r>
      <w:r w:rsidRPr="005E3AA9">
        <w:t xml:space="preserve">. La salida a Internet y la conectividad general entre las subredes privadas se gestionan mediante el enrutamiento preconfigurado en el </w:t>
      </w:r>
      <w:proofErr w:type="spellStart"/>
      <w:r w:rsidRPr="005E3AA9">
        <w:t>router</w:t>
      </w:r>
      <w:proofErr w:type="spellEnd"/>
      <w:r w:rsidRPr="005E3AA9">
        <w:t xml:space="preserve"> principal del instituto (</w:t>
      </w:r>
      <w:r w:rsidRPr="005E3AA9">
        <w:rPr>
          <w:b/>
          <w:bCs/>
        </w:rPr>
        <w:t>Proxmox01</w:t>
      </w:r>
      <w:r w:rsidRPr="005E3AA9">
        <w:t xml:space="preserve">), el cual tiene definidas rutas estáticas para todo el segmento 172.18.0.0/16 hacia los tres </w:t>
      </w:r>
      <w:r w:rsidRPr="005E3AA9">
        <w:rPr>
          <w:i/>
          <w:iCs/>
        </w:rPr>
        <w:t>bridges</w:t>
      </w:r>
      <w:r w:rsidRPr="005E3AA9">
        <w:t xml:space="preserve"> correspondientes. De este modo, no es necesario aplicar NAT en R1-ubuntu</w:t>
      </w:r>
      <w:r w:rsidR="002E36FF" w:rsidRPr="005E3AA9">
        <w:t>.</w:t>
      </w:r>
    </w:p>
    <w:p w14:paraId="7D8DA6DA" w14:textId="34E15EEF" w:rsidR="000960B9" w:rsidRPr="005E3AA9" w:rsidRDefault="000960B9" w:rsidP="000960B9">
      <w:pPr>
        <w:pStyle w:val="Prrafodelista"/>
        <w:numPr>
          <w:ilvl w:val="0"/>
          <w:numId w:val="36"/>
        </w:numPr>
      </w:pPr>
      <w:r w:rsidRPr="005E3AA9">
        <w:rPr>
          <w:b/>
          <w:bCs/>
        </w:rPr>
        <w:t>Mecanismo DHCP-</w:t>
      </w:r>
      <w:proofErr w:type="spellStart"/>
      <w:r w:rsidRPr="005E3AA9">
        <w:rPr>
          <w:b/>
          <w:bCs/>
        </w:rPr>
        <w:t>Relay</w:t>
      </w:r>
      <w:proofErr w:type="spellEnd"/>
      <w:r w:rsidRPr="005E3AA9">
        <w:rPr>
          <w:b/>
          <w:bCs/>
        </w:rPr>
        <w:t>:</w:t>
      </w:r>
      <w:r w:rsidRPr="005E3AA9">
        <w:t xml:space="preserve"> Para permitir que los clientes PXE en las subredes de aulas (172.18.x.x) se comuniquen con el servidor FOG en la subred de gestión (10.2.7.x), se ha implementado el servicio </w:t>
      </w:r>
      <w:proofErr w:type="spellStart"/>
      <w:r w:rsidRPr="005E3AA9">
        <w:rPr>
          <w:b/>
          <w:bCs/>
        </w:rPr>
        <w:t>isc-dhcp-relay</w:t>
      </w:r>
      <w:proofErr w:type="spellEnd"/>
      <w:r w:rsidRPr="005E3AA9">
        <w:rPr>
          <w:b/>
          <w:bCs/>
        </w:rPr>
        <w:t xml:space="preserve"> en R1-ubuntu</w:t>
      </w:r>
      <w:r w:rsidRPr="005E3AA9">
        <w:t xml:space="preserve">. Este componente captura las peticiones DHCP de los clientes y las reenvía </w:t>
      </w:r>
      <w:r w:rsidR="002E36FF" w:rsidRPr="005E3AA9">
        <w:t xml:space="preserve">al </w:t>
      </w:r>
      <w:r w:rsidRPr="005E3AA9">
        <w:t xml:space="preserve">servidor </w:t>
      </w:r>
      <w:r w:rsidRPr="005E3AA9">
        <w:lastRenderedPageBreak/>
        <w:t xml:space="preserve">FOG Project, habilitando el proceso de arranque </w:t>
      </w:r>
      <w:r w:rsidR="002E36FF" w:rsidRPr="005E3AA9">
        <w:t>PXE cuando los equipos se encuentran en un segmento de red diferente al del servidor.</w:t>
      </w:r>
    </w:p>
    <w:p w14:paraId="4551E511" w14:textId="171AE346" w:rsidR="000960B9" w:rsidRPr="005E3AA9" w:rsidRDefault="000960B9" w:rsidP="000960B9">
      <w:pPr>
        <w:pStyle w:val="Ttulo3"/>
      </w:pPr>
      <w:bookmarkStart w:id="36" w:name="_Toc224471066"/>
      <w:r w:rsidRPr="005E3AA9">
        <w:t>3.1.3. Selección de base de datos</w:t>
      </w:r>
      <w:bookmarkEnd w:id="36"/>
    </w:p>
    <w:p w14:paraId="71CD979D" w14:textId="77777777" w:rsidR="000960B9" w:rsidRPr="005E3AA9" w:rsidRDefault="000960B9" w:rsidP="000960B9">
      <w:r w:rsidRPr="005E3AA9">
        <w:t xml:space="preserve">Se ha seleccionado </w:t>
      </w:r>
      <w:proofErr w:type="spellStart"/>
      <w:r w:rsidRPr="005E3AA9">
        <w:rPr>
          <w:b/>
          <w:bCs/>
        </w:rPr>
        <w:t>MariaDB</w:t>
      </w:r>
      <w:proofErr w:type="spellEnd"/>
      <w:r w:rsidRPr="005E3AA9">
        <w:t>, motor de base de datos relacional integrado por defecto en la instalación de FOG Project.</w:t>
      </w:r>
    </w:p>
    <w:p w14:paraId="773E4516" w14:textId="77777777" w:rsidR="000960B9" w:rsidRPr="005E3AA9" w:rsidRDefault="000960B9" w:rsidP="000960B9">
      <w:pPr>
        <w:numPr>
          <w:ilvl w:val="0"/>
          <w:numId w:val="34"/>
        </w:numPr>
      </w:pPr>
      <w:r w:rsidRPr="005E3AA9">
        <w:rPr>
          <w:b/>
          <w:bCs/>
        </w:rPr>
        <w:t>Justificación técnica:</w:t>
      </w:r>
      <w:r w:rsidRPr="005E3AA9">
        <w:t xml:space="preserve"> </w:t>
      </w:r>
      <w:proofErr w:type="spellStart"/>
      <w:r w:rsidRPr="005E3AA9">
        <w:t>MariaDB</w:t>
      </w:r>
      <w:proofErr w:type="spellEnd"/>
      <w:r w:rsidRPr="005E3AA9">
        <w:t xml:space="preserve"> ofrece la robustez necesaria para gestionar las tablas de </w:t>
      </w:r>
      <w:r w:rsidRPr="005E3AA9">
        <w:rPr>
          <w:i/>
          <w:iCs/>
        </w:rPr>
        <w:t>hosts</w:t>
      </w:r>
      <w:r w:rsidRPr="005E3AA9">
        <w:t xml:space="preserve">, </w:t>
      </w:r>
      <w:proofErr w:type="spellStart"/>
      <w:r w:rsidRPr="005E3AA9">
        <w:rPr>
          <w:i/>
          <w:iCs/>
        </w:rPr>
        <w:t>images</w:t>
      </w:r>
      <w:proofErr w:type="spellEnd"/>
      <w:r w:rsidRPr="005E3AA9">
        <w:t xml:space="preserve"> y </w:t>
      </w:r>
      <w:proofErr w:type="spellStart"/>
      <w:r w:rsidRPr="005E3AA9">
        <w:rPr>
          <w:i/>
          <w:iCs/>
        </w:rPr>
        <w:t>tasks</w:t>
      </w:r>
      <w:proofErr w:type="spellEnd"/>
      <w:r w:rsidRPr="005E3AA9">
        <w:t xml:space="preserve">. Al tratarse de una solución </w:t>
      </w:r>
      <w:proofErr w:type="spellStart"/>
      <w:r w:rsidRPr="005E3AA9">
        <w:rPr>
          <w:i/>
          <w:iCs/>
        </w:rPr>
        <w:t>out</w:t>
      </w:r>
      <w:proofErr w:type="spellEnd"/>
      <w:r w:rsidRPr="005E3AA9">
        <w:rPr>
          <w:i/>
          <w:iCs/>
        </w:rPr>
        <w:t>-</w:t>
      </w:r>
      <w:proofErr w:type="spellStart"/>
      <w:r w:rsidRPr="005E3AA9">
        <w:rPr>
          <w:i/>
          <w:iCs/>
        </w:rPr>
        <w:t>of</w:t>
      </w:r>
      <w:proofErr w:type="spellEnd"/>
      <w:r w:rsidRPr="005E3AA9">
        <w:rPr>
          <w:i/>
          <w:iCs/>
        </w:rPr>
        <w:t>-</w:t>
      </w:r>
      <w:proofErr w:type="spellStart"/>
      <w:r w:rsidRPr="005E3AA9">
        <w:rPr>
          <w:i/>
          <w:iCs/>
        </w:rPr>
        <w:t>the</w:t>
      </w:r>
      <w:proofErr w:type="spellEnd"/>
      <w:r w:rsidRPr="005E3AA9">
        <w:rPr>
          <w:i/>
          <w:iCs/>
        </w:rPr>
        <w:t>-box</w:t>
      </w:r>
      <w:r w:rsidRPr="005E3AA9">
        <w:t xml:space="preserve"> proporcionada por FOG, se garantiza una compatibilidad total con la lógica del panel web y la integridad de los datos de inventario del hardware.</w:t>
      </w:r>
    </w:p>
    <w:p w14:paraId="45F7B3B9" w14:textId="77777777" w:rsidR="000960B9" w:rsidRPr="005E3AA9" w:rsidRDefault="000960B9" w:rsidP="000960B9">
      <w:pPr>
        <w:numPr>
          <w:ilvl w:val="0"/>
          <w:numId w:val="34"/>
        </w:numPr>
        <w:sectPr w:rsidR="000960B9" w:rsidRPr="005E3AA9" w:rsidSect="00AC7EA4">
          <w:pgSz w:w="12240" w:h="15840"/>
          <w:pgMar w:top="1440" w:right="1440" w:bottom="1440" w:left="1440" w:header="708" w:footer="708" w:gutter="0"/>
          <w:cols w:space="708"/>
          <w:titlePg/>
          <w:docGrid w:linePitch="360"/>
        </w:sectPr>
      </w:pPr>
      <w:r w:rsidRPr="005E3AA9">
        <w:rPr>
          <w:b/>
          <w:bCs/>
        </w:rPr>
        <w:t>Configuración:</w:t>
      </w:r>
      <w:r w:rsidRPr="005E3AA9">
        <w:t xml:space="preserve"> La base de datos opera localmente en la instancia del servidor FOG, aprovechando la persistencia de datos sobre el almacenamiento virtualizado, lo que permite realizar copias de seguridad consistentes de toda la configuración del sistema mediante la exportación del volcado de la base de datos (</w:t>
      </w:r>
      <w:proofErr w:type="spellStart"/>
      <w:r w:rsidRPr="005E3AA9">
        <w:t>mysqldump</w:t>
      </w:r>
      <w:proofErr w:type="spellEnd"/>
      <w:r w:rsidRPr="005E3AA9">
        <w:t>).</w:t>
      </w:r>
    </w:p>
    <w:p w14:paraId="5D4462DD" w14:textId="701530BC" w:rsidR="00BB18A7" w:rsidRPr="005E3AA9" w:rsidRDefault="00CC0EA5" w:rsidP="00CC0EA5">
      <w:pPr>
        <w:pStyle w:val="Ttulo3"/>
      </w:pPr>
      <w:bookmarkStart w:id="37" w:name="_Toc224471067"/>
      <w:r w:rsidRPr="005E3AA9">
        <w:lastRenderedPageBreak/>
        <w:t>3.1.4. Diagrama</w:t>
      </w:r>
      <w:bookmarkEnd w:id="37"/>
    </w:p>
    <w:p w14:paraId="4BA90ABE" w14:textId="65EB5F48" w:rsidR="00283649" w:rsidRPr="005E3AA9" w:rsidRDefault="00522075" w:rsidP="00522075">
      <w:r w:rsidRPr="005E3AA9">
        <w:rPr>
          <w:noProof/>
        </w:rPr>
        <w:drawing>
          <wp:inline distT="0" distB="0" distL="0" distR="0" wp14:anchorId="11B330D0" wp14:editId="78C28517">
            <wp:extent cx="8229600" cy="4629150"/>
            <wp:effectExtent l="0" t="0" r="0" b="0"/>
            <wp:docPr id="4642497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970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8229600" cy="4629150"/>
                    </a:xfrm>
                    <a:prstGeom prst="rect">
                      <a:avLst/>
                    </a:prstGeom>
                  </pic:spPr>
                </pic:pic>
              </a:graphicData>
            </a:graphic>
          </wp:inline>
        </w:drawing>
      </w:r>
    </w:p>
    <w:sectPr w:rsidR="00283649" w:rsidRPr="005E3AA9" w:rsidSect="00AC7EA4">
      <w:pgSz w:w="15840" w:h="12240"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444BC" w14:textId="77777777" w:rsidR="00A83FFF" w:rsidRDefault="00A83FFF" w:rsidP="00B36BFC">
      <w:pPr>
        <w:spacing w:after="0" w:line="240" w:lineRule="auto"/>
      </w:pPr>
      <w:r>
        <w:separator/>
      </w:r>
    </w:p>
  </w:endnote>
  <w:endnote w:type="continuationSeparator" w:id="0">
    <w:p w14:paraId="1D199F3B" w14:textId="77777777" w:rsidR="00A83FFF" w:rsidRDefault="00A83FFF" w:rsidP="00B3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B1B2" w14:textId="77777777" w:rsidR="00A83FFF" w:rsidRDefault="00A83FFF" w:rsidP="00B36BFC">
      <w:pPr>
        <w:spacing w:after="0" w:line="240" w:lineRule="auto"/>
      </w:pPr>
      <w:r>
        <w:separator/>
      </w:r>
    </w:p>
  </w:footnote>
  <w:footnote w:type="continuationSeparator" w:id="0">
    <w:p w14:paraId="67232393" w14:textId="77777777" w:rsidR="00A83FFF" w:rsidRDefault="00A83FFF" w:rsidP="00B36BFC">
      <w:pPr>
        <w:spacing w:after="0" w:line="240" w:lineRule="auto"/>
      </w:pPr>
      <w:r>
        <w:continuationSeparator/>
      </w:r>
    </w:p>
  </w:footnote>
  <w:footnote w:id="1">
    <w:p w14:paraId="0BEAFEC2" w14:textId="77777777" w:rsidR="00B36BFC" w:rsidRDefault="00B36BFC" w:rsidP="00B36BFC">
      <w:pPr>
        <w:pStyle w:val="Textonotapie"/>
      </w:pPr>
      <w:r>
        <w:rPr>
          <w:rStyle w:val="Refdenotaalpie"/>
        </w:rPr>
        <w:footnoteRef/>
      </w:r>
      <w:r>
        <w:t xml:space="preserve"> </w:t>
      </w:r>
      <w:hyperlink r:id="rId1" w:history="1">
        <w:r w:rsidRPr="00902B03">
          <w:rPr>
            <w:rStyle w:val="Hipervnculo"/>
          </w:rPr>
          <w:t>https://docs.fogproject.org/en/latest/installation/network-setup/proxy-dhcp/</w:t>
        </w:r>
      </w:hyperlink>
      <w:r>
        <w:t xml:space="preserve"> </w:t>
      </w:r>
    </w:p>
  </w:footnote>
  <w:footnote w:id="2">
    <w:p w14:paraId="28606335" w14:textId="05D0F8C4" w:rsidR="001359BC" w:rsidRDefault="001359BC">
      <w:pPr>
        <w:pStyle w:val="Textonotapie"/>
      </w:pPr>
      <w:r>
        <w:rPr>
          <w:rStyle w:val="Refdenotaalpie"/>
        </w:rPr>
        <w:footnoteRef/>
      </w:r>
      <w:r>
        <w:t xml:space="preserve"> </w:t>
      </w:r>
      <w:hyperlink r:id="rId2" w:history="1">
        <w:r w:rsidRPr="00D13F7F">
          <w:rPr>
            <w:rStyle w:val="Hipervnculo"/>
          </w:rPr>
          <w:t>https://github.com/tianocore/tianocore.github.io/wiki/PXE</w:t>
        </w:r>
      </w:hyperlink>
      <w:r>
        <w:t xml:space="preserve"> </w:t>
      </w:r>
    </w:p>
  </w:footnote>
  <w:footnote w:id="3">
    <w:p w14:paraId="098B19F5" w14:textId="39EAC8C6" w:rsidR="00FF01F6" w:rsidRDefault="00FF01F6">
      <w:pPr>
        <w:pStyle w:val="Textonotapie"/>
      </w:pPr>
      <w:r>
        <w:rPr>
          <w:rStyle w:val="Refdenotaalpie"/>
        </w:rPr>
        <w:footnoteRef/>
      </w:r>
      <w:r>
        <w:t xml:space="preserve"> </w:t>
      </w:r>
      <w:hyperlink r:id="rId3" w:history="1">
        <w:r w:rsidRPr="00D13F7F">
          <w:rPr>
            <w:rStyle w:val="Hipervnculo"/>
          </w:rPr>
          <w:t>https://wiki.fogproject.org/wiki/index.php/Multicasting</w:t>
        </w:r>
      </w:hyperlink>
      <w:r>
        <w:t xml:space="preserve"> </w:t>
      </w:r>
    </w:p>
  </w:footnote>
  <w:footnote w:id="4">
    <w:p w14:paraId="25681C2E" w14:textId="70E72AE1" w:rsidR="00DA1154" w:rsidRDefault="00DA1154">
      <w:pPr>
        <w:pStyle w:val="Textonotapie"/>
      </w:pPr>
      <w:r>
        <w:rPr>
          <w:rStyle w:val="Refdenotaalpie"/>
        </w:rPr>
        <w:footnoteRef/>
      </w:r>
      <w:r>
        <w:t xml:space="preserve"> </w:t>
      </w:r>
      <w:hyperlink r:id="rId4" w:history="1">
        <w:r w:rsidRPr="00D13F7F">
          <w:rPr>
            <w:rStyle w:val="Hipervnculo"/>
          </w:rPr>
          <w:t>https://wiki.fogproject.org/wiki/index.php?title=SnapinPacks</w:t>
        </w:r>
      </w:hyperlink>
      <w:r>
        <w:t xml:space="preserve"> </w:t>
      </w:r>
    </w:p>
  </w:footnote>
  <w:footnote w:id="5">
    <w:p w14:paraId="5D90B89F" w14:textId="72AA147C" w:rsidR="00206CBE" w:rsidRDefault="00206CBE">
      <w:pPr>
        <w:pStyle w:val="Textonotapie"/>
      </w:pPr>
      <w:r>
        <w:rPr>
          <w:rStyle w:val="Refdenotaalpie"/>
        </w:rPr>
        <w:footnoteRef/>
      </w:r>
      <w:r>
        <w:t xml:space="preserve"> </w:t>
      </w:r>
      <w:hyperlink r:id="rId5" w:history="1">
        <w:r w:rsidRPr="000600A1">
          <w:rPr>
            <w:rStyle w:val="Hipervnculo"/>
          </w:rPr>
          <w:t>https://forums.fogproject.org/topic/14489/minimum-server-specs/3</w:t>
        </w:r>
      </w:hyperlink>
      <w:r>
        <w:t xml:space="preserve"> </w:t>
      </w:r>
    </w:p>
  </w:footnote>
  <w:footnote w:id="6">
    <w:p w14:paraId="0CBDA2AC" w14:textId="68BB3749" w:rsidR="008008F1" w:rsidRDefault="008008F1">
      <w:pPr>
        <w:pStyle w:val="Textonotapie"/>
      </w:pPr>
      <w:r>
        <w:rPr>
          <w:rStyle w:val="Refdenotaalpie"/>
        </w:rPr>
        <w:footnoteRef/>
      </w:r>
      <w:r>
        <w:t xml:space="preserve"> </w:t>
      </w:r>
      <w:hyperlink r:id="rId6" w:history="1">
        <w:r w:rsidRPr="000600A1">
          <w:rPr>
            <w:rStyle w:val="Hipervnculo"/>
          </w:rPr>
          <w:t>https://github.com/orgs/FOGProject/repositories</w:t>
        </w:r>
      </w:hyperlink>
      <w:r>
        <w:t xml:space="preserve"> </w:t>
      </w:r>
    </w:p>
  </w:footnote>
  <w:footnote w:id="7">
    <w:p w14:paraId="77319923" w14:textId="45ABE00C" w:rsidR="008008F1" w:rsidRDefault="008008F1">
      <w:pPr>
        <w:pStyle w:val="Textonotapie"/>
      </w:pPr>
      <w:r>
        <w:rPr>
          <w:rStyle w:val="Refdenotaalpie"/>
        </w:rPr>
        <w:footnoteRef/>
      </w:r>
      <w:r>
        <w:t xml:space="preserve"> </w:t>
      </w:r>
      <w:hyperlink r:id="rId7" w:anchor="linux-packages-used" w:history="1">
        <w:r w:rsidRPr="000600A1">
          <w:rPr>
            <w:rStyle w:val="Hipervnculo"/>
          </w:rPr>
          <w:t>https://docs.fogproject.org/en/latest/installation/server/requirements/#linux-packages-used</w:t>
        </w:r>
      </w:hyperlink>
      <w:r>
        <w:t xml:space="preserve"> </w:t>
      </w:r>
    </w:p>
  </w:footnote>
  <w:footnote w:id="8">
    <w:p w14:paraId="55FE7172" w14:textId="7A15B30C" w:rsidR="008008F1" w:rsidRDefault="008008F1">
      <w:pPr>
        <w:pStyle w:val="Textonotapie"/>
      </w:pPr>
      <w:r>
        <w:rPr>
          <w:rStyle w:val="Refdenotaalpie"/>
        </w:rPr>
        <w:footnoteRef/>
      </w:r>
      <w:r>
        <w:t xml:space="preserve"> </w:t>
      </w:r>
      <w:hyperlink r:id="rId8" w:history="1">
        <w:r w:rsidRPr="000600A1">
          <w:rPr>
            <w:rStyle w:val="Hipervnculo"/>
          </w:rPr>
          <w:t>https://canonical.com/legal/open-source-licences</w:t>
        </w:r>
      </w:hyperlink>
      <w:r>
        <w:t xml:space="preserve"> </w:t>
      </w:r>
    </w:p>
  </w:footnote>
  <w:footnote w:id="9">
    <w:p w14:paraId="108D7AF5" w14:textId="52DD8E77" w:rsidR="008008F1" w:rsidRDefault="008008F1">
      <w:pPr>
        <w:pStyle w:val="Textonotapie"/>
      </w:pPr>
      <w:r>
        <w:rPr>
          <w:rStyle w:val="Refdenotaalpie"/>
        </w:rPr>
        <w:footnoteRef/>
      </w:r>
      <w:r>
        <w:t xml:space="preserve"> </w:t>
      </w:r>
      <w:hyperlink r:id="rId9" w:history="1">
        <w:r w:rsidRPr="000600A1">
          <w:rPr>
            <w:rStyle w:val="Hipervnculo"/>
          </w:rPr>
          <w:t>https://mariadb.com/docs/general-resources/community/community/faq/licensing-questions/licensing-faq</w:t>
        </w:r>
      </w:hyperlink>
      <w:r>
        <w:t xml:space="preserve"> </w:t>
      </w:r>
    </w:p>
  </w:footnote>
  <w:footnote w:id="10">
    <w:p w14:paraId="7B9896DF" w14:textId="27607E14" w:rsidR="009C0660" w:rsidRDefault="009C0660">
      <w:pPr>
        <w:pStyle w:val="Textonotapie"/>
      </w:pPr>
      <w:r>
        <w:rPr>
          <w:rStyle w:val="Refdenotaalpie"/>
        </w:rPr>
        <w:footnoteRef/>
      </w:r>
      <w:r>
        <w:t xml:space="preserve"> </w:t>
      </w:r>
      <w:hyperlink r:id="rId10" w:history="1">
        <w:r w:rsidRPr="000600A1">
          <w:rPr>
            <w:rStyle w:val="Hipervnculo"/>
          </w:rPr>
          <w:t>https://www.php.net/license/index.php</w:t>
        </w:r>
      </w:hyperlink>
      <w:r>
        <w:t xml:space="preserve"> </w:t>
      </w:r>
    </w:p>
  </w:footnote>
  <w:footnote w:id="11">
    <w:p w14:paraId="70060C31" w14:textId="5329D75A" w:rsidR="009C0660" w:rsidRDefault="009C0660">
      <w:pPr>
        <w:pStyle w:val="Textonotapie"/>
      </w:pPr>
      <w:r>
        <w:rPr>
          <w:rStyle w:val="Refdenotaalpie"/>
        </w:rPr>
        <w:footnoteRef/>
      </w:r>
      <w:r>
        <w:t xml:space="preserve"> </w:t>
      </w:r>
      <w:hyperlink r:id="rId11" w:history="1">
        <w:r w:rsidRPr="000600A1">
          <w:rPr>
            <w:rStyle w:val="Hipervnculo"/>
          </w:rPr>
          <w:t>https://www.php.net/license/3_01.txt</w:t>
        </w:r>
      </w:hyperlink>
      <w:r>
        <w:t xml:space="preserve"> </w:t>
      </w:r>
    </w:p>
  </w:footnote>
  <w:footnote w:id="12">
    <w:p w14:paraId="787AFEDD" w14:textId="57817A18" w:rsidR="009C0660" w:rsidRDefault="009C0660">
      <w:pPr>
        <w:pStyle w:val="Textonotapie"/>
      </w:pPr>
      <w:r>
        <w:rPr>
          <w:rStyle w:val="Refdenotaalpie"/>
        </w:rPr>
        <w:footnoteRef/>
      </w:r>
      <w:r>
        <w:t xml:space="preserve"> </w:t>
      </w:r>
      <w:hyperlink r:id="rId12" w:history="1">
        <w:r w:rsidRPr="000600A1">
          <w:rPr>
            <w:rStyle w:val="Hipervnculo"/>
          </w:rPr>
          <w:t>https://www.apache.org/licenses/LICENSE-2.0</w:t>
        </w:r>
      </w:hyperlink>
      <w:r>
        <w:t xml:space="preserve"> </w:t>
      </w:r>
    </w:p>
  </w:footnote>
  <w:footnote w:id="13">
    <w:p w14:paraId="110E68BA" w14:textId="5F1026DD" w:rsidR="00AA1CEE" w:rsidRDefault="00AA1CEE">
      <w:pPr>
        <w:pStyle w:val="Textonotapie"/>
      </w:pPr>
      <w:r>
        <w:rPr>
          <w:rStyle w:val="Refdenotaalpie"/>
        </w:rPr>
        <w:footnoteRef/>
      </w:r>
      <w:r>
        <w:t xml:space="preserve"> </w:t>
      </w:r>
      <w:hyperlink r:id="rId13" w:history="1">
        <w:r w:rsidRPr="000600A1">
          <w:rPr>
            <w:rStyle w:val="Hipervnculo"/>
          </w:rPr>
          <w:t>https://www.boe.es/doue/2016/119/L00001-00088.pdf</w:t>
        </w:r>
      </w:hyperlink>
      <w:r>
        <w:t xml:space="preserve"> </w:t>
      </w:r>
    </w:p>
  </w:footnote>
  <w:footnote w:id="14">
    <w:p w14:paraId="520C8D63" w14:textId="36AC2B3E" w:rsidR="00B173C0" w:rsidRDefault="00B173C0">
      <w:pPr>
        <w:pStyle w:val="Textonotapie"/>
      </w:pPr>
      <w:r>
        <w:rPr>
          <w:rStyle w:val="Refdenotaalpie"/>
        </w:rPr>
        <w:footnoteRef/>
      </w:r>
      <w:r>
        <w:t xml:space="preserve"> </w:t>
      </w:r>
      <w:hyperlink r:id="rId14" w:history="1">
        <w:r w:rsidRPr="000600A1">
          <w:rPr>
            <w:rStyle w:val="Hipervnculo"/>
          </w:rPr>
          <w:t>https://wiki.fogproject.org/wiki/index.php?title=Snapin_Examples</w:t>
        </w:r>
      </w:hyperlink>
      <w:r>
        <w:t xml:space="preserve"> </w:t>
      </w:r>
    </w:p>
  </w:footnote>
  <w:footnote w:id="15">
    <w:p w14:paraId="41B2D5B7" w14:textId="27D94B6C" w:rsidR="0069086A" w:rsidRDefault="0069086A">
      <w:pPr>
        <w:pStyle w:val="Textonotapie"/>
      </w:pPr>
      <w:r>
        <w:rPr>
          <w:rStyle w:val="Refdenotaalpie"/>
        </w:rPr>
        <w:footnoteRef/>
      </w:r>
      <w:r>
        <w:t xml:space="preserve"> </w:t>
      </w:r>
      <w:hyperlink r:id="rId15" w:history="1">
        <w:r w:rsidRPr="000600A1">
          <w:rPr>
            <w:rStyle w:val="Hipervnculo"/>
          </w:rPr>
          <w:t>https://learn.microsoft.com/es-es/windows/win32/wds/windows-deployment-services-portal</w:t>
        </w:r>
      </w:hyperlink>
      <w:r>
        <w:t xml:space="preserve"> </w:t>
      </w:r>
    </w:p>
  </w:footnote>
  <w:footnote w:id="16">
    <w:p w14:paraId="03E6C1B4" w14:textId="650CA43A" w:rsidR="00802F73" w:rsidRDefault="00802F73">
      <w:pPr>
        <w:pStyle w:val="Textonotapie"/>
      </w:pPr>
      <w:r>
        <w:rPr>
          <w:rStyle w:val="Refdenotaalpie"/>
        </w:rPr>
        <w:footnoteRef/>
      </w:r>
      <w:r>
        <w:t xml:space="preserve"> </w:t>
      </w:r>
      <w:hyperlink r:id="rId16" w:history="1">
        <w:r w:rsidRPr="000600A1">
          <w:rPr>
            <w:rStyle w:val="Hipervnculo"/>
          </w:rPr>
          <w:t>https://forums.lawrencesystems.com/t/boot-install-linux-from-wds/20388</w:t>
        </w:r>
      </w:hyperlink>
      <w:r>
        <w:t xml:space="preserve"> </w:t>
      </w:r>
    </w:p>
  </w:footnote>
  <w:footnote w:id="17">
    <w:p w14:paraId="6158ECC5" w14:textId="69E067A4" w:rsidR="007A132A" w:rsidRDefault="007A132A">
      <w:pPr>
        <w:pStyle w:val="Textonotapie"/>
      </w:pPr>
      <w:r>
        <w:rPr>
          <w:rStyle w:val="Refdenotaalpie"/>
        </w:rPr>
        <w:footnoteRef/>
      </w:r>
      <w:r>
        <w:t xml:space="preserve"> </w:t>
      </w:r>
      <w:hyperlink r:id="rId17" w:history="1">
        <w:r w:rsidRPr="000600A1">
          <w:rPr>
            <w:rStyle w:val="Hipervnculo"/>
          </w:rPr>
          <w:t>https://clonezilla.org/clonezilla-SE/</w:t>
        </w:r>
      </w:hyperlink>
      <w:r>
        <w:t xml:space="preserve"> </w:t>
      </w:r>
    </w:p>
  </w:footnote>
  <w:footnote w:id="18">
    <w:p w14:paraId="2F9D4A53" w14:textId="06CC5B6E" w:rsidR="007A132A" w:rsidRDefault="007A132A">
      <w:pPr>
        <w:pStyle w:val="Textonotapie"/>
      </w:pPr>
      <w:r>
        <w:rPr>
          <w:rStyle w:val="Refdenotaalpie"/>
        </w:rPr>
        <w:footnoteRef/>
      </w:r>
      <w:r>
        <w:t xml:space="preserve"> </w:t>
      </w:r>
      <w:hyperlink r:id="rId18" w:history="1">
        <w:r w:rsidRPr="000600A1">
          <w:rPr>
            <w:rStyle w:val="Hipervnculo"/>
          </w:rPr>
          <w:t>https://clonezilla.org/</w:t>
        </w:r>
      </w:hyperlink>
      <w:r>
        <w:t xml:space="preserve"> </w:t>
      </w:r>
    </w:p>
  </w:footnote>
  <w:footnote w:id="19">
    <w:p w14:paraId="0CA152AB" w14:textId="1DA372AD" w:rsidR="00970C59" w:rsidRDefault="00970C59">
      <w:pPr>
        <w:pStyle w:val="Textonotapie"/>
      </w:pPr>
      <w:r>
        <w:rPr>
          <w:rStyle w:val="Refdenotaalpie"/>
        </w:rPr>
        <w:footnoteRef/>
      </w:r>
      <w:r>
        <w:t xml:space="preserve"> </w:t>
      </w:r>
      <w:hyperlink r:id="rId19" w:history="1">
        <w:r w:rsidRPr="000600A1">
          <w:rPr>
            <w:rStyle w:val="Hipervnculo"/>
          </w:rPr>
          <w:t>https://netboot.xyz/</w:t>
        </w:r>
      </w:hyperlink>
      <w:r>
        <w:t xml:space="preserve"> </w:t>
      </w:r>
    </w:p>
  </w:footnote>
  <w:footnote w:id="20">
    <w:p w14:paraId="325A2416" w14:textId="5D22B35E" w:rsidR="00970C59" w:rsidRDefault="00970C59">
      <w:pPr>
        <w:pStyle w:val="Textonotapie"/>
      </w:pPr>
      <w:r>
        <w:rPr>
          <w:rStyle w:val="Refdenotaalpie"/>
        </w:rPr>
        <w:footnoteRef/>
      </w:r>
      <w:r>
        <w:t xml:space="preserve"> </w:t>
      </w:r>
      <w:hyperlink r:id="rId20" w:history="1">
        <w:r w:rsidRPr="000600A1">
          <w:rPr>
            <w:rStyle w:val="Hipervnculo"/>
          </w:rPr>
          <w:t>https://netboot.xyz/docs</w:t>
        </w:r>
      </w:hyperlink>
      <w:r>
        <w:t xml:space="preserve"> </w:t>
      </w:r>
    </w:p>
  </w:footnote>
  <w:footnote w:id="21">
    <w:p w14:paraId="133C8C1E" w14:textId="7A2312A6" w:rsidR="00970C59" w:rsidRDefault="00970C59">
      <w:pPr>
        <w:pStyle w:val="Textonotapie"/>
      </w:pPr>
      <w:r>
        <w:rPr>
          <w:rStyle w:val="Refdenotaalpie"/>
        </w:rPr>
        <w:footnoteRef/>
      </w:r>
      <w:r>
        <w:t xml:space="preserve"> </w:t>
      </w:r>
      <w:hyperlink r:id="rId21" w:history="1">
        <w:r w:rsidRPr="000600A1">
          <w:rPr>
            <w:rStyle w:val="Hipervnculo"/>
          </w:rPr>
          <w:t>https://forum.level1techs.com/t/netboot-xyz-how-to-add-custom-isos/218821</w:t>
        </w:r>
      </w:hyperlink>
      <w:r>
        <w:t xml:space="preserve"> </w:t>
      </w:r>
    </w:p>
  </w:footnote>
  <w:footnote w:id="22">
    <w:p w14:paraId="6BFC9D4F" w14:textId="4488C236" w:rsidR="00970C59" w:rsidRDefault="00970C59">
      <w:pPr>
        <w:pStyle w:val="Textonotapie"/>
      </w:pPr>
      <w:r>
        <w:rPr>
          <w:rStyle w:val="Refdenotaalpie"/>
        </w:rPr>
        <w:footnoteRef/>
      </w:r>
      <w:r>
        <w:t xml:space="preserve"> </w:t>
      </w:r>
      <w:hyperlink r:id="rId22" w:anchor="self-hosted-custom-options" w:history="1">
        <w:r w:rsidRPr="000600A1">
          <w:rPr>
            <w:rStyle w:val="Hipervnculo"/>
          </w:rPr>
          <w:t>https://netboot.xyz/docs/selfhosting/#self-hosted-custom-options</w:t>
        </w:r>
      </w:hyperlink>
      <w:r>
        <w:t xml:space="preserve"> </w:t>
      </w:r>
    </w:p>
  </w:footnote>
  <w:footnote w:id="23">
    <w:p w14:paraId="2F9C0B4E" w14:textId="7EB76D86" w:rsidR="00070B01" w:rsidRDefault="00070B01">
      <w:pPr>
        <w:pStyle w:val="Textonotapie"/>
      </w:pPr>
      <w:r>
        <w:rPr>
          <w:rStyle w:val="Refdenotaalpie"/>
        </w:rPr>
        <w:footnoteRef/>
      </w:r>
      <w:r>
        <w:t xml:space="preserve"> </w:t>
      </w:r>
      <w:hyperlink r:id="rId23" w:history="1">
        <w:r w:rsidRPr="000600A1">
          <w:rPr>
            <w:rStyle w:val="Hipervnculo"/>
          </w:rPr>
          <w:t>https://www.vercot.com/~serva/</w:t>
        </w:r>
      </w:hyperlink>
      <w:r>
        <w:t xml:space="preserve"> </w:t>
      </w:r>
    </w:p>
  </w:footnote>
  <w:footnote w:id="24">
    <w:p w14:paraId="1DB69142" w14:textId="5E697692" w:rsidR="00070B01" w:rsidRDefault="00070B01">
      <w:pPr>
        <w:pStyle w:val="Textonotapie"/>
      </w:pPr>
      <w:r>
        <w:rPr>
          <w:rStyle w:val="Refdenotaalpie"/>
        </w:rPr>
        <w:footnoteRef/>
      </w:r>
      <w:r>
        <w:t xml:space="preserve"> </w:t>
      </w:r>
      <w:hyperlink r:id="rId24" w:history="1">
        <w:r w:rsidRPr="000600A1">
          <w:rPr>
            <w:rStyle w:val="Hipervnculo"/>
          </w:rPr>
          <w:t>https://www.vercot.com/~serva/download.html</w:t>
        </w:r>
      </w:hyperlink>
      <w:r>
        <w:t xml:space="preserve"> </w:t>
      </w:r>
    </w:p>
  </w:footnote>
  <w:footnote w:id="25">
    <w:p w14:paraId="098FD3D8" w14:textId="77777777" w:rsidR="003E3575" w:rsidRDefault="003E3575" w:rsidP="003E3575">
      <w:pPr>
        <w:pStyle w:val="Textonotapie"/>
      </w:pPr>
      <w:r>
        <w:rPr>
          <w:rStyle w:val="Refdenotaalpie"/>
        </w:rPr>
        <w:footnoteRef/>
      </w:r>
      <w:r>
        <w:t xml:space="preserve"> </w:t>
      </w:r>
      <w:hyperlink r:id="rId25" w:history="1">
        <w:r w:rsidRPr="00442FD3">
          <w:rPr>
            <w:rStyle w:val="Hipervnculo"/>
          </w:rPr>
          <w:t>https://forums.fogproject.org/topic/14489/minimum-server-specs/4</w:t>
        </w:r>
      </w:hyperlink>
      <w:r>
        <w:t xml:space="preserve"> </w:t>
      </w:r>
    </w:p>
  </w:footnote>
  <w:footnote w:id="26">
    <w:p w14:paraId="6DBEB33F" w14:textId="77777777" w:rsidR="003E3575" w:rsidRDefault="003E3575" w:rsidP="003E3575">
      <w:pPr>
        <w:pStyle w:val="Textonotapie"/>
      </w:pPr>
      <w:r>
        <w:rPr>
          <w:rStyle w:val="Refdenotaalpie"/>
        </w:rPr>
        <w:footnoteRef/>
      </w:r>
      <w:r>
        <w:t xml:space="preserve"> </w:t>
      </w:r>
      <w:hyperlink r:id="rId26" w:history="1">
        <w:r w:rsidRPr="00442FD3">
          <w:rPr>
            <w:rStyle w:val="Hipervnculo"/>
          </w:rPr>
          <w:t>https://canonical.com/legal/intellectual-property-policy</w:t>
        </w:r>
      </w:hyperlink>
      <w:r>
        <w:t xml:space="preserve"> </w:t>
      </w:r>
    </w:p>
  </w:footnote>
  <w:footnote w:id="27">
    <w:p w14:paraId="47EF776A" w14:textId="77777777" w:rsidR="003E3575" w:rsidRDefault="003E3575" w:rsidP="003E3575">
      <w:pPr>
        <w:pStyle w:val="Textonotapie"/>
      </w:pPr>
      <w:r>
        <w:rPr>
          <w:rStyle w:val="Refdenotaalpie"/>
        </w:rPr>
        <w:footnoteRef/>
      </w:r>
      <w:r>
        <w:t xml:space="preserve"> </w:t>
      </w:r>
      <w:hyperlink r:id="rId27" w:history="1">
        <w:r w:rsidRPr="00442FD3">
          <w:rPr>
            <w:rStyle w:val="Hipervnculo"/>
          </w:rPr>
          <w:t>https://canonical.com/legal/open-source-licences?release=noble</w:t>
        </w:r>
      </w:hyperlink>
      <w:r>
        <w:t xml:space="preserve"> </w:t>
      </w:r>
    </w:p>
  </w:footnote>
  <w:footnote w:id="28">
    <w:p w14:paraId="48C4FD57" w14:textId="77777777" w:rsidR="003E3575" w:rsidRDefault="003E3575" w:rsidP="003E3575">
      <w:pPr>
        <w:pStyle w:val="Textonotapie"/>
      </w:pPr>
      <w:r>
        <w:rPr>
          <w:rStyle w:val="Refdenotaalpie"/>
        </w:rPr>
        <w:footnoteRef/>
      </w:r>
      <w:r>
        <w:t xml:space="preserve"> </w:t>
      </w:r>
      <w:hyperlink r:id="rId28" w:history="1">
        <w:r w:rsidRPr="00442FD3">
          <w:rPr>
            <w:rStyle w:val="Hipervnculo"/>
          </w:rPr>
          <w:t>https://github.com/FOGProject/fogproject</w:t>
        </w:r>
      </w:hyperlink>
      <w:r>
        <w:t xml:space="preserve"> </w:t>
      </w:r>
    </w:p>
  </w:footnote>
  <w:footnote w:id="29">
    <w:p w14:paraId="4837D8A8" w14:textId="77777777" w:rsidR="003E3575" w:rsidRDefault="003E3575" w:rsidP="003E3575">
      <w:pPr>
        <w:pStyle w:val="Textonotapie"/>
      </w:pPr>
      <w:r>
        <w:rPr>
          <w:rStyle w:val="Refdenotaalpie"/>
        </w:rPr>
        <w:footnoteRef/>
      </w:r>
      <w:r>
        <w:t xml:space="preserve"> </w:t>
      </w:r>
      <w:hyperlink r:id="rId29" w:anchor="linux-packages-used" w:history="1">
        <w:r w:rsidRPr="00442FD3">
          <w:rPr>
            <w:rStyle w:val="Hipervnculo"/>
          </w:rPr>
          <w:t>https://docs.fogproject.org/en/latest/installation/server/requirements/#linux-packages-used</w:t>
        </w:r>
      </w:hyperlink>
      <w:r>
        <w:t xml:space="preserve"> </w:t>
      </w:r>
    </w:p>
  </w:footnote>
  <w:footnote w:id="30">
    <w:p w14:paraId="217F8E02" w14:textId="77777777" w:rsidR="003E3575" w:rsidRDefault="003E3575" w:rsidP="003E3575">
      <w:pPr>
        <w:pStyle w:val="Textonotapie"/>
      </w:pPr>
      <w:r>
        <w:rPr>
          <w:rStyle w:val="Refdenotaalpie"/>
        </w:rPr>
        <w:footnoteRef/>
      </w:r>
      <w:hyperlink r:id="rId30" w:history="1">
        <w:r w:rsidRPr="00442FD3">
          <w:rPr>
            <w:rStyle w:val="Hipervnculo"/>
          </w:rPr>
          <w:t>https://infocenter.nokia.com/public/7750SR217R1A/index.jsp?topic=%2Fcom.nokia.Basic_System_Configuration_Guide_21.7.R1%2Fdhcp_server_off-ai9emdyopr.html</w:t>
        </w:r>
      </w:hyperlink>
      <w:r>
        <w:t xml:space="preserve"> </w:t>
      </w:r>
    </w:p>
  </w:footnote>
  <w:footnote w:id="31">
    <w:p w14:paraId="35A5492E" w14:textId="202DA571" w:rsidR="00B957F1" w:rsidRDefault="00B957F1">
      <w:pPr>
        <w:pStyle w:val="Textonotapie"/>
      </w:pPr>
      <w:r>
        <w:rPr>
          <w:rStyle w:val="Refdenotaalpie"/>
        </w:rPr>
        <w:footnoteRef/>
      </w:r>
      <w:r>
        <w:t xml:space="preserve"> </w:t>
      </w:r>
      <w:hyperlink r:id="rId31" w:history="1">
        <w:r w:rsidRPr="00B957F1">
          <w:rPr>
            <w:rStyle w:val="Hipervnculo"/>
          </w:rPr>
          <w:t>https://wiki.fogproject.org/wiki/index.php?title=USB_Bootable_Media</w:t>
        </w:r>
      </w:hyperlink>
      <w:r>
        <w:t xml:space="preserve">  </w:t>
      </w:r>
    </w:p>
  </w:footnote>
  <w:footnote w:id="32">
    <w:p w14:paraId="444594A9" w14:textId="2075411A" w:rsidR="00092C84" w:rsidRDefault="00092C84">
      <w:pPr>
        <w:pStyle w:val="Textonotapie"/>
      </w:pPr>
      <w:r>
        <w:rPr>
          <w:rStyle w:val="Refdenotaalpie"/>
        </w:rPr>
        <w:footnoteRef/>
      </w:r>
      <w:r>
        <w:t xml:space="preserve"> </w:t>
      </w:r>
      <w:r w:rsidRPr="00092C84">
        <w:t>https://www.williamhaks.com/es/glosario/palabra/jump-server-jump-box</w:t>
      </w:r>
    </w:p>
  </w:footnote>
  <w:footnote w:id="33">
    <w:p w14:paraId="4E72371A" w14:textId="6E5DAE55" w:rsidR="007B7925" w:rsidRDefault="007B7925">
      <w:pPr>
        <w:pStyle w:val="Textonotapie"/>
      </w:pPr>
      <w:r>
        <w:rPr>
          <w:rStyle w:val="Refdenotaalpie"/>
        </w:rPr>
        <w:footnoteRef/>
      </w:r>
      <w:r>
        <w:t xml:space="preserve"> </w:t>
      </w:r>
      <w:hyperlink r:id="rId32" w:history="1">
        <w:r w:rsidRPr="007804A1">
          <w:rPr>
            <w:rStyle w:val="Hipervnculo"/>
          </w:rPr>
          <w:t>https://linkiafp.es/blog/cuanto-cobra-tecnico-informatica/</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36014580"/>
      <w:docPartObj>
        <w:docPartGallery w:val="Page Numbers (Top of Page)"/>
        <w:docPartUnique/>
      </w:docPartObj>
    </w:sdtPr>
    <w:sdtEndPr>
      <w:rPr>
        <w:b/>
        <w:bCs/>
        <w:color w:val="auto"/>
        <w:spacing w:val="0"/>
      </w:rPr>
    </w:sdtEndPr>
    <w:sdtContent>
      <w:p w14:paraId="37026CE0" w14:textId="64494BEB"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286C925" w14:textId="77777777" w:rsidR="00AC7EA4" w:rsidRDefault="00AC7E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28305525"/>
      <w:docPartObj>
        <w:docPartGallery w:val="Page Numbers (Top of Page)"/>
        <w:docPartUnique/>
      </w:docPartObj>
    </w:sdtPr>
    <w:sdtEndPr>
      <w:rPr>
        <w:b/>
        <w:bCs/>
        <w:color w:val="auto"/>
        <w:spacing w:val="0"/>
      </w:rPr>
    </w:sdtEndPr>
    <w:sdtContent>
      <w:p w14:paraId="632A347F" w14:textId="68E3128E"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1024813" w14:textId="77777777" w:rsidR="00AC7EA4" w:rsidRDefault="00AC7E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62B"/>
    <w:multiLevelType w:val="multilevel"/>
    <w:tmpl w:val="22F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7300"/>
    <w:multiLevelType w:val="multilevel"/>
    <w:tmpl w:val="80E663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C1114E"/>
    <w:multiLevelType w:val="multilevel"/>
    <w:tmpl w:val="328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D4831"/>
    <w:multiLevelType w:val="multilevel"/>
    <w:tmpl w:val="907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C0D05"/>
    <w:multiLevelType w:val="multilevel"/>
    <w:tmpl w:val="5570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25FCC"/>
    <w:multiLevelType w:val="multilevel"/>
    <w:tmpl w:val="9F4A66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4A082E"/>
    <w:multiLevelType w:val="multilevel"/>
    <w:tmpl w:val="EC0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71313"/>
    <w:multiLevelType w:val="hybridMultilevel"/>
    <w:tmpl w:val="DED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A6146"/>
    <w:multiLevelType w:val="hybridMultilevel"/>
    <w:tmpl w:val="A958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A1173"/>
    <w:multiLevelType w:val="multilevel"/>
    <w:tmpl w:val="554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D1DD7"/>
    <w:multiLevelType w:val="multilevel"/>
    <w:tmpl w:val="E870C3CA"/>
    <w:lvl w:ilvl="0">
      <w:start w:val="2"/>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2CED2FD0"/>
    <w:multiLevelType w:val="multilevel"/>
    <w:tmpl w:val="07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40803"/>
    <w:multiLevelType w:val="multilevel"/>
    <w:tmpl w:val="1EFE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9233A"/>
    <w:multiLevelType w:val="hybridMultilevel"/>
    <w:tmpl w:val="201A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D5E2D"/>
    <w:multiLevelType w:val="multilevel"/>
    <w:tmpl w:val="93DABE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2FEB15B4"/>
    <w:multiLevelType w:val="hybridMultilevel"/>
    <w:tmpl w:val="27961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2B99"/>
    <w:multiLevelType w:val="hybridMultilevel"/>
    <w:tmpl w:val="136C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00A7A"/>
    <w:multiLevelType w:val="multilevel"/>
    <w:tmpl w:val="4A4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A3C57"/>
    <w:multiLevelType w:val="multilevel"/>
    <w:tmpl w:val="22B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3637E"/>
    <w:multiLevelType w:val="hybridMultilevel"/>
    <w:tmpl w:val="0B9C9FEE"/>
    <w:lvl w:ilvl="0" w:tplc="90301BE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D7240"/>
    <w:multiLevelType w:val="multilevel"/>
    <w:tmpl w:val="AE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34EEB"/>
    <w:multiLevelType w:val="multilevel"/>
    <w:tmpl w:val="B35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F019A"/>
    <w:multiLevelType w:val="hybridMultilevel"/>
    <w:tmpl w:val="55A29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A72648"/>
    <w:multiLevelType w:val="multilevel"/>
    <w:tmpl w:val="3F5E6DB2"/>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6096C8E"/>
    <w:multiLevelType w:val="multilevel"/>
    <w:tmpl w:val="83D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43276"/>
    <w:multiLevelType w:val="multilevel"/>
    <w:tmpl w:val="FA0C556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63B144CC"/>
    <w:multiLevelType w:val="multilevel"/>
    <w:tmpl w:val="F97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00CAA"/>
    <w:multiLevelType w:val="hybridMultilevel"/>
    <w:tmpl w:val="0540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180EDA"/>
    <w:multiLevelType w:val="hybridMultilevel"/>
    <w:tmpl w:val="C838AD3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8861D0A"/>
    <w:multiLevelType w:val="multilevel"/>
    <w:tmpl w:val="F6F4AE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8E60DFE"/>
    <w:multiLevelType w:val="multilevel"/>
    <w:tmpl w:val="E1307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9739B"/>
    <w:multiLevelType w:val="multilevel"/>
    <w:tmpl w:val="A9F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F3297"/>
    <w:multiLevelType w:val="multilevel"/>
    <w:tmpl w:val="105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91FE4"/>
    <w:multiLevelType w:val="multilevel"/>
    <w:tmpl w:val="606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741A1"/>
    <w:multiLevelType w:val="multilevel"/>
    <w:tmpl w:val="05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00B70"/>
    <w:multiLevelType w:val="multilevel"/>
    <w:tmpl w:val="09E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F1B24"/>
    <w:multiLevelType w:val="multilevel"/>
    <w:tmpl w:val="F1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24524"/>
    <w:multiLevelType w:val="multilevel"/>
    <w:tmpl w:val="90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C5535"/>
    <w:multiLevelType w:val="multilevel"/>
    <w:tmpl w:val="443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20929">
    <w:abstractNumId w:val="17"/>
  </w:num>
  <w:num w:numId="2" w16cid:durableId="1891376395">
    <w:abstractNumId w:val="16"/>
  </w:num>
  <w:num w:numId="3" w16cid:durableId="774374241">
    <w:abstractNumId w:val="26"/>
  </w:num>
  <w:num w:numId="4" w16cid:durableId="97219603">
    <w:abstractNumId w:val="25"/>
  </w:num>
  <w:num w:numId="5" w16cid:durableId="1782988789">
    <w:abstractNumId w:val="5"/>
  </w:num>
  <w:num w:numId="6" w16cid:durableId="1569536933">
    <w:abstractNumId w:val="30"/>
  </w:num>
  <w:num w:numId="7" w16cid:durableId="3555324">
    <w:abstractNumId w:val="31"/>
  </w:num>
  <w:num w:numId="8" w16cid:durableId="995304481">
    <w:abstractNumId w:val="37"/>
  </w:num>
  <w:num w:numId="9" w16cid:durableId="539627800">
    <w:abstractNumId w:val="40"/>
  </w:num>
  <w:num w:numId="10" w16cid:durableId="627394662">
    <w:abstractNumId w:val="34"/>
  </w:num>
  <w:num w:numId="11" w16cid:durableId="1889951053">
    <w:abstractNumId w:val="14"/>
  </w:num>
  <w:num w:numId="12" w16cid:durableId="1851597705">
    <w:abstractNumId w:val="2"/>
  </w:num>
  <w:num w:numId="13" w16cid:durableId="771438943">
    <w:abstractNumId w:val="0"/>
  </w:num>
  <w:num w:numId="14" w16cid:durableId="1481270715">
    <w:abstractNumId w:val="21"/>
  </w:num>
  <w:num w:numId="15" w16cid:durableId="181865485">
    <w:abstractNumId w:val="38"/>
  </w:num>
  <w:num w:numId="16" w16cid:durableId="306470706">
    <w:abstractNumId w:val="33"/>
  </w:num>
  <w:num w:numId="17" w16cid:durableId="505943731">
    <w:abstractNumId w:val="39"/>
  </w:num>
  <w:num w:numId="18" w16cid:durableId="1283803849">
    <w:abstractNumId w:val="12"/>
  </w:num>
  <w:num w:numId="19" w16cid:durableId="2130393911">
    <w:abstractNumId w:val="41"/>
  </w:num>
  <w:num w:numId="20" w16cid:durableId="1231884080">
    <w:abstractNumId w:val="24"/>
  </w:num>
  <w:num w:numId="21" w16cid:durableId="960770642">
    <w:abstractNumId w:val="8"/>
  </w:num>
  <w:num w:numId="22" w16cid:durableId="792140795">
    <w:abstractNumId w:val="6"/>
  </w:num>
  <w:num w:numId="23" w16cid:durableId="1716003687">
    <w:abstractNumId w:val="10"/>
  </w:num>
  <w:num w:numId="24" w16cid:durableId="880169503">
    <w:abstractNumId w:val="22"/>
  </w:num>
  <w:num w:numId="25" w16cid:durableId="402719030">
    <w:abstractNumId w:val="15"/>
  </w:num>
  <w:num w:numId="26" w16cid:durableId="509180019">
    <w:abstractNumId w:val="18"/>
  </w:num>
  <w:num w:numId="27" w16cid:durableId="2108304792">
    <w:abstractNumId w:val="7"/>
  </w:num>
  <w:num w:numId="28" w16cid:durableId="810289678">
    <w:abstractNumId w:val="4"/>
  </w:num>
  <w:num w:numId="29" w16cid:durableId="1349481823">
    <w:abstractNumId w:val="23"/>
  </w:num>
  <w:num w:numId="30" w16cid:durableId="513807558">
    <w:abstractNumId w:val="36"/>
  </w:num>
  <w:num w:numId="31" w16cid:durableId="1279217699">
    <w:abstractNumId w:val="13"/>
  </w:num>
  <w:num w:numId="32" w16cid:durableId="396324878">
    <w:abstractNumId w:val="35"/>
  </w:num>
  <w:num w:numId="33" w16cid:durableId="592590378">
    <w:abstractNumId w:val="11"/>
  </w:num>
  <w:num w:numId="34" w16cid:durableId="17898376">
    <w:abstractNumId w:val="27"/>
  </w:num>
  <w:num w:numId="35" w16cid:durableId="1757941662">
    <w:abstractNumId w:val="3"/>
  </w:num>
  <w:num w:numId="36" w16cid:durableId="1304772486">
    <w:abstractNumId w:val="19"/>
  </w:num>
  <w:num w:numId="37" w16cid:durableId="260846381">
    <w:abstractNumId w:val="28"/>
  </w:num>
  <w:num w:numId="38" w16cid:durableId="1314875310">
    <w:abstractNumId w:val="29"/>
  </w:num>
  <w:num w:numId="39" w16cid:durableId="1959097061">
    <w:abstractNumId w:val="9"/>
  </w:num>
  <w:num w:numId="40" w16cid:durableId="916749740">
    <w:abstractNumId w:val="32"/>
  </w:num>
  <w:num w:numId="41" w16cid:durableId="869032357">
    <w:abstractNumId w:val="20"/>
  </w:num>
  <w:num w:numId="42" w16cid:durableId="148599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F"/>
    <w:rsid w:val="00017CD1"/>
    <w:rsid w:val="00047FBF"/>
    <w:rsid w:val="00064ECB"/>
    <w:rsid w:val="00067E2A"/>
    <w:rsid w:val="00070B01"/>
    <w:rsid w:val="0007415D"/>
    <w:rsid w:val="00092C84"/>
    <w:rsid w:val="000960B9"/>
    <w:rsid w:val="000B233F"/>
    <w:rsid w:val="000B71C2"/>
    <w:rsid w:val="000D5EA5"/>
    <w:rsid w:val="00100BEE"/>
    <w:rsid w:val="001359BC"/>
    <w:rsid w:val="00135A8B"/>
    <w:rsid w:val="00173926"/>
    <w:rsid w:val="001B1D01"/>
    <w:rsid w:val="001C2411"/>
    <w:rsid w:val="001C66A2"/>
    <w:rsid w:val="001D477B"/>
    <w:rsid w:val="001D69C7"/>
    <w:rsid w:val="001E00B0"/>
    <w:rsid w:val="001E2FD1"/>
    <w:rsid w:val="00206CBE"/>
    <w:rsid w:val="00261BF0"/>
    <w:rsid w:val="00274DA3"/>
    <w:rsid w:val="0027578B"/>
    <w:rsid w:val="00283649"/>
    <w:rsid w:val="002A4E67"/>
    <w:rsid w:val="002C1AB4"/>
    <w:rsid w:val="002E31E2"/>
    <w:rsid w:val="002E36FF"/>
    <w:rsid w:val="002E3717"/>
    <w:rsid w:val="002E4137"/>
    <w:rsid w:val="002F3DC3"/>
    <w:rsid w:val="00337AD7"/>
    <w:rsid w:val="00392A04"/>
    <w:rsid w:val="003D440F"/>
    <w:rsid w:val="003E3575"/>
    <w:rsid w:val="00401697"/>
    <w:rsid w:val="004109BF"/>
    <w:rsid w:val="00415BFE"/>
    <w:rsid w:val="00422383"/>
    <w:rsid w:val="00427C78"/>
    <w:rsid w:val="00447761"/>
    <w:rsid w:val="00453BB8"/>
    <w:rsid w:val="00465762"/>
    <w:rsid w:val="00470A0A"/>
    <w:rsid w:val="004A4F35"/>
    <w:rsid w:val="004B55C0"/>
    <w:rsid w:val="004C3106"/>
    <w:rsid w:val="004D05D1"/>
    <w:rsid w:val="004D3209"/>
    <w:rsid w:val="00522075"/>
    <w:rsid w:val="00532170"/>
    <w:rsid w:val="00564E16"/>
    <w:rsid w:val="00566348"/>
    <w:rsid w:val="00586820"/>
    <w:rsid w:val="005B1BEB"/>
    <w:rsid w:val="005D30B1"/>
    <w:rsid w:val="005D6B0F"/>
    <w:rsid w:val="005D7758"/>
    <w:rsid w:val="005E2037"/>
    <w:rsid w:val="005E3AA9"/>
    <w:rsid w:val="005E779D"/>
    <w:rsid w:val="005F6503"/>
    <w:rsid w:val="00605B53"/>
    <w:rsid w:val="006734D8"/>
    <w:rsid w:val="0069086A"/>
    <w:rsid w:val="00691142"/>
    <w:rsid w:val="006C052D"/>
    <w:rsid w:val="006E47D8"/>
    <w:rsid w:val="006E66E2"/>
    <w:rsid w:val="006F01CB"/>
    <w:rsid w:val="00751C20"/>
    <w:rsid w:val="007640B6"/>
    <w:rsid w:val="007A132A"/>
    <w:rsid w:val="007B25E4"/>
    <w:rsid w:val="007B7925"/>
    <w:rsid w:val="008008F1"/>
    <w:rsid w:val="008018B4"/>
    <w:rsid w:val="00802F73"/>
    <w:rsid w:val="008307CF"/>
    <w:rsid w:val="00852C26"/>
    <w:rsid w:val="008609F3"/>
    <w:rsid w:val="008639A0"/>
    <w:rsid w:val="0087044C"/>
    <w:rsid w:val="00892919"/>
    <w:rsid w:val="0089683E"/>
    <w:rsid w:val="008B112C"/>
    <w:rsid w:val="008C3386"/>
    <w:rsid w:val="008D15F9"/>
    <w:rsid w:val="008D4486"/>
    <w:rsid w:val="008D7F26"/>
    <w:rsid w:val="008F06CA"/>
    <w:rsid w:val="00954D63"/>
    <w:rsid w:val="00970C59"/>
    <w:rsid w:val="009713A4"/>
    <w:rsid w:val="00977908"/>
    <w:rsid w:val="009843D8"/>
    <w:rsid w:val="009C0660"/>
    <w:rsid w:val="009F221D"/>
    <w:rsid w:val="00A134D3"/>
    <w:rsid w:val="00A359CF"/>
    <w:rsid w:val="00A83FFF"/>
    <w:rsid w:val="00A85A7C"/>
    <w:rsid w:val="00A94E62"/>
    <w:rsid w:val="00A95C70"/>
    <w:rsid w:val="00AA1CEE"/>
    <w:rsid w:val="00AC7EA4"/>
    <w:rsid w:val="00AE3CA2"/>
    <w:rsid w:val="00AF3FB9"/>
    <w:rsid w:val="00B173C0"/>
    <w:rsid w:val="00B33978"/>
    <w:rsid w:val="00B361F2"/>
    <w:rsid w:val="00B36BFC"/>
    <w:rsid w:val="00B47580"/>
    <w:rsid w:val="00B52587"/>
    <w:rsid w:val="00B6595E"/>
    <w:rsid w:val="00B65E8B"/>
    <w:rsid w:val="00B741F2"/>
    <w:rsid w:val="00B85F64"/>
    <w:rsid w:val="00B957F1"/>
    <w:rsid w:val="00B95C86"/>
    <w:rsid w:val="00B97741"/>
    <w:rsid w:val="00BB0DCF"/>
    <w:rsid w:val="00BB18A7"/>
    <w:rsid w:val="00BB1951"/>
    <w:rsid w:val="00BC025C"/>
    <w:rsid w:val="00BD1079"/>
    <w:rsid w:val="00BE6EF5"/>
    <w:rsid w:val="00BF2F80"/>
    <w:rsid w:val="00BF6169"/>
    <w:rsid w:val="00C21A33"/>
    <w:rsid w:val="00C23BFB"/>
    <w:rsid w:val="00C4132C"/>
    <w:rsid w:val="00C5556C"/>
    <w:rsid w:val="00C84CEF"/>
    <w:rsid w:val="00C86746"/>
    <w:rsid w:val="00CA3054"/>
    <w:rsid w:val="00CC0EA5"/>
    <w:rsid w:val="00CC16B2"/>
    <w:rsid w:val="00CC23CE"/>
    <w:rsid w:val="00CD7A79"/>
    <w:rsid w:val="00CE0AC4"/>
    <w:rsid w:val="00CE5246"/>
    <w:rsid w:val="00CF2146"/>
    <w:rsid w:val="00D07570"/>
    <w:rsid w:val="00D41B7F"/>
    <w:rsid w:val="00D65F05"/>
    <w:rsid w:val="00D666CD"/>
    <w:rsid w:val="00D6683D"/>
    <w:rsid w:val="00D87E88"/>
    <w:rsid w:val="00DA1154"/>
    <w:rsid w:val="00DB707D"/>
    <w:rsid w:val="00DC01BD"/>
    <w:rsid w:val="00DC410D"/>
    <w:rsid w:val="00DD0B3D"/>
    <w:rsid w:val="00DE1BED"/>
    <w:rsid w:val="00DF20F8"/>
    <w:rsid w:val="00E32891"/>
    <w:rsid w:val="00E65E73"/>
    <w:rsid w:val="00EB34C4"/>
    <w:rsid w:val="00EF429F"/>
    <w:rsid w:val="00F14826"/>
    <w:rsid w:val="00F25556"/>
    <w:rsid w:val="00F35658"/>
    <w:rsid w:val="00F45E62"/>
    <w:rsid w:val="00F65996"/>
    <w:rsid w:val="00F73F1A"/>
    <w:rsid w:val="00F8220A"/>
    <w:rsid w:val="00F84041"/>
    <w:rsid w:val="00F940E3"/>
    <w:rsid w:val="00FD2889"/>
    <w:rsid w:val="00FE7765"/>
    <w:rsid w:val="00FF01F6"/>
    <w:rsid w:val="00F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556F"/>
  <w15:chartTrackingRefBased/>
  <w15:docId w15:val="{5F4F7700-8FB3-4F0F-BD51-850D83BE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8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84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84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4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4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4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84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84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C84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84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84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84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84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84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8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84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84CEF"/>
    <w:pPr>
      <w:spacing w:before="160"/>
      <w:jc w:val="center"/>
    </w:pPr>
    <w:rPr>
      <w:i/>
      <w:iCs/>
      <w:color w:val="404040" w:themeColor="text1" w:themeTint="BF"/>
    </w:rPr>
  </w:style>
  <w:style w:type="character" w:customStyle="1" w:styleId="CitaCar">
    <w:name w:val="Cita Car"/>
    <w:basedOn w:val="Fuentedeprrafopredeter"/>
    <w:link w:val="Cita"/>
    <w:uiPriority w:val="29"/>
    <w:rsid w:val="00C84CEF"/>
    <w:rPr>
      <w:i/>
      <w:iCs/>
      <w:color w:val="404040" w:themeColor="text1" w:themeTint="BF"/>
      <w:lang w:val="es-ES"/>
    </w:rPr>
  </w:style>
  <w:style w:type="paragraph" w:styleId="Prrafodelista">
    <w:name w:val="List Paragraph"/>
    <w:basedOn w:val="Normal"/>
    <w:uiPriority w:val="34"/>
    <w:qFormat/>
    <w:rsid w:val="00C84CEF"/>
    <w:pPr>
      <w:ind w:left="720"/>
      <w:contextualSpacing/>
    </w:pPr>
  </w:style>
  <w:style w:type="character" w:styleId="nfasisintenso">
    <w:name w:val="Intense Emphasis"/>
    <w:basedOn w:val="Fuentedeprrafopredeter"/>
    <w:uiPriority w:val="21"/>
    <w:qFormat/>
    <w:rsid w:val="00C84CEF"/>
    <w:rPr>
      <w:i/>
      <w:iCs/>
      <w:color w:val="0F4761" w:themeColor="accent1" w:themeShade="BF"/>
    </w:rPr>
  </w:style>
  <w:style w:type="paragraph" w:styleId="Citadestacada">
    <w:name w:val="Intense Quote"/>
    <w:basedOn w:val="Normal"/>
    <w:next w:val="Normal"/>
    <w:link w:val="CitadestacadaCar"/>
    <w:uiPriority w:val="30"/>
    <w:qFormat/>
    <w:rsid w:val="00C8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CEF"/>
    <w:rPr>
      <w:i/>
      <w:iCs/>
      <w:color w:val="0F4761" w:themeColor="accent1" w:themeShade="BF"/>
      <w:lang w:val="es-ES"/>
    </w:rPr>
  </w:style>
  <w:style w:type="character" w:styleId="Referenciaintensa">
    <w:name w:val="Intense Reference"/>
    <w:basedOn w:val="Fuentedeprrafopredeter"/>
    <w:uiPriority w:val="32"/>
    <w:qFormat/>
    <w:rsid w:val="00C84CEF"/>
    <w:rPr>
      <w:b/>
      <w:bCs/>
      <w:smallCaps/>
      <w:color w:val="0F4761" w:themeColor="accent1" w:themeShade="BF"/>
      <w:spacing w:val="5"/>
    </w:rPr>
  </w:style>
  <w:style w:type="paragraph" w:styleId="Sinespaciado">
    <w:name w:val="No Spacing"/>
    <w:link w:val="SinespaciadoCar"/>
    <w:uiPriority w:val="1"/>
    <w:qFormat/>
    <w:rsid w:val="00751C20"/>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51C20"/>
    <w:rPr>
      <w:rFonts w:eastAsiaTheme="minorEastAsia"/>
      <w:kern w:val="0"/>
      <w:sz w:val="22"/>
      <w:szCs w:val="22"/>
      <w14:ligatures w14:val="none"/>
    </w:rPr>
  </w:style>
  <w:style w:type="paragraph" w:styleId="TtuloTDC">
    <w:name w:val="TOC Heading"/>
    <w:basedOn w:val="Ttulo1"/>
    <w:next w:val="Normal"/>
    <w:uiPriority w:val="39"/>
    <w:unhideWhenUsed/>
    <w:qFormat/>
    <w:rsid w:val="00751C20"/>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36B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BFC"/>
    <w:rPr>
      <w:sz w:val="20"/>
      <w:szCs w:val="20"/>
      <w:lang w:val="es-ES"/>
    </w:rPr>
  </w:style>
  <w:style w:type="character" w:styleId="Refdenotaalpie">
    <w:name w:val="footnote reference"/>
    <w:basedOn w:val="Fuentedeprrafopredeter"/>
    <w:uiPriority w:val="99"/>
    <w:semiHidden/>
    <w:unhideWhenUsed/>
    <w:rsid w:val="00B36BFC"/>
    <w:rPr>
      <w:vertAlign w:val="superscript"/>
    </w:rPr>
  </w:style>
  <w:style w:type="character" w:styleId="Hipervnculo">
    <w:name w:val="Hyperlink"/>
    <w:basedOn w:val="Fuentedeprrafopredeter"/>
    <w:uiPriority w:val="99"/>
    <w:unhideWhenUsed/>
    <w:rsid w:val="00B36BFC"/>
    <w:rPr>
      <w:color w:val="467886" w:themeColor="hyperlink"/>
      <w:u w:val="single"/>
    </w:rPr>
  </w:style>
  <w:style w:type="character" w:styleId="Mencinsinresolver">
    <w:name w:val="Unresolved Mention"/>
    <w:basedOn w:val="Fuentedeprrafopredeter"/>
    <w:uiPriority w:val="99"/>
    <w:semiHidden/>
    <w:unhideWhenUsed/>
    <w:rsid w:val="001359BC"/>
    <w:rPr>
      <w:color w:val="605E5C"/>
      <w:shd w:val="clear" w:color="auto" w:fill="E1DFDD"/>
    </w:rPr>
  </w:style>
  <w:style w:type="paragraph" w:styleId="TDC1">
    <w:name w:val="toc 1"/>
    <w:basedOn w:val="Normal"/>
    <w:next w:val="Normal"/>
    <w:autoRedefine/>
    <w:uiPriority w:val="39"/>
    <w:unhideWhenUsed/>
    <w:rsid w:val="008609F3"/>
    <w:pPr>
      <w:spacing w:after="100"/>
    </w:pPr>
  </w:style>
  <w:style w:type="paragraph" w:styleId="TDC2">
    <w:name w:val="toc 2"/>
    <w:basedOn w:val="Normal"/>
    <w:next w:val="Normal"/>
    <w:autoRedefine/>
    <w:uiPriority w:val="39"/>
    <w:unhideWhenUsed/>
    <w:rsid w:val="008609F3"/>
    <w:pPr>
      <w:spacing w:after="100"/>
      <w:ind w:left="240"/>
    </w:pPr>
  </w:style>
  <w:style w:type="paragraph" w:styleId="TDC3">
    <w:name w:val="toc 3"/>
    <w:basedOn w:val="Normal"/>
    <w:next w:val="Normal"/>
    <w:autoRedefine/>
    <w:uiPriority w:val="39"/>
    <w:unhideWhenUsed/>
    <w:rsid w:val="008609F3"/>
    <w:pPr>
      <w:spacing w:after="100"/>
      <w:ind w:left="480"/>
    </w:pPr>
  </w:style>
  <w:style w:type="paragraph" w:styleId="NormalWeb">
    <w:name w:val="Normal (Web)"/>
    <w:basedOn w:val="Normal"/>
    <w:uiPriority w:val="99"/>
    <w:semiHidden/>
    <w:unhideWhenUsed/>
    <w:rsid w:val="00F8220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cabezado">
    <w:name w:val="header"/>
    <w:basedOn w:val="Normal"/>
    <w:link w:val="EncabezadoCar"/>
    <w:uiPriority w:val="99"/>
    <w:unhideWhenUsed/>
    <w:rsid w:val="00AC7EA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7EA4"/>
    <w:rPr>
      <w:lang w:val="es-ES"/>
    </w:rPr>
  </w:style>
  <w:style w:type="paragraph" w:styleId="Piedepgina">
    <w:name w:val="footer"/>
    <w:basedOn w:val="Normal"/>
    <w:link w:val="PiedepginaCar"/>
    <w:uiPriority w:val="99"/>
    <w:unhideWhenUsed/>
    <w:rsid w:val="00AC7EA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7EA4"/>
    <w:rPr>
      <w:lang w:val="es-ES"/>
    </w:rPr>
  </w:style>
  <w:style w:type="character" w:styleId="Fuerte">
    <w:name w:val="Strong"/>
    <w:basedOn w:val="Fuentedeprrafopredeter"/>
    <w:uiPriority w:val="22"/>
    <w:qFormat/>
    <w:rsid w:val="00E328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sv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canonical.com/legal/open-source-licences" TargetMode="External"/><Relationship Id="rId13" Type="http://schemas.openxmlformats.org/officeDocument/2006/relationships/hyperlink" Target="https://www.boe.es/doue/2016/119/L00001-00088.pdf" TargetMode="External"/><Relationship Id="rId18" Type="http://schemas.openxmlformats.org/officeDocument/2006/relationships/hyperlink" Target="https://clonezilla.org/" TargetMode="External"/><Relationship Id="rId26" Type="http://schemas.openxmlformats.org/officeDocument/2006/relationships/hyperlink" Target="https://canonical.com/legal/intellectual-property-policy" TargetMode="External"/><Relationship Id="rId3" Type="http://schemas.openxmlformats.org/officeDocument/2006/relationships/hyperlink" Target="https://wiki.fogproject.org/wiki/index.php/Multicasting" TargetMode="External"/><Relationship Id="rId21" Type="http://schemas.openxmlformats.org/officeDocument/2006/relationships/hyperlink" Target="https://forum.level1techs.com/t/netboot-xyz-how-to-add-custom-isos/218821" TargetMode="External"/><Relationship Id="rId7" Type="http://schemas.openxmlformats.org/officeDocument/2006/relationships/hyperlink" Target="https://docs.fogproject.org/en/latest/installation/server/requirements/" TargetMode="External"/><Relationship Id="rId12" Type="http://schemas.openxmlformats.org/officeDocument/2006/relationships/hyperlink" Target="https://www.apache.org/licenses/LICENSE-2.0" TargetMode="External"/><Relationship Id="rId17" Type="http://schemas.openxmlformats.org/officeDocument/2006/relationships/hyperlink" Target="https://clonezilla.org/clonezilla-SE/" TargetMode="External"/><Relationship Id="rId25" Type="http://schemas.openxmlformats.org/officeDocument/2006/relationships/hyperlink" Target="https://forums.fogproject.org/topic/14489/minimum-server-specs/4" TargetMode="External"/><Relationship Id="rId2" Type="http://schemas.openxmlformats.org/officeDocument/2006/relationships/hyperlink" Target="https://github.com/tianocore/tianocore.github.io/wiki/PXE" TargetMode="External"/><Relationship Id="rId16" Type="http://schemas.openxmlformats.org/officeDocument/2006/relationships/hyperlink" Target="https://forums.lawrencesystems.com/t/boot-install-linux-from-wds/20388" TargetMode="External"/><Relationship Id="rId20" Type="http://schemas.openxmlformats.org/officeDocument/2006/relationships/hyperlink" Target="https://netboot.xyz/docs" TargetMode="External"/><Relationship Id="rId29" Type="http://schemas.openxmlformats.org/officeDocument/2006/relationships/hyperlink" Target="https://docs.fogproject.org/en/latest/installation/server/requirements/" TargetMode="External"/><Relationship Id="rId1" Type="http://schemas.openxmlformats.org/officeDocument/2006/relationships/hyperlink" Target="https://docs.fogproject.org/en/latest/installation/network-setup/proxy-dhcp/" TargetMode="External"/><Relationship Id="rId6" Type="http://schemas.openxmlformats.org/officeDocument/2006/relationships/hyperlink" Target="https://github.com/orgs/FOGProject/repositories" TargetMode="External"/><Relationship Id="rId11" Type="http://schemas.openxmlformats.org/officeDocument/2006/relationships/hyperlink" Target="https://www.php.net/license/3_01.txt" TargetMode="External"/><Relationship Id="rId24" Type="http://schemas.openxmlformats.org/officeDocument/2006/relationships/hyperlink" Target="https://www.vercot.com/~serva/download.html" TargetMode="External"/><Relationship Id="rId32" Type="http://schemas.openxmlformats.org/officeDocument/2006/relationships/hyperlink" Target="https://linkiafp.es/blog/cuanto-cobra-tecnico-informatica/" TargetMode="External"/><Relationship Id="rId5" Type="http://schemas.openxmlformats.org/officeDocument/2006/relationships/hyperlink" Target="https://forums.fogproject.org/topic/14489/minimum-server-specs/3" TargetMode="External"/><Relationship Id="rId15" Type="http://schemas.openxmlformats.org/officeDocument/2006/relationships/hyperlink" Target="https://learn.microsoft.com/es-es/windows/win32/wds/windows-deployment-services-portal" TargetMode="External"/><Relationship Id="rId23" Type="http://schemas.openxmlformats.org/officeDocument/2006/relationships/hyperlink" Target="https://www.vercot.com/~serva/" TargetMode="External"/><Relationship Id="rId28" Type="http://schemas.openxmlformats.org/officeDocument/2006/relationships/hyperlink" Target="https://github.com/FOGProject/fogproject" TargetMode="External"/><Relationship Id="rId10" Type="http://schemas.openxmlformats.org/officeDocument/2006/relationships/hyperlink" Target="https://www.php.net/license/index.php" TargetMode="External"/><Relationship Id="rId19" Type="http://schemas.openxmlformats.org/officeDocument/2006/relationships/hyperlink" Target="https://netboot.xyz/" TargetMode="External"/><Relationship Id="rId31" Type="http://schemas.openxmlformats.org/officeDocument/2006/relationships/hyperlink" Target="https://wiki.fogproject.org/wiki/index.php?title=USB_Bootable_Media" TargetMode="External"/><Relationship Id="rId4" Type="http://schemas.openxmlformats.org/officeDocument/2006/relationships/hyperlink" Target="https://wiki.fogproject.org/wiki/index.php?title=SnapinPacks" TargetMode="External"/><Relationship Id="rId9" Type="http://schemas.openxmlformats.org/officeDocument/2006/relationships/hyperlink" Target="https://mariadb.com/docs/general-resources/community/community/faq/licensing-questions/licensing-faq" TargetMode="External"/><Relationship Id="rId14" Type="http://schemas.openxmlformats.org/officeDocument/2006/relationships/hyperlink" Target="https://wiki.fogproject.org/wiki/index.php?title=Snapin_Examples" TargetMode="External"/><Relationship Id="rId22" Type="http://schemas.openxmlformats.org/officeDocument/2006/relationships/hyperlink" Target="https://netboot.xyz/docs/selfhosting/" TargetMode="External"/><Relationship Id="rId27" Type="http://schemas.openxmlformats.org/officeDocument/2006/relationships/hyperlink" Target="https://canonical.com/legal/open-source-licences?release=noble" TargetMode="External"/><Relationship Id="rId30" Type="http://schemas.openxmlformats.org/officeDocument/2006/relationships/hyperlink" Target="https://infocenter.nokia.com/public/7750SR217R1A/index.jsp?topic=%2Fcom.nokia.Basic_System_Configuration_Guide_21.7.R1%2Fdhcp_server_off-ai9emdyopr.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1C67D9-EA93-4DCC-BC3A-FF5BBE1B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29</Pages>
  <Words>5985</Words>
  <Characters>34118</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Seguimiento del proyecto y cumplimiento de plazos</vt:lpstr>
    </vt:vector>
  </TitlesOfParts>
  <Company>Proyecto Intermodular de Administración de Sistemas Informáticos en Red</Company>
  <LinksUpToDate>false</LinksUpToDate>
  <CharactersWithSpaces>40023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del proyecto y cumplimiento de plazos</dc:title>
  <dc:subject/>
  <dc:creator>Cristóbal Suárez Abad</dc:creator>
  <cp:keywords/>
  <dc:description/>
  <cp:lastModifiedBy>Cristóbal Suárez Abad</cp:lastModifiedBy>
  <cp:revision>98</cp:revision>
  <dcterms:created xsi:type="dcterms:W3CDTF">2026-03-14T09:38:00Z</dcterms:created>
  <dcterms:modified xsi:type="dcterms:W3CDTF">2026-03-15T11:43:00Z</dcterms:modified>
</cp:coreProperties>
</file>